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EA8" w:rsidRDefault="00653EA8" w:rsidP="00653EA8">
      <w:pPr>
        <w:jc w:val="center"/>
        <w:rPr>
          <w:b/>
          <w:sz w:val="32"/>
          <w:szCs w:val="32"/>
        </w:rPr>
      </w:pPr>
    </w:p>
    <w:p w:rsidR="00653EA8" w:rsidRDefault="00653EA8" w:rsidP="00653EA8">
      <w:pPr>
        <w:jc w:val="center"/>
        <w:rPr>
          <w:b/>
          <w:sz w:val="32"/>
          <w:szCs w:val="32"/>
        </w:rPr>
      </w:pPr>
    </w:p>
    <w:p w:rsidR="00653EA8" w:rsidRDefault="00653EA8" w:rsidP="00653EA8">
      <w:pPr>
        <w:jc w:val="center"/>
        <w:rPr>
          <w:b/>
          <w:sz w:val="32"/>
          <w:szCs w:val="32"/>
        </w:rPr>
      </w:pPr>
    </w:p>
    <w:p w:rsidR="00653EA8" w:rsidRDefault="00653EA8" w:rsidP="00653EA8">
      <w:pPr>
        <w:jc w:val="center"/>
        <w:rPr>
          <w:b/>
          <w:sz w:val="40"/>
          <w:szCs w:val="40"/>
        </w:rPr>
      </w:pPr>
      <w:r w:rsidRPr="00653EA8">
        <w:rPr>
          <w:b/>
          <w:sz w:val="40"/>
          <w:szCs w:val="40"/>
        </w:rPr>
        <w:t>NCTS Ügyfélüzenetek</w:t>
      </w:r>
    </w:p>
    <w:p w:rsidR="00653EA8" w:rsidRPr="00653EA8" w:rsidRDefault="00653EA8" w:rsidP="00653EA8">
      <w:pPr>
        <w:jc w:val="center"/>
        <w:rPr>
          <w:b/>
          <w:sz w:val="40"/>
          <w:szCs w:val="40"/>
        </w:rPr>
      </w:pPr>
    </w:p>
    <w:p w:rsidR="00653EA8" w:rsidRPr="00653EA8" w:rsidRDefault="00653EA8" w:rsidP="00653EA8">
      <w:pPr>
        <w:jc w:val="center"/>
        <w:rPr>
          <w:b/>
          <w:sz w:val="40"/>
          <w:szCs w:val="40"/>
        </w:rPr>
      </w:pPr>
      <w:r w:rsidRPr="00653EA8">
        <w:rPr>
          <w:b/>
          <w:sz w:val="40"/>
          <w:szCs w:val="40"/>
        </w:rPr>
        <w:t>Interfész Specifikáció</w:t>
      </w:r>
    </w:p>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Pr="00653EA8" w:rsidRDefault="00653EA8" w:rsidP="00653EA8"/>
    <w:p w:rsidR="00DA7253" w:rsidRDefault="00653EA8" w:rsidP="00DA7253">
      <w:pPr>
        <w:jc w:val="center"/>
      </w:pPr>
      <w:r>
        <w:rPr>
          <w:b/>
          <w:noProof/>
          <w:color w:val="333333"/>
          <w:szCs w:val="24"/>
        </w:rPr>
        <w:drawing>
          <wp:inline distT="0" distB="0" distL="0" distR="0">
            <wp:extent cx="3934460" cy="1828800"/>
            <wp:effectExtent l="0" t="0" r="8890" b="0"/>
            <wp:docPr id="1" name="Kép 1" descr="Leírás: NAV_hosszu_logo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Leírás: NAV_hosszu_logo_RGB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4460" cy="1828800"/>
                    </a:xfrm>
                    <a:prstGeom prst="rect">
                      <a:avLst/>
                    </a:prstGeom>
                    <a:noFill/>
                    <a:ln>
                      <a:noFill/>
                    </a:ln>
                  </pic:spPr>
                </pic:pic>
              </a:graphicData>
            </a:graphic>
          </wp:inline>
        </w:drawing>
      </w: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Pr="00653EA8" w:rsidRDefault="00653EA8" w:rsidP="00DA7253">
      <w:pPr>
        <w:jc w:val="center"/>
        <w:rPr>
          <w:b/>
          <w:sz w:val="40"/>
          <w:szCs w:val="40"/>
        </w:rPr>
      </w:pPr>
      <w:r w:rsidRPr="00653EA8">
        <w:rPr>
          <w:b/>
          <w:sz w:val="40"/>
          <w:szCs w:val="40"/>
        </w:rPr>
        <w:t>Érvényes :201</w:t>
      </w:r>
      <w:r w:rsidR="00BA5154">
        <w:rPr>
          <w:b/>
          <w:sz w:val="40"/>
          <w:szCs w:val="40"/>
        </w:rPr>
        <w:t>5</w:t>
      </w:r>
      <w:r w:rsidRPr="00653EA8">
        <w:rPr>
          <w:b/>
          <w:sz w:val="40"/>
          <w:szCs w:val="40"/>
        </w:rPr>
        <w:t xml:space="preserve">. </w:t>
      </w:r>
      <w:r w:rsidR="00BA5154">
        <w:rPr>
          <w:b/>
          <w:sz w:val="40"/>
          <w:szCs w:val="40"/>
        </w:rPr>
        <w:t>december</w:t>
      </w:r>
      <w:r w:rsidRPr="00653EA8">
        <w:rPr>
          <w:b/>
          <w:sz w:val="40"/>
          <w:szCs w:val="40"/>
        </w:rPr>
        <w:t xml:space="preserve"> 1-től</w:t>
      </w: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C16E4F" w:rsidRDefault="00C16E4F" w:rsidP="00653EA8">
      <w:pPr>
        <w:pStyle w:val="Tartalomjegyzkcmsora1"/>
        <w:jc w:val="center"/>
      </w:pPr>
      <w:r>
        <w:lastRenderedPageBreak/>
        <w:t>Tartalom</w:t>
      </w:r>
    </w:p>
    <w:p w:rsidR="009F087F" w:rsidRDefault="009F087F">
      <w:pPr>
        <w:pStyle w:val="TJ1"/>
        <w:rPr>
          <w:rFonts w:asciiTheme="minorHAnsi" w:eastAsiaTheme="minorEastAsia" w:hAnsiTheme="minorHAnsi" w:cstheme="minorBidi"/>
          <w:noProof/>
          <w:sz w:val="22"/>
          <w:szCs w:val="22"/>
        </w:rPr>
      </w:pPr>
      <w:r>
        <w:fldChar w:fldCharType="begin"/>
      </w:r>
      <w:r>
        <w:instrText xml:space="preserve"> TOC \o "1-5" \h \z \u </w:instrText>
      </w:r>
      <w:r>
        <w:fldChar w:fldCharType="separate"/>
      </w:r>
      <w:hyperlink w:anchor="_Toc400526526" w:history="1">
        <w:r w:rsidRPr="00406F88">
          <w:rPr>
            <w:rStyle w:val="Hiperhivatkozs"/>
            <w:noProof/>
          </w:rPr>
          <w:t>1.</w:t>
        </w:r>
        <w:r>
          <w:rPr>
            <w:rFonts w:asciiTheme="minorHAnsi" w:eastAsiaTheme="minorEastAsia" w:hAnsiTheme="minorHAnsi" w:cstheme="minorBidi"/>
            <w:noProof/>
            <w:sz w:val="22"/>
            <w:szCs w:val="22"/>
          </w:rPr>
          <w:tab/>
        </w:r>
        <w:r w:rsidRPr="00406F88">
          <w:rPr>
            <w:rStyle w:val="Hiperhivatkozs"/>
            <w:noProof/>
          </w:rPr>
          <w:t>Dokumentumot érintő módosítások</w:t>
        </w:r>
        <w:r>
          <w:rPr>
            <w:noProof/>
            <w:webHidden/>
          </w:rPr>
          <w:tab/>
        </w:r>
        <w:r>
          <w:rPr>
            <w:noProof/>
            <w:webHidden/>
          </w:rPr>
          <w:fldChar w:fldCharType="begin"/>
        </w:r>
        <w:r>
          <w:rPr>
            <w:noProof/>
            <w:webHidden/>
          </w:rPr>
          <w:instrText xml:space="preserve"> PAGEREF _Toc400526526 \h </w:instrText>
        </w:r>
        <w:r>
          <w:rPr>
            <w:noProof/>
            <w:webHidden/>
          </w:rPr>
        </w:r>
        <w:r>
          <w:rPr>
            <w:noProof/>
            <w:webHidden/>
          </w:rPr>
          <w:fldChar w:fldCharType="separate"/>
        </w:r>
        <w:r>
          <w:rPr>
            <w:noProof/>
            <w:webHidden/>
          </w:rPr>
          <w:t>4</w:t>
        </w:r>
        <w:r>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527" w:history="1">
        <w:r w:rsidR="009F087F" w:rsidRPr="00406F88">
          <w:rPr>
            <w:rStyle w:val="Hiperhivatkozs"/>
            <w:noProof/>
          </w:rPr>
          <w:t>2.</w:t>
        </w:r>
        <w:r w:rsidR="009F087F">
          <w:rPr>
            <w:rFonts w:asciiTheme="minorHAnsi" w:eastAsiaTheme="minorEastAsia" w:hAnsiTheme="minorHAnsi" w:cstheme="minorBidi"/>
            <w:noProof/>
            <w:sz w:val="22"/>
            <w:szCs w:val="22"/>
          </w:rPr>
          <w:tab/>
        </w:r>
        <w:r w:rsidR="009F087F" w:rsidRPr="00406F88">
          <w:rPr>
            <w:rStyle w:val="Hiperhivatkozs"/>
            <w:noProof/>
          </w:rPr>
          <w:t>Cél és hatókör</w:t>
        </w:r>
        <w:r w:rsidR="009F087F">
          <w:rPr>
            <w:noProof/>
            <w:webHidden/>
          </w:rPr>
          <w:tab/>
        </w:r>
        <w:r w:rsidR="009F087F">
          <w:rPr>
            <w:noProof/>
            <w:webHidden/>
          </w:rPr>
          <w:fldChar w:fldCharType="begin"/>
        </w:r>
        <w:r w:rsidR="009F087F">
          <w:rPr>
            <w:noProof/>
            <w:webHidden/>
          </w:rPr>
          <w:instrText xml:space="preserve"> PAGEREF _Toc400526527 \h </w:instrText>
        </w:r>
        <w:r w:rsidR="009F087F">
          <w:rPr>
            <w:noProof/>
            <w:webHidden/>
          </w:rPr>
        </w:r>
        <w:r w:rsidR="009F087F">
          <w:rPr>
            <w:noProof/>
            <w:webHidden/>
          </w:rPr>
          <w:fldChar w:fldCharType="separate"/>
        </w:r>
        <w:r w:rsidR="009F087F">
          <w:rPr>
            <w:noProof/>
            <w:webHidden/>
          </w:rPr>
          <w:t>4</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528" w:history="1">
        <w:r w:rsidR="009F087F" w:rsidRPr="00406F88">
          <w:rPr>
            <w:rStyle w:val="Hiperhivatkozs"/>
            <w:noProof/>
          </w:rPr>
          <w:t>3.</w:t>
        </w:r>
        <w:r w:rsidR="009F087F">
          <w:rPr>
            <w:rFonts w:asciiTheme="minorHAnsi" w:eastAsiaTheme="minorEastAsia" w:hAnsiTheme="minorHAnsi" w:cstheme="minorBidi"/>
            <w:noProof/>
            <w:sz w:val="22"/>
            <w:szCs w:val="22"/>
          </w:rPr>
          <w:tab/>
        </w:r>
        <w:r w:rsidR="009F087F" w:rsidRPr="00406F88">
          <w:rPr>
            <w:rStyle w:val="Hiperhivatkozs"/>
            <w:noProof/>
          </w:rPr>
          <w:t>Az üzenetcsere célja</w:t>
        </w:r>
        <w:r w:rsidR="009F087F">
          <w:rPr>
            <w:noProof/>
            <w:webHidden/>
          </w:rPr>
          <w:tab/>
        </w:r>
        <w:r w:rsidR="009F087F">
          <w:rPr>
            <w:noProof/>
            <w:webHidden/>
          </w:rPr>
          <w:fldChar w:fldCharType="begin"/>
        </w:r>
        <w:r w:rsidR="009F087F">
          <w:rPr>
            <w:noProof/>
            <w:webHidden/>
          </w:rPr>
          <w:instrText xml:space="preserve"> PAGEREF _Toc400526528 \h </w:instrText>
        </w:r>
        <w:r w:rsidR="009F087F">
          <w:rPr>
            <w:noProof/>
            <w:webHidden/>
          </w:rPr>
        </w:r>
        <w:r w:rsidR="009F087F">
          <w:rPr>
            <w:noProof/>
            <w:webHidden/>
          </w:rPr>
          <w:fldChar w:fldCharType="separate"/>
        </w:r>
        <w:r w:rsidR="009F087F">
          <w:rPr>
            <w:noProof/>
            <w:webHidden/>
          </w:rPr>
          <w:t>5</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529" w:history="1">
        <w:r w:rsidR="009F087F" w:rsidRPr="00406F88">
          <w:rPr>
            <w:rStyle w:val="Hiperhivatkozs"/>
            <w:noProof/>
          </w:rPr>
          <w:t>4.</w:t>
        </w:r>
        <w:r w:rsidR="009F087F">
          <w:rPr>
            <w:rFonts w:asciiTheme="minorHAnsi" w:eastAsiaTheme="minorEastAsia" w:hAnsiTheme="minorHAnsi" w:cstheme="minorBidi"/>
            <w:noProof/>
            <w:sz w:val="22"/>
            <w:szCs w:val="22"/>
          </w:rPr>
          <w:tab/>
        </w:r>
        <w:r w:rsidR="009F087F" w:rsidRPr="00406F88">
          <w:rPr>
            <w:rStyle w:val="Hiperhivatkozs"/>
            <w:noProof/>
          </w:rPr>
          <w:t>Üzenet típusok leírása</w:t>
        </w:r>
        <w:r w:rsidR="009F087F">
          <w:rPr>
            <w:noProof/>
            <w:webHidden/>
          </w:rPr>
          <w:tab/>
        </w:r>
        <w:r w:rsidR="009F087F">
          <w:rPr>
            <w:noProof/>
            <w:webHidden/>
          </w:rPr>
          <w:fldChar w:fldCharType="begin"/>
        </w:r>
        <w:r w:rsidR="009F087F">
          <w:rPr>
            <w:noProof/>
            <w:webHidden/>
          </w:rPr>
          <w:instrText xml:space="preserve"> PAGEREF _Toc400526529 \h </w:instrText>
        </w:r>
        <w:r w:rsidR="009F087F">
          <w:rPr>
            <w:noProof/>
            <w:webHidden/>
          </w:rPr>
        </w:r>
        <w:r w:rsidR="009F087F">
          <w:rPr>
            <w:noProof/>
            <w:webHidden/>
          </w:rPr>
          <w:fldChar w:fldCharType="separate"/>
        </w:r>
        <w:r w:rsidR="009F087F">
          <w:rPr>
            <w:noProof/>
            <w:webHidden/>
          </w:rPr>
          <w:t>5</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530" w:history="1">
        <w:r w:rsidR="009F087F" w:rsidRPr="00406F88">
          <w:rPr>
            <w:rStyle w:val="Hiperhivatkozs"/>
            <w:noProof/>
          </w:rPr>
          <w:t>5.</w:t>
        </w:r>
        <w:r w:rsidR="009F087F">
          <w:rPr>
            <w:rFonts w:asciiTheme="minorHAnsi" w:eastAsiaTheme="minorEastAsia" w:hAnsiTheme="minorHAnsi" w:cstheme="minorBidi"/>
            <w:noProof/>
            <w:sz w:val="22"/>
            <w:szCs w:val="22"/>
          </w:rPr>
          <w:tab/>
        </w:r>
        <w:r w:rsidR="009F087F" w:rsidRPr="00406F88">
          <w:rPr>
            <w:rStyle w:val="Hiperhivatkozs"/>
            <w:noProof/>
          </w:rPr>
          <w:t>Üzenetek leírása</w:t>
        </w:r>
        <w:r w:rsidR="009F087F">
          <w:rPr>
            <w:noProof/>
            <w:webHidden/>
          </w:rPr>
          <w:tab/>
        </w:r>
        <w:r w:rsidR="009F087F">
          <w:rPr>
            <w:noProof/>
            <w:webHidden/>
          </w:rPr>
          <w:fldChar w:fldCharType="begin"/>
        </w:r>
        <w:r w:rsidR="009F087F">
          <w:rPr>
            <w:noProof/>
            <w:webHidden/>
          </w:rPr>
          <w:instrText xml:space="preserve"> PAGEREF _Toc400526530 \h </w:instrText>
        </w:r>
        <w:r w:rsidR="009F087F">
          <w:rPr>
            <w:noProof/>
            <w:webHidden/>
          </w:rPr>
        </w:r>
        <w:r w:rsidR="009F087F">
          <w:rPr>
            <w:noProof/>
            <w:webHidden/>
          </w:rPr>
          <w:fldChar w:fldCharType="separate"/>
        </w:r>
        <w:r w:rsidR="009F087F">
          <w:rPr>
            <w:noProof/>
            <w:webHidden/>
          </w:rPr>
          <w:t>6</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1" w:history="1">
        <w:r w:rsidR="009F087F" w:rsidRPr="00406F88">
          <w:rPr>
            <w:rStyle w:val="Hiperhivatkozs"/>
            <w:noProof/>
          </w:rPr>
          <w:t>5.1</w:t>
        </w:r>
        <w:r w:rsidR="009F087F">
          <w:rPr>
            <w:rFonts w:asciiTheme="minorHAnsi" w:eastAsiaTheme="minorEastAsia" w:hAnsiTheme="minorHAnsi" w:cstheme="minorBidi"/>
            <w:noProof/>
            <w:sz w:val="22"/>
            <w:szCs w:val="22"/>
          </w:rPr>
          <w:tab/>
        </w:r>
        <w:r w:rsidR="009F087F" w:rsidRPr="00406F88">
          <w:rPr>
            <w:rStyle w:val="Hiperhivatkozs"/>
            <w:noProof/>
          </w:rPr>
          <w:t>ÉRKEZÉSI BEJELENTÉS - CC007A</w:t>
        </w:r>
        <w:r w:rsidR="009F087F">
          <w:rPr>
            <w:noProof/>
            <w:webHidden/>
          </w:rPr>
          <w:tab/>
        </w:r>
        <w:r w:rsidR="009F087F">
          <w:rPr>
            <w:noProof/>
            <w:webHidden/>
          </w:rPr>
          <w:fldChar w:fldCharType="begin"/>
        </w:r>
        <w:r w:rsidR="009F087F">
          <w:rPr>
            <w:noProof/>
            <w:webHidden/>
          </w:rPr>
          <w:instrText xml:space="preserve"> PAGEREF _Toc400526531 \h </w:instrText>
        </w:r>
        <w:r w:rsidR="009F087F">
          <w:rPr>
            <w:noProof/>
            <w:webHidden/>
          </w:rPr>
        </w:r>
        <w:r w:rsidR="009F087F">
          <w:rPr>
            <w:noProof/>
            <w:webHidden/>
          </w:rPr>
          <w:fldChar w:fldCharType="separate"/>
        </w:r>
        <w:r w:rsidR="009F087F">
          <w:rPr>
            <w:noProof/>
            <w:webHidden/>
          </w:rPr>
          <w:t>8</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2" w:history="1">
        <w:r w:rsidR="009F087F" w:rsidRPr="00406F88">
          <w:rPr>
            <w:rStyle w:val="Hiperhivatkozs"/>
            <w:noProof/>
          </w:rPr>
          <w:t>5.2</w:t>
        </w:r>
        <w:r w:rsidR="009F087F">
          <w:rPr>
            <w:rFonts w:asciiTheme="minorHAnsi" w:eastAsiaTheme="minorEastAsia" w:hAnsiTheme="minorHAnsi" w:cstheme="minorBidi"/>
            <w:noProof/>
            <w:sz w:val="22"/>
            <w:szCs w:val="22"/>
          </w:rPr>
          <w:tab/>
        </w:r>
        <w:r w:rsidR="009F087F" w:rsidRPr="00406F88">
          <w:rPr>
            <w:rStyle w:val="Hiperhivatkozs"/>
            <w:noProof/>
          </w:rPr>
          <w:t>ÉRKEZÉSI BEJELENTÉS ELUTASÍTÁSA - CC008A</w:t>
        </w:r>
        <w:r w:rsidR="009F087F">
          <w:rPr>
            <w:noProof/>
            <w:webHidden/>
          </w:rPr>
          <w:tab/>
        </w:r>
        <w:r w:rsidR="009F087F">
          <w:rPr>
            <w:noProof/>
            <w:webHidden/>
          </w:rPr>
          <w:fldChar w:fldCharType="begin"/>
        </w:r>
        <w:r w:rsidR="009F087F">
          <w:rPr>
            <w:noProof/>
            <w:webHidden/>
          </w:rPr>
          <w:instrText xml:space="preserve"> PAGEREF _Toc400526532 \h </w:instrText>
        </w:r>
        <w:r w:rsidR="009F087F">
          <w:rPr>
            <w:noProof/>
            <w:webHidden/>
          </w:rPr>
        </w:r>
        <w:r w:rsidR="009F087F">
          <w:rPr>
            <w:noProof/>
            <w:webHidden/>
          </w:rPr>
          <w:fldChar w:fldCharType="separate"/>
        </w:r>
        <w:r w:rsidR="009F087F">
          <w:rPr>
            <w:noProof/>
            <w:webHidden/>
          </w:rPr>
          <w:t>10</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3" w:history="1">
        <w:r w:rsidR="009F087F" w:rsidRPr="00406F88">
          <w:rPr>
            <w:rStyle w:val="Hiperhivatkozs"/>
            <w:noProof/>
          </w:rPr>
          <w:t>5.3</w:t>
        </w:r>
        <w:r w:rsidR="009F087F">
          <w:rPr>
            <w:rFonts w:asciiTheme="minorHAnsi" w:eastAsiaTheme="minorEastAsia" w:hAnsiTheme="minorHAnsi" w:cstheme="minorBidi"/>
            <w:noProof/>
            <w:sz w:val="22"/>
            <w:szCs w:val="22"/>
          </w:rPr>
          <w:tab/>
        </w:r>
        <w:r w:rsidR="009F087F" w:rsidRPr="00406F88">
          <w:rPr>
            <w:rStyle w:val="Hiperhivatkozs"/>
            <w:noProof/>
          </w:rPr>
          <w:t>TÖRLÉSI HATÁROZAT - CC009A</w:t>
        </w:r>
        <w:r w:rsidR="009F087F">
          <w:rPr>
            <w:noProof/>
            <w:webHidden/>
          </w:rPr>
          <w:tab/>
        </w:r>
        <w:r w:rsidR="009F087F">
          <w:rPr>
            <w:noProof/>
            <w:webHidden/>
          </w:rPr>
          <w:fldChar w:fldCharType="begin"/>
        </w:r>
        <w:r w:rsidR="009F087F">
          <w:rPr>
            <w:noProof/>
            <w:webHidden/>
          </w:rPr>
          <w:instrText xml:space="preserve"> PAGEREF _Toc400526533 \h </w:instrText>
        </w:r>
        <w:r w:rsidR="009F087F">
          <w:rPr>
            <w:noProof/>
            <w:webHidden/>
          </w:rPr>
        </w:r>
        <w:r w:rsidR="009F087F">
          <w:rPr>
            <w:noProof/>
            <w:webHidden/>
          </w:rPr>
          <w:fldChar w:fldCharType="separate"/>
        </w:r>
        <w:r w:rsidR="009F087F">
          <w:rPr>
            <w:noProof/>
            <w:webHidden/>
          </w:rPr>
          <w:t>11</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4" w:history="1">
        <w:r w:rsidR="009F087F" w:rsidRPr="00406F88">
          <w:rPr>
            <w:rStyle w:val="Hiperhivatkozs"/>
            <w:noProof/>
          </w:rPr>
          <w:t>5.4</w:t>
        </w:r>
        <w:r w:rsidR="009F087F">
          <w:rPr>
            <w:rFonts w:asciiTheme="minorHAnsi" w:eastAsiaTheme="minorEastAsia" w:hAnsiTheme="minorHAnsi" w:cstheme="minorBidi"/>
            <w:noProof/>
            <w:sz w:val="22"/>
            <w:szCs w:val="22"/>
          </w:rPr>
          <w:tab/>
        </w:r>
        <w:r w:rsidR="009F087F" w:rsidRPr="00406F88">
          <w:rPr>
            <w:rStyle w:val="Hiperhivatkozs"/>
            <w:noProof/>
          </w:rPr>
          <w:t>ÁRUNYILATKOZAT TÖRLÉSI KÉRELEM- CC014A</w:t>
        </w:r>
        <w:r w:rsidR="009F087F">
          <w:rPr>
            <w:noProof/>
            <w:webHidden/>
          </w:rPr>
          <w:tab/>
        </w:r>
        <w:r w:rsidR="009F087F">
          <w:rPr>
            <w:noProof/>
            <w:webHidden/>
          </w:rPr>
          <w:fldChar w:fldCharType="begin"/>
        </w:r>
        <w:r w:rsidR="009F087F">
          <w:rPr>
            <w:noProof/>
            <w:webHidden/>
          </w:rPr>
          <w:instrText xml:space="preserve"> PAGEREF _Toc400526534 \h </w:instrText>
        </w:r>
        <w:r w:rsidR="009F087F">
          <w:rPr>
            <w:noProof/>
            <w:webHidden/>
          </w:rPr>
        </w:r>
        <w:r w:rsidR="009F087F">
          <w:rPr>
            <w:noProof/>
            <w:webHidden/>
          </w:rPr>
          <w:fldChar w:fldCharType="separate"/>
        </w:r>
        <w:r w:rsidR="009F087F">
          <w:rPr>
            <w:noProof/>
            <w:webHidden/>
          </w:rPr>
          <w:t>12</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5" w:history="1">
        <w:r w:rsidR="009F087F" w:rsidRPr="00406F88">
          <w:rPr>
            <w:rStyle w:val="Hiperhivatkozs"/>
            <w:noProof/>
          </w:rPr>
          <w:t>5.5</w:t>
        </w:r>
        <w:r w:rsidR="009F087F">
          <w:rPr>
            <w:rFonts w:asciiTheme="minorHAnsi" w:eastAsiaTheme="minorEastAsia" w:hAnsiTheme="minorHAnsi" w:cstheme="minorBidi"/>
            <w:noProof/>
            <w:sz w:val="22"/>
            <w:szCs w:val="22"/>
          </w:rPr>
          <w:tab/>
        </w:r>
        <w:r w:rsidR="009F087F" w:rsidRPr="00406F88">
          <w:rPr>
            <w:rStyle w:val="Hiperhivatkozs"/>
            <w:noProof/>
          </w:rPr>
          <w:t>ÁRUNYILATKOZAT ADATOK - CC015B</w:t>
        </w:r>
        <w:r w:rsidR="009F087F">
          <w:rPr>
            <w:noProof/>
            <w:webHidden/>
          </w:rPr>
          <w:tab/>
        </w:r>
        <w:r w:rsidR="009F087F">
          <w:rPr>
            <w:noProof/>
            <w:webHidden/>
          </w:rPr>
          <w:fldChar w:fldCharType="begin"/>
        </w:r>
        <w:r w:rsidR="009F087F">
          <w:rPr>
            <w:noProof/>
            <w:webHidden/>
          </w:rPr>
          <w:instrText xml:space="preserve"> PAGEREF _Toc400526535 \h </w:instrText>
        </w:r>
        <w:r w:rsidR="009F087F">
          <w:rPr>
            <w:noProof/>
            <w:webHidden/>
          </w:rPr>
        </w:r>
        <w:r w:rsidR="009F087F">
          <w:rPr>
            <w:noProof/>
            <w:webHidden/>
          </w:rPr>
          <w:fldChar w:fldCharType="separate"/>
        </w:r>
        <w:r w:rsidR="009F087F">
          <w:rPr>
            <w:noProof/>
            <w:webHidden/>
          </w:rPr>
          <w:t>13</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6" w:history="1">
        <w:r w:rsidR="009F087F" w:rsidRPr="00406F88">
          <w:rPr>
            <w:rStyle w:val="Hiperhivatkozs"/>
            <w:noProof/>
          </w:rPr>
          <w:t>5.6</w:t>
        </w:r>
        <w:r w:rsidR="009F087F">
          <w:rPr>
            <w:rFonts w:asciiTheme="minorHAnsi" w:eastAsiaTheme="minorEastAsia" w:hAnsiTheme="minorHAnsi" w:cstheme="minorBidi"/>
            <w:noProof/>
            <w:sz w:val="22"/>
            <w:szCs w:val="22"/>
          </w:rPr>
          <w:tab/>
        </w:r>
        <w:r w:rsidR="009F087F" w:rsidRPr="00406F88">
          <w:rPr>
            <w:rStyle w:val="Hiperhivatkozs"/>
            <w:noProof/>
          </w:rPr>
          <w:t>ÁRUNYILATKOZAT ADATAI ELUTASÍTVA - CC016A</w:t>
        </w:r>
        <w:r w:rsidR="009F087F">
          <w:rPr>
            <w:noProof/>
            <w:webHidden/>
          </w:rPr>
          <w:tab/>
        </w:r>
        <w:r w:rsidR="009F087F">
          <w:rPr>
            <w:noProof/>
            <w:webHidden/>
          </w:rPr>
          <w:fldChar w:fldCharType="begin"/>
        </w:r>
        <w:r w:rsidR="009F087F">
          <w:rPr>
            <w:noProof/>
            <w:webHidden/>
          </w:rPr>
          <w:instrText xml:space="preserve"> PAGEREF _Toc400526536 \h </w:instrText>
        </w:r>
        <w:r w:rsidR="009F087F">
          <w:rPr>
            <w:noProof/>
            <w:webHidden/>
          </w:rPr>
        </w:r>
        <w:r w:rsidR="009F087F">
          <w:rPr>
            <w:noProof/>
            <w:webHidden/>
          </w:rPr>
          <w:fldChar w:fldCharType="separate"/>
        </w:r>
        <w:r w:rsidR="009F087F">
          <w:rPr>
            <w:noProof/>
            <w:webHidden/>
          </w:rPr>
          <w:t>19</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7" w:history="1">
        <w:r w:rsidR="009F087F" w:rsidRPr="00406F88">
          <w:rPr>
            <w:rStyle w:val="Hiperhivatkozs"/>
            <w:noProof/>
          </w:rPr>
          <w:t>5.7</w:t>
        </w:r>
        <w:r w:rsidR="009F087F">
          <w:rPr>
            <w:rFonts w:asciiTheme="minorHAnsi" w:eastAsiaTheme="minorEastAsia" w:hAnsiTheme="minorHAnsi" w:cstheme="minorBidi"/>
            <w:noProof/>
            <w:sz w:val="22"/>
            <w:szCs w:val="22"/>
          </w:rPr>
          <w:tab/>
        </w:r>
        <w:r w:rsidR="009F087F" w:rsidRPr="00406F88">
          <w:rPr>
            <w:rStyle w:val="Hiperhivatkozs"/>
            <w:noProof/>
          </w:rPr>
          <w:t>ÁRU FELSZABADÍTÁSI ÉRTESÍTÉS - CC025</w:t>
        </w:r>
        <w:r w:rsidR="009F087F">
          <w:rPr>
            <w:noProof/>
            <w:webHidden/>
          </w:rPr>
          <w:tab/>
        </w:r>
        <w:r w:rsidR="009F087F">
          <w:rPr>
            <w:noProof/>
            <w:webHidden/>
          </w:rPr>
          <w:fldChar w:fldCharType="begin"/>
        </w:r>
        <w:r w:rsidR="009F087F">
          <w:rPr>
            <w:noProof/>
            <w:webHidden/>
          </w:rPr>
          <w:instrText xml:space="preserve"> PAGEREF _Toc400526537 \h </w:instrText>
        </w:r>
        <w:r w:rsidR="009F087F">
          <w:rPr>
            <w:noProof/>
            <w:webHidden/>
          </w:rPr>
        </w:r>
        <w:r w:rsidR="009F087F">
          <w:rPr>
            <w:noProof/>
            <w:webHidden/>
          </w:rPr>
          <w:fldChar w:fldCharType="separate"/>
        </w:r>
        <w:r w:rsidR="009F087F">
          <w:rPr>
            <w:noProof/>
            <w:webHidden/>
          </w:rPr>
          <w:t>20</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8" w:history="1">
        <w:r w:rsidR="009F087F" w:rsidRPr="00406F88">
          <w:rPr>
            <w:rStyle w:val="Hiperhivatkozs"/>
            <w:noProof/>
          </w:rPr>
          <w:t>5.8</w:t>
        </w:r>
        <w:r w:rsidR="009F087F">
          <w:rPr>
            <w:rFonts w:asciiTheme="minorHAnsi" w:eastAsiaTheme="minorEastAsia" w:hAnsiTheme="minorHAnsi" w:cstheme="minorBidi"/>
            <w:noProof/>
            <w:sz w:val="22"/>
            <w:szCs w:val="22"/>
          </w:rPr>
          <w:tab/>
        </w:r>
        <w:r w:rsidR="009F087F" w:rsidRPr="00406F88">
          <w:rPr>
            <w:rStyle w:val="Hiperhivatkozs"/>
            <w:noProof/>
          </w:rPr>
          <w:t>ÁRUTOVÁBBÍTÁSI HIVATKOZÁSI SZÁM - CC028A</w:t>
        </w:r>
        <w:r w:rsidR="009F087F">
          <w:rPr>
            <w:noProof/>
            <w:webHidden/>
          </w:rPr>
          <w:tab/>
        </w:r>
        <w:r w:rsidR="009F087F">
          <w:rPr>
            <w:noProof/>
            <w:webHidden/>
          </w:rPr>
          <w:fldChar w:fldCharType="begin"/>
        </w:r>
        <w:r w:rsidR="009F087F">
          <w:rPr>
            <w:noProof/>
            <w:webHidden/>
          </w:rPr>
          <w:instrText xml:space="preserve"> PAGEREF _Toc400526538 \h </w:instrText>
        </w:r>
        <w:r w:rsidR="009F087F">
          <w:rPr>
            <w:noProof/>
            <w:webHidden/>
          </w:rPr>
        </w:r>
        <w:r w:rsidR="009F087F">
          <w:rPr>
            <w:noProof/>
            <w:webHidden/>
          </w:rPr>
          <w:fldChar w:fldCharType="separate"/>
        </w:r>
        <w:r w:rsidR="009F087F">
          <w:rPr>
            <w:noProof/>
            <w:webHidden/>
          </w:rPr>
          <w:t>21</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39" w:history="1">
        <w:r w:rsidR="009F087F" w:rsidRPr="00406F88">
          <w:rPr>
            <w:rStyle w:val="Hiperhivatkozs"/>
            <w:noProof/>
          </w:rPr>
          <w:t>5.9</w:t>
        </w:r>
        <w:r w:rsidR="009F087F">
          <w:rPr>
            <w:rFonts w:asciiTheme="minorHAnsi" w:eastAsiaTheme="minorEastAsia" w:hAnsiTheme="minorHAnsi" w:cstheme="minorBidi"/>
            <w:noProof/>
            <w:sz w:val="22"/>
            <w:szCs w:val="22"/>
          </w:rPr>
          <w:tab/>
        </w:r>
        <w:r w:rsidR="009F087F" w:rsidRPr="00406F88">
          <w:rPr>
            <w:rStyle w:val="Hiperhivatkozs"/>
            <w:noProof/>
          </w:rPr>
          <w:t>ÁRUTOVÁBBÍTÁSI ELJÁRÁS  ENGEDÉLYEZVE - CC029B</w:t>
        </w:r>
        <w:r w:rsidR="009F087F">
          <w:rPr>
            <w:noProof/>
            <w:webHidden/>
          </w:rPr>
          <w:tab/>
        </w:r>
        <w:r w:rsidR="009F087F">
          <w:rPr>
            <w:noProof/>
            <w:webHidden/>
          </w:rPr>
          <w:fldChar w:fldCharType="begin"/>
        </w:r>
        <w:r w:rsidR="009F087F">
          <w:rPr>
            <w:noProof/>
            <w:webHidden/>
          </w:rPr>
          <w:instrText xml:space="preserve"> PAGEREF _Toc400526539 \h </w:instrText>
        </w:r>
        <w:r w:rsidR="009F087F">
          <w:rPr>
            <w:noProof/>
            <w:webHidden/>
          </w:rPr>
        </w:r>
        <w:r w:rsidR="009F087F">
          <w:rPr>
            <w:noProof/>
            <w:webHidden/>
          </w:rPr>
          <w:fldChar w:fldCharType="separate"/>
        </w:r>
        <w:r w:rsidR="009F087F">
          <w:rPr>
            <w:noProof/>
            <w:webHidden/>
          </w:rPr>
          <w:t>22</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0" w:history="1">
        <w:r w:rsidR="009F087F" w:rsidRPr="00406F88">
          <w:rPr>
            <w:rStyle w:val="Hiperhivatkozs"/>
            <w:noProof/>
          </w:rPr>
          <w:t>5.10</w:t>
        </w:r>
        <w:r w:rsidR="009F087F">
          <w:rPr>
            <w:rFonts w:asciiTheme="minorHAnsi" w:eastAsiaTheme="minorEastAsia" w:hAnsiTheme="minorHAnsi" w:cstheme="minorBidi"/>
            <w:noProof/>
            <w:sz w:val="22"/>
            <w:szCs w:val="22"/>
          </w:rPr>
          <w:tab/>
        </w:r>
        <w:r w:rsidR="009F087F" w:rsidRPr="00406F88">
          <w:rPr>
            <w:rStyle w:val="Hiperhivatkozs"/>
            <w:noProof/>
          </w:rPr>
          <w:t>KIRAKODÁSI ENGEDÉLY-CC043A</w:t>
        </w:r>
        <w:r w:rsidR="009F087F">
          <w:rPr>
            <w:noProof/>
            <w:webHidden/>
          </w:rPr>
          <w:tab/>
        </w:r>
        <w:r w:rsidR="009F087F">
          <w:rPr>
            <w:noProof/>
            <w:webHidden/>
          </w:rPr>
          <w:fldChar w:fldCharType="begin"/>
        </w:r>
        <w:r w:rsidR="009F087F">
          <w:rPr>
            <w:noProof/>
            <w:webHidden/>
          </w:rPr>
          <w:instrText xml:space="preserve"> PAGEREF _Toc400526540 \h </w:instrText>
        </w:r>
        <w:r w:rsidR="009F087F">
          <w:rPr>
            <w:noProof/>
            <w:webHidden/>
          </w:rPr>
        </w:r>
        <w:r w:rsidR="009F087F">
          <w:rPr>
            <w:noProof/>
            <w:webHidden/>
          </w:rPr>
          <w:fldChar w:fldCharType="separate"/>
        </w:r>
        <w:r w:rsidR="009F087F">
          <w:rPr>
            <w:noProof/>
            <w:webHidden/>
          </w:rPr>
          <w:t>28</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1" w:history="1">
        <w:r w:rsidR="009F087F" w:rsidRPr="00406F88">
          <w:rPr>
            <w:rStyle w:val="Hiperhivatkozs"/>
            <w:noProof/>
          </w:rPr>
          <w:t>5.11</w:t>
        </w:r>
        <w:r w:rsidR="009F087F">
          <w:rPr>
            <w:rFonts w:asciiTheme="minorHAnsi" w:eastAsiaTheme="minorEastAsia" w:hAnsiTheme="minorHAnsi" w:cstheme="minorBidi"/>
            <w:noProof/>
            <w:sz w:val="22"/>
            <w:szCs w:val="22"/>
          </w:rPr>
          <w:tab/>
        </w:r>
        <w:r w:rsidR="009F087F" w:rsidRPr="00406F88">
          <w:rPr>
            <w:rStyle w:val="Hiperhivatkozs"/>
            <w:noProof/>
          </w:rPr>
          <w:t>KIRAKODÁSI MEGJEGYZÉSEK – CC044A</w:t>
        </w:r>
        <w:r w:rsidR="009F087F">
          <w:rPr>
            <w:noProof/>
            <w:webHidden/>
          </w:rPr>
          <w:tab/>
        </w:r>
        <w:r w:rsidR="009F087F">
          <w:rPr>
            <w:noProof/>
            <w:webHidden/>
          </w:rPr>
          <w:fldChar w:fldCharType="begin"/>
        </w:r>
        <w:r w:rsidR="009F087F">
          <w:rPr>
            <w:noProof/>
            <w:webHidden/>
          </w:rPr>
          <w:instrText xml:space="preserve"> PAGEREF _Toc400526541 \h </w:instrText>
        </w:r>
        <w:r w:rsidR="009F087F">
          <w:rPr>
            <w:noProof/>
            <w:webHidden/>
          </w:rPr>
        </w:r>
        <w:r w:rsidR="009F087F">
          <w:rPr>
            <w:noProof/>
            <w:webHidden/>
          </w:rPr>
          <w:fldChar w:fldCharType="separate"/>
        </w:r>
        <w:r w:rsidR="009F087F">
          <w:rPr>
            <w:noProof/>
            <w:webHidden/>
          </w:rPr>
          <w:t>31</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2" w:history="1">
        <w:r w:rsidR="009F087F" w:rsidRPr="00406F88">
          <w:rPr>
            <w:rStyle w:val="Hiperhivatkozs"/>
            <w:noProof/>
          </w:rPr>
          <w:t>5.12</w:t>
        </w:r>
        <w:r w:rsidR="009F087F">
          <w:rPr>
            <w:rFonts w:asciiTheme="minorHAnsi" w:eastAsiaTheme="minorEastAsia" w:hAnsiTheme="minorHAnsi" w:cstheme="minorBidi"/>
            <w:noProof/>
            <w:sz w:val="22"/>
            <w:szCs w:val="22"/>
          </w:rPr>
          <w:tab/>
        </w:r>
        <w:r w:rsidR="009F087F" w:rsidRPr="00406F88">
          <w:rPr>
            <w:rStyle w:val="Hiperhivatkozs"/>
            <w:noProof/>
          </w:rPr>
          <w:t>MENTESÍTÉSI ÉRTESÍTÉS – CC045A</w:t>
        </w:r>
        <w:r w:rsidR="009F087F">
          <w:rPr>
            <w:noProof/>
            <w:webHidden/>
          </w:rPr>
          <w:tab/>
        </w:r>
        <w:r w:rsidR="009F087F">
          <w:rPr>
            <w:noProof/>
            <w:webHidden/>
          </w:rPr>
          <w:fldChar w:fldCharType="begin"/>
        </w:r>
        <w:r w:rsidR="009F087F">
          <w:rPr>
            <w:noProof/>
            <w:webHidden/>
          </w:rPr>
          <w:instrText xml:space="preserve"> PAGEREF _Toc400526542 \h </w:instrText>
        </w:r>
        <w:r w:rsidR="009F087F">
          <w:rPr>
            <w:noProof/>
            <w:webHidden/>
          </w:rPr>
        </w:r>
        <w:r w:rsidR="009F087F">
          <w:rPr>
            <w:noProof/>
            <w:webHidden/>
          </w:rPr>
          <w:fldChar w:fldCharType="separate"/>
        </w:r>
        <w:r w:rsidR="009F087F">
          <w:rPr>
            <w:noProof/>
            <w:webHidden/>
          </w:rPr>
          <w:t>33</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3" w:history="1">
        <w:r w:rsidR="009F087F" w:rsidRPr="00406F88">
          <w:rPr>
            <w:rStyle w:val="Hiperhivatkozs"/>
            <w:noProof/>
          </w:rPr>
          <w:t>5.13</w:t>
        </w:r>
        <w:r w:rsidR="009F087F">
          <w:rPr>
            <w:rFonts w:asciiTheme="minorHAnsi" w:eastAsiaTheme="minorEastAsia" w:hAnsiTheme="minorHAnsi" w:cstheme="minorBidi"/>
            <w:noProof/>
            <w:sz w:val="22"/>
            <w:szCs w:val="22"/>
          </w:rPr>
          <w:tab/>
        </w:r>
        <w:r w:rsidR="009F087F" w:rsidRPr="00406F88">
          <w:rPr>
            <w:rStyle w:val="Hiperhivatkozs"/>
            <w:noProof/>
          </w:rPr>
          <w:t>ÁRUTOVÁBBÍTÁSI ELJÁRÁS  MEGTAGADVA – CC051</w:t>
        </w:r>
        <w:r w:rsidR="009F087F">
          <w:rPr>
            <w:noProof/>
            <w:webHidden/>
          </w:rPr>
          <w:tab/>
        </w:r>
        <w:r w:rsidR="009F087F">
          <w:rPr>
            <w:noProof/>
            <w:webHidden/>
          </w:rPr>
          <w:fldChar w:fldCharType="begin"/>
        </w:r>
        <w:r w:rsidR="009F087F">
          <w:rPr>
            <w:noProof/>
            <w:webHidden/>
          </w:rPr>
          <w:instrText xml:space="preserve"> PAGEREF _Toc400526543 \h </w:instrText>
        </w:r>
        <w:r w:rsidR="009F087F">
          <w:rPr>
            <w:noProof/>
            <w:webHidden/>
          </w:rPr>
        </w:r>
        <w:r w:rsidR="009F087F">
          <w:rPr>
            <w:noProof/>
            <w:webHidden/>
          </w:rPr>
          <w:fldChar w:fldCharType="separate"/>
        </w:r>
        <w:r w:rsidR="009F087F">
          <w:rPr>
            <w:noProof/>
            <w:webHidden/>
          </w:rPr>
          <w:t>34</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4" w:history="1">
        <w:r w:rsidR="009F087F" w:rsidRPr="00406F88">
          <w:rPr>
            <w:rStyle w:val="Hiperhivatkozs"/>
            <w:noProof/>
          </w:rPr>
          <w:t>5.14</w:t>
        </w:r>
        <w:r w:rsidR="009F087F">
          <w:rPr>
            <w:rFonts w:asciiTheme="minorHAnsi" w:eastAsiaTheme="minorEastAsia" w:hAnsiTheme="minorHAnsi" w:cstheme="minorBidi"/>
            <w:noProof/>
            <w:sz w:val="22"/>
            <w:szCs w:val="22"/>
          </w:rPr>
          <w:tab/>
        </w:r>
        <w:r w:rsidR="009F087F" w:rsidRPr="00406F88">
          <w:rPr>
            <w:rStyle w:val="Hiperhivatkozs"/>
            <w:noProof/>
          </w:rPr>
          <w:t>ÁRUÁTENGEDÉSI KÉRELEM - CC054A</w:t>
        </w:r>
        <w:r w:rsidR="009F087F">
          <w:rPr>
            <w:noProof/>
            <w:webHidden/>
          </w:rPr>
          <w:tab/>
        </w:r>
        <w:r w:rsidR="009F087F">
          <w:rPr>
            <w:noProof/>
            <w:webHidden/>
          </w:rPr>
          <w:fldChar w:fldCharType="begin"/>
        </w:r>
        <w:r w:rsidR="009F087F">
          <w:rPr>
            <w:noProof/>
            <w:webHidden/>
          </w:rPr>
          <w:instrText xml:space="preserve"> PAGEREF _Toc400526544 \h </w:instrText>
        </w:r>
        <w:r w:rsidR="009F087F">
          <w:rPr>
            <w:noProof/>
            <w:webHidden/>
          </w:rPr>
        </w:r>
        <w:r w:rsidR="009F087F">
          <w:rPr>
            <w:noProof/>
            <w:webHidden/>
          </w:rPr>
          <w:fldChar w:fldCharType="separate"/>
        </w:r>
        <w:r w:rsidR="009F087F">
          <w:rPr>
            <w:noProof/>
            <w:webHidden/>
          </w:rPr>
          <w:t>40</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5" w:history="1">
        <w:r w:rsidR="009F087F" w:rsidRPr="00406F88">
          <w:rPr>
            <w:rStyle w:val="Hiperhivatkozs"/>
            <w:noProof/>
          </w:rPr>
          <w:t>5.15</w:t>
        </w:r>
        <w:r w:rsidR="009F087F">
          <w:rPr>
            <w:rFonts w:asciiTheme="minorHAnsi" w:eastAsiaTheme="minorEastAsia" w:hAnsiTheme="minorHAnsi" w:cstheme="minorBidi"/>
            <w:noProof/>
            <w:sz w:val="22"/>
            <w:szCs w:val="22"/>
          </w:rPr>
          <w:tab/>
        </w:r>
        <w:r w:rsidR="009F087F" w:rsidRPr="00406F88">
          <w:rPr>
            <w:rStyle w:val="Hiperhivatkozs"/>
            <w:noProof/>
          </w:rPr>
          <w:t>GARANCIA NEM ÉRVÉNYES - CC055A</w:t>
        </w:r>
        <w:r w:rsidR="009F087F">
          <w:rPr>
            <w:noProof/>
            <w:webHidden/>
          </w:rPr>
          <w:tab/>
        </w:r>
        <w:r w:rsidR="009F087F">
          <w:rPr>
            <w:noProof/>
            <w:webHidden/>
          </w:rPr>
          <w:fldChar w:fldCharType="begin"/>
        </w:r>
        <w:r w:rsidR="009F087F">
          <w:rPr>
            <w:noProof/>
            <w:webHidden/>
          </w:rPr>
          <w:instrText xml:space="preserve"> PAGEREF _Toc400526545 \h </w:instrText>
        </w:r>
        <w:r w:rsidR="009F087F">
          <w:rPr>
            <w:noProof/>
            <w:webHidden/>
          </w:rPr>
        </w:r>
        <w:r w:rsidR="009F087F">
          <w:rPr>
            <w:noProof/>
            <w:webHidden/>
          </w:rPr>
          <w:fldChar w:fldCharType="separate"/>
        </w:r>
        <w:r w:rsidR="009F087F">
          <w:rPr>
            <w:noProof/>
            <w:webHidden/>
          </w:rPr>
          <w:t>41</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6" w:history="1">
        <w:r w:rsidR="009F087F" w:rsidRPr="00406F88">
          <w:rPr>
            <w:rStyle w:val="Hiperhivatkozs"/>
            <w:noProof/>
          </w:rPr>
          <w:t>5.16</w:t>
        </w:r>
        <w:r w:rsidR="009F087F">
          <w:rPr>
            <w:rFonts w:asciiTheme="minorHAnsi" w:eastAsiaTheme="minorEastAsia" w:hAnsiTheme="minorHAnsi" w:cstheme="minorBidi"/>
            <w:noProof/>
            <w:sz w:val="22"/>
            <w:szCs w:val="22"/>
          </w:rPr>
          <w:tab/>
        </w:r>
        <w:r w:rsidR="009F087F" w:rsidRPr="00406F88">
          <w:rPr>
            <w:rStyle w:val="Hiperhivatkozs"/>
            <w:noProof/>
          </w:rPr>
          <w:t>KIRAKODÁSI MEGJEGYZÉSEK VISSZAUTASÍTÁSA - CC058A</w:t>
        </w:r>
        <w:r w:rsidR="009F087F">
          <w:rPr>
            <w:noProof/>
            <w:webHidden/>
          </w:rPr>
          <w:tab/>
        </w:r>
        <w:r w:rsidR="009F087F">
          <w:rPr>
            <w:noProof/>
            <w:webHidden/>
          </w:rPr>
          <w:fldChar w:fldCharType="begin"/>
        </w:r>
        <w:r w:rsidR="009F087F">
          <w:rPr>
            <w:noProof/>
            <w:webHidden/>
          </w:rPr>
          <w:instrText xml:space="preserve"> PAGEREF _Toc400526546 \h </w:instrText>
        </w:r>
        <w:r w:rsidR="009F087F">
          <w:rPr>
            <w:noProof/>
            <w:webHidden/>
          </w:rPr>
        </w:r>
        <w:r w:rsidR="009F087F">
          <w:rPr>
            <w:noProof/>
            <w:webHidden/>
          </w:rPr>
          <w:fldChar w:fldCharType="separate"/>
        </w:r>
        <w:r w:rsidR="009F087F">
          <w:rPr>
            <w:noProof/>
            <w:webHidden/>
          </w:rPr>
          <w:t>42</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7" w:history="1">
        <w:r w:rsidR="009F087F" w:rsidRPr="00406F88">
          <w:rPr>
            <w:rStyle w:val="Hiperhivatkozs"/>
            <w:noProof/>
          </w:rPr>
          <w:t>5.17</w:t>
        </w:r>
        <w:r w:rsidR="009F087F">
          <w:rPr>
            <w:rFonts w:asciiTheme="minorHAnsi" w:eastAsiaTheme="minorEastAsia" w:hAnsiTheme="minorHAnsi" w:cstheme="minorBidi"/>
            <w:noProof/>
            <w:sz w:val="22"/>
            <w:szCs w:val="22"/>
          </w:rPr>
          <w:tab/>
        </w:r>
        <w:r w:rsidR="009F087F" w:rsidRPr="00406F88">
          <w:rPr>
            <w:rStyle w:val="Hiperhivatkozs"/>
            <w:noProof/>
          </w:rPr>
          <w:t>ÉRTESÍTÉS AZ ÁRUVIZSGÁLAT  MEGTARTÁSÁRÓL - CC060A</w:t>
        </w:r>
        <w:r w:rsidR="009F087F">
          <w:rPr>
            <w:noProof/>
            <w:webHidden/>
          </w:rPr>
          <w:tab/>
        </w:r>
        <w:r w:rsidR="009F087F">
          <w:rPr>
            <w:noProof/>
            <w:webHidden/>
          </w:rPr>
          <w:fldChar w:fldCharType="begin"/>
        </w:r>
        <w:r w:rsidR="009F087F">
          <w:rPr>
            <w:noProof/>
            <w:webHidden/>
          </w:rPr>
          <w:instrText xml:space="preserve"> PAGEREF _Toc400526547 \h </w:instrText>
        </w:r>
        <w:r w:rsidR="009F087F">
          <w:rPr>
            <w:noProof/>
            <w:webHidden/>
          </w:rPr>
        </w:r>
        <w:r w:rsidR="009F087F">
          <w:rPr>
            <w:noProof/>
            <w:webHidden/>
          </w:rPr>
          <w:fldChar w:fldCharType="separate"/>
        </w:r>
        <w:r w:rsidR="009F087F">
          <w:rPr>
            <w:noProof/>
            <w:webHidden/>
          </w:rPr>
          <w:t>43</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8" w:history="1">
        <w:r w:rsidR="009F087F" w:rsidRPr="00406F88">
          <w:rPr>
            <w:rStyle w:val="Hiperhivatkozs"/>
            <w:noProof/>
          </w:rPr>
          <w:t>5.18</w:t>
        </w:r>
        <w:r w:rsidR="009F087F">
          <w:rPr>
            <w:rFonts w:asciiTheme="minorHAnsi" w:eastAsiaTheme="minorEastAsia" w:hAnsiTheme="minorHAnsi" w:cstheme="minorBidi"/>
            <w:noProof/>
            <w:sz w:val="22"/>
            <w:szCs w:val="22"/>
          </w:rPr>
          <w:tab/>
        </w:r>
        <w:r w:rsidR="009F087F" w:rsidRPr="00406F88">
          <w:rPr>
            <w:rStyle w:val="Hiperhivatkozs"/>
            <w:noProof/>
          </w:rPr>
          <w:t>ÁRUÁTENGEDÉSI KÉRELEM  VISSZAUTASÍTÁS - CC062</w:t>
        </w:r>
        <w:r w:rsidR="009F087F">
          <w:rPr>
            <w:noProof/>
            <w:webHidden/>
          </w:rPr>
          <w:tab/>
        </w:r>
        <w:r w:rsidR="009F087F">
          <w:rPr>
            <w:noProof/>
            <w:webHidden/>
          </w:rPr>
          <w:fldChar w:fldCharType="begin"/>
        </w:r>
        <w:r w:rsidR="009F087F">
          <w:rPr>
            <w:noProof/>
            <w:webHidden/>
          </w:rPr>
          <w:instrText xml:space="preserve"> PAGEREF _Toc400526548 \h </w:instrText>
        </w:r>
        <w:r w:rsidR="009F087F">
          <w:rPr>
            <w:noProof/>
            <w:webHidden/>
          </w:rPr>
        </w:r>
        <w:r w:rsidR="009F087F">
          <w:rPr>
            <w:noProof/>
            <w:webHidden/>
          </w:rPr>
          <w:fldChar w:fldCharType="separate"/>
        </w:r>
        <w:r w:rsidR="009F087F">
          <w:rPr>
            <w:noProof/>
            <w:webHidden/>
          </w:rPr>
          <w:t>44</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49" w:history="1">
        <w:r w:rsidR="009F087F" w:rsidRPr="00406F88">
          <w:rPr>
            <w:rStyle w:val="Hiperhivatkozs"/>
            <w:noProof/>
          </w:rPr>
          <w:t>5.19</w:t>
        </w:r>
        <w:r w:rsidR="009F087F">
          <w:rPr>
            <w:rFonts w:asciiTheme="minorHAnsi" w:eastAsiaTheme="minorEastAsia" w:hAnsiTheme="minorHAnsi" w:cstheme="minorBidi"/>
            <w:noProof/>
            <w:sz w:val="22"/>
            <w:szCs w:val="22"/>
          </w:rPr>
          <w:tab/>
        </w:r>
        <w:r w:rsidR="009F087F" w:rsidRPr="00406F88">
          <w:rPr>
            <w:rStyle w:val="Hiperhivatkozs"/>
            <w:noProof/>
          </w:rPr>
          <w:t>ELINTÉZETLEN SZÁLLÍTMÁNYOKKAL KAPCSOLATOS INFORMÁCIÓKÉRÉS - CC140A</w:t>
        </w:r>
        <w:r w:rsidR="009F087F">
          <w:rPr>
            <w:noProof/>
            <w:webHidden/>
          </w:rPr>
          <w:tab/>
        </w:r>
        <w:r w:rsidR="009F087F">
          <w:rPr>
            <w:noProof/>
            <w:webHidden/>
          </w:rPr>
          <w:fldChar w:fldCharType="begin"/>
        </w:r>
        <w:r w:rsidR="009F087F">
          <w:rPr>
            <w:noProof/>
            <w:webHidden/>
          </w:rPr>
          <w:instrText xml:space="preserve"> PAGEREF _Toc400526549 \h </w:instrText>
        </w:r>
        <w:r w:rsidR="009F087F">
          <w:rPr>
            <w:noProof/>
            <w:webHidden/>
          </w:rPr>
        </w:r>
        <w:r w:rsidR="009F087F">
          <w:rPr>
            <w:noProof/>
            <w:webHidden/>
          </w:rPr>
          <w:fldChar w:fldCharType="separate"/>
        </w:r>
        <w:r w:rsidR="009F087F">
          <w:rPr>
            <w:noProof/>
            <w:webHidden/>
          </w:rPr>
          <w:t>45</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50" w:history="1">
        <w:r w:rsidR="009F087F" w:rsidRPr="00406F88">
          <w:rPr>
            <w:rStyle w:val="Hiperhivatkozs"/>
            <w:noProof/>
          </w:rPr>
          <w:t>5.20</w:t>
        </w:r>
        <w:r w:rsidR="009F087F">
          <w:rPr>
            <w:rFonts w:asciiTheme="minorHAnsi" w:eastAsiaTheme="minorEastAsia" w:hAnsiTheme="minorHAnsi" w:cstheme="minorBidi"/>
            <w:noProof/>
            <w:sz w:val="22"/>
            <w:szCs w:val="22"/>
          </w:rPr>
          <w:tab/>
        </w:r>
        <w:r w:rsidR="009F087F" w:rsidRPr="00406F88">
          <w:rPr>
            <w:rStyle w:val="Hiperhivatkozs"/>
            <w:noProof/>
          </w:rPr>
          <w:t>ELINTÉZETLEN SZÁLLÍTMÁNYOKKAL KAPCSOLATOS INFORMÁCIÓ - CC141A</w:t>
        </w:r>
        <w:r w:rsidR="009F087F">
          <w:rPr>
            <w:noProof/>
            <w:webHidden/>
          </w:rPr>
          <w:tab/>
        </w:r>
        <w:r w:rsidR="009F087F">
          <w:rPr>
            <w:noProof/>
            <w:webHidden/>
          </w:rPr>
          <w:fldChar w:fldCharType="begin"/>
        </w:r>
        <w:r w:rsidR="009F087F">
          <w:rPr>
            <w:noProof/>
            <w:webHidden/>
          </w:rPr>
          <w:instrText xml:space="preserve"> PAGEREF _Toc400526550 \h </w:instrText>
        </w:r>
        <w:r w:rsidR="009F087F">
          <w:rPr>
            <w:noProof/>
            <w:webHidden/>
          </w:rPr>
        </w:r>
        <w:r w:rsidR="009F087F">
          <w:rPr>
            <w:noProof/>
            <w:webHidden/>
          </w:rPr>
          <w:fldChar w:fldCharType="separate"/>
        </w:r>
        <w:r w:rsidR="009F087F">
          <w:rPr>
            <w:noProof/>
            <w:webHidden/>
          </w:rPr>
          <w:t>46</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51" w:history="1">
        <w:r w:rsidR="009F087F" w:rsidRPr="00406F88">
          <w:rPr>
            <w:rStyle w:val="Hiperhivatkozs"/>
            <w:noProof/>
          </w:rPr>
          <w:t>5.21</w:t>
        </w:r>
        <w:r w:rsidR="009F087F">
          <w:rPr>
            <w:rFonts w:asciiTheme="minorHAnsi" w:eastAsiaTheme="minorEastAsia" w:hAnsiTheme="minorHAnsi" w:cstheme="minorBidi"/>
            <w:noProof/>
            <w:sz w:val="22"/>
            <w:szCs w:val="22"/>
          </w:rPr>
          <w:tab/>
        </w:r>
        <w:r w:rsidR="009F087F" w:rsidRPr="00406F88">
          <w:rPr>
            <w:rStyle w:val="Hiperhivatkozs"/>
            <w:noProof/>
          </w:rPr>
          <w:t>POZITÍV VISSZAIGAZOLÁS - CC928A</w:t>
        </w:r>
        <w:r w:rsidR="009F087F">
          <w:rPr>
            <w:noProof/>
            <w:webHidden/>
          </w:rPr>
          <w:tab/>
        </w:r>
        <w:r w:rsidR="009F087F">
          <w:rPr>
            <w:noProof/>
            <w:webHidden/>
          </w:rPr>
          <w:fldChar w:fldCharType="begin"/>
        </w:r>
        <w:r w:rsidR="009F087F">
          <w:rPr>
            <w:noProof/>
            <w:webHidden/>
          </w:rPr>
          <w:instrText xml:space="preserve"> PAGEREF _Toc400526551 \h </w:instrText>
        </w:r>
        <w:r w:rsidR="009F087F">
          <w:rPr>
            <w:noProof/>
            <w:webHidden/>
          </w:rPr>
        </w:r>
        <w:r w:rsidR="009F087F">
          <w:rPr>
            <w:noProof/>
            <w:webHidden/>
          </w:rPr>
          <w:fldChar w:fldCharType="separate"/>
        </w:r>
        <w:r w:rsidR="009F087F">
          <w:rPr>
            <w:noProof/>
            <w:webHidden/>
          </w:rPr>
          <w:t>48</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52" w:history="1">
        <w:r w:rsidR="009F087F" w:rsidRPr="00406F88">
          <w:rPr>
            <w:rStyle w:val="Hiperhivatkozs"/>
            <w:noProof/>
          </w:rPr>
          <w:t>5.22</w:t>
        </w:r>
        <w:r w:rsidR="009F087F">
          <w:rPr>
            <w:rFonts w:asciiTheme="minorHAnsi" w:eastAsiaTheme="minorEastAsia" w:hAnsiTheme="minorHAnsi" w:cstheme="minorBidi"/>
            <w:noProof/>
            <w:sz w:val="22"/>
            <w:szCs w:val="22"/>
          </w:rPr>
          <w:tab/>
        </w:r>
        <w:r w:rsidR="009F087F" w:rsidRPr="00406F88">
          <w:rPr>
            <w:rStyle w:val="Hiperhivatkozs"/>
            <w:noProof/>
          </w:rPr>
          <w:t>SÉMAHIBÁS ÜZENETRŐL VISSZAJELZÉS – CD917A</w:t>
        </w:r>
        <w:r w:rsidR="009F087F">
          <w:rPr>
            <w:noProof/>
            <w:webHidden/>
          </w:rPr>
          <w:tab/>
        </w:r>
        <w:r w:rsidR="009F087F">
          <w:rPr>
            <w:noProof/>
            <w:webHidden/>
          </w:rPr>
          <w:fldChar w:fldCharType="begin"/>
        </w:r>
        <w:r w:rsidR="009F087F">
          <w:rPr>
            <w:noProof/>
            <w:webHidden/>
          </w:rPr>
          <w:instrText xml:space="preserve"> PAGEREF _Toc400526552 \h </w:instrText>
        </w:r>
        <w:r w:rsidR="009F087F">
          <w:rPr>
            <w:noProof/>
            <w:webHidden/>
          </w:rPr>
        </w:r>
        <w:r w:rsidR="009F087F">
          <w:rPr>
            <w:noProof/>
            <w:webHidden/>
          </w:rPr>
          <w:fldChar w:fldCharType="separate"/>
        </w:r>
        <w:r w:rsidR="009F087F">
          <w:rPr>
            <w:noProof/>
            <w:webHidden/>
          </w:rPr>
          <w:t>49</w:t>
        </w:r>
        <w:r w:rsidR="009F087F">
          <w:rPr>
            <w:noProof/>
            <w:webHidden/>
          </w:rPr>
          <w:fldChar w:fldCharType="end"/>
        </w:r>
      </w:hyperlink>
    </w:p>
    <w:p w:rsidR="009F087F" w:rsidRDefault="00C42060">
      <w:pPr>
        <w:pStyle w:val="TJ2"/>
        <w:rPr>
          <w:rFonts w:asciiTheme="minorHAnsi" w:eastAsiaTheme="minorEastAsia" w:hAnsiTheme="minorHAnsi" w:cstheme="minorBidi"/>
          <w:noProof/>
          <w:sz w:val="22"/>
          <w:szCs w:val="22"/>
        </w:rPr>
      </w:pPr>
      <w:hyperlink w:anchor="_Toc400526553" w:history="1">
        <w:r w:rsidR="009F087F" w:rsidRPr="00406F88">
          <w:rPr>
            <w:rStyle w:val="Hiperhivatkozs"/>
            <w:noProof/>
          </w:rPr>
          <w:t>5.23</w:t>
        </w:r>
        <w:r w:rsidR="009F087F">
          <w:rPr>
            <w:rFonts w:asciiTheme="minorHAnsi" w:eastAsiaTheme="minorEastAsia" w:hAnsiTheme="minorHAnsi" w:cstheme="minorBidi"/>
            <w:noProof/>
            <w:sz w:val="22"/>
            <w:szCs w:val="22"/>
          </w:rPr>
          <w:tab/>
        </w:r>
        <w:r w:rsidR="009F087F" w:rsidRPr="00406F88">
          <w:rPr>
            <w:rStyle w:val="Hiperhivatkozs"/>
            <w:noProof/>
          </w:rPr>
          <w:t>Mellékletek</w:t>
        </w:r>
        <w:r w:rsidR="009F087F">
          <w:rPr>
            <w:noProof/>
            <w:webHidden/>
          </w:rPr>
          <w:tab/>
        </w:r>
        <w:r w:rsidR="009F087F">
          <w:rPr>
            <w:noProof/>
            <w:webHidden/>
          </w:rPr>
          <w:fldChar w:fldCharType="begin"/>
        </w:r>
        <w:r w:rsidR="009F087F">
          <w:rPr>
            <w:noProof/>
            <w:webHidden/>
          </w:rPr>
          <w:instrText xml:space="preserve"> PAGEREF _Toc400526553 \h </w:instrText>
        </w:r>
        <w:r w:rsidR="009F087F">
          <w:rPr>
            <w:noProof/>
            <w:webHidden/>
          </w:rPr>
        </w:r>
        <w:r w:rsidR="009F087F">
          <w:rPr>
            <w:noProof/>
            <w:webHidden/>
          </w:rPr>
          <w:fldChar w:fldCharType="separate"/>
        </w:r>
        <w:r w:rsidR="009F087F">
          <w:rPr>
            <w:noProof/>
            <w:webHidden/>
          </w:rPr>
          <w:t>50</w:t>
        </w:r>
        <w:r w:rsidR="009F087F">
          <w:rPr>
            <w:noProof/>
            <w:webHidden/>
          </w:rPr>
          <w:fldChar w:fldCharType="end"/>
        </w:r>
      </w:hyperlink>
    </w:p>
    <w:p w:rsidR="009F087F" w:rsidRDefault="00C42060">
      <w:pPr>
        <w:pStyle w:val="TJ3"/>
        <w:rPr>
          <w:rFonts w:asciiTheme="minorHAnsi" w:eastAsiaTheme="minorEastAsia" w:hAnsiTheme="minorHAnsi" w:cstheme="minorBidi"/>
          <w:noProof/>
          <w:sz w:val="22"/>
          <w:szCs w:val="22"/>
        </w:rPr>
      </w:pPr>
      <w:hyperlink w:anchor="_Toc400526554" w:history="1">
        <w:r w:rsidR="009F087F" w:rsidRPr="00406F88">
          <w:rPr>
            <w:rStyle w:val="Hiperhivatkozs"/>
            <w:noProof/>
          </w:rPr>
          <w:t>5.23.1</w:t>
        </w:r>
        <w:r w:rsidR="009F087F">
          <w:rPr>
            <w:rFonts w:asciiTheme="minorHAnsi" w:eastAsiaTheme="minorEastAsia" w:hAnsiTheme="minorHAnsi" w:cstheme="minorBidi"/>
            <w:noProof/>
            <w:sz w:val="22"/>
            <w:szCs w:val="22"/>
          </w:rPr>
          <w:tab/>
        </w:r>
        <w:r w:rsidR="009F087F" w:rsidRPr="00406F88">
          <w:rPr>
            <w:rStyle w:val="Hiperhivatkozs"/>
            <w:noProof/>
          </w:rPr>
          <w:t>XSD-k</w:t>
        </w:r>
        <w:r w:rsidR="009F087F">
          <w:rPr>
            <w:noProof/>
            <w:webHidden/>
          </w:rPr>
          <w:tab/>
        </w:r>
        <w:r w:rsidR="009F087F">
          <w:rPr>
            <w:noProof/>
            <w:webHidden/>
          </w:rPr>
          <w:fldChar w:fldCharType="begin"/>
        </w:r>
        <w:r w:rsidR="009F087F">
          <w:rPr>
            <w:noProof/>
            <w:webHidden/>
          </w:rPr>
          <w:instrText xml:space="preserve"> PAGEREF _Toc400526554 \h </w:instrText>
        </w:r>
        <w:r w:rsidR="009F087F">
          <w:rPr>
            <w:noProof/>
            <w:webHidden/>
          </w:rPr>
        </w:r>
        <w:r w:rsidR="009F087F">
          <w:rPr>
            <w:noProof/>
            <w:webHidden/>
          </w:rPr>
          <w:fldChar w:fldCharType="separate"/>
        </w:r>
        <w:r w:rsidR="009F087F">
          <w:rPr>
            <w:noProof/>
            <w:webHidden/>
          </w:rPr>
          <w:t>50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55" w:history="1">
        <w:r w:rsidR="009F087F" w:rsidRPr="00406F88">
          <w:rPr>
            <w:rStyle w:val="Hiperhivatkozs"/>
            <w:noProof/>
          </w:rPr>
          <w:t>5.23.1.1</w:t>
        </w:r>
        <w:r w:rsidR="009F087F">
          <w:rPr>
            <w:rFonts w:asciiTheme="minorHAnsi" w:eastAsiaTheme="minorEastAsia" w:hAnsiTheme="minorHAnsi" w:cstheme="minorBidi"/>
            <w:noProof/>
            <w:sz w:val="22"/>
            <w:szCs w:val="22"/>
          </w:rPr>
          <w:tab/>
        </w:r>
        <w:r w:rsidR="009F087F" w:rsidRPr="00406F88">
          <w:rPr>
            <w:rStyle w:val="Hiperhivatkozs"/>
            <w:noProof/>
          </w:rPr>
          <w:t>CC007A</w:t>
        </w:r>
        <w:r w:rsidR="009F087F">
          <w:rPr>
            <w:noProof/>
            <w:webHidden/>
          </w:rPr>
          <w:tab/>
        </w:r>
        <w:r w:rsidR="009F087F">
          <w:rPr>
            <w:noProof/>
            <w:webHidden/>
          </w:rPr>
          <w:fldChar w:fldCharType="begin"/>
        </w:r>
        <w:r w:rsidR="009F087F">
          <w:rPr>
            <w:noProof/>
            <w:webHidden/>
          </w:rPr>
          <w:instrText xml:space="preserve"> PAGEREF _Toc400526555 \h </w:instrText>
        </w:r>
        <w:r w:rsidR="009F087F">
          <w:rPr>
            <w:noProof/>
            <w:webHidden/>
          </w:rPr>
        </w:r>
        <w:r w:rsidR="009F087F">
          <w:rPr>
            <w:noProof/>
            <w:webHidden/>
          </w:rPr>
          <w:fldChar w:fldCharType="separate"/>
        </w:r>
        <w:r w:rsidR="009F087F">
          <w:rPr>
            <w:noProof/>
            <w:webHidden/>
          </w:rPr>
          <w:t>50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56" w:history="1">
        <w:r w:rsidR="009F087F" w:rsidRPr="00406F88">
          <w:rPr>
            <w:rStyle w:val="Hiperhivatkozs"/>
            <w:noProof/>
          </w:rPr>
          <w:t>5.23.1.2</w:t>
        </w:r>
        <w:r w:rsidR="009F087F">
          <w:rPr>
            <w:rFonts w:asciiTheme="minorHAnsi" w:eastAsiaTheme="minorEastAsia" w:hAnsiTheme="minorHAnsi" w:cstheme="minorBidi"/>
            <w:noProof/>
            <w:sz w:val="22"/>
            <w:szCs w:val="22"/>
          </w:rPr>
          <w:tab/>
        </w:r>
        <w:r w:rsidR="009F087F" w:rsidRPr="00406F88">
          <w:rPr>
            <w:rStyle w:val="Hiperhivatkozs"/>
            <w:noProof/>
          </w:rPr>
          <w:t>CC008A</w:t>
        </w:r>
        <w:r w:rsidR="009F087F">
          <w:rPr>
            <w:noProof/>
            <w:webHidden/>
          </w:rPr>
          <w:tab/>
        </w:r>
        <w:r w:rsidR="009F087F">
          <w:rPr>
            <w:noProof/>
            <w:webHidden/>
          </w:rPr>
          <w:fldChar w:fldCharType="begin"/>
        </w:r>
        <w:r w:rsidR="009F087F">
          <w:rPr>
            <w:noProof/>
            <w:webHidden/>
          </w:rPr>
          <w:instrText xml:space="preserve"> PAGEREF _Toc400526556 \h </w:instrText>
        </w:r>
        <w:r w:rsidR="009F087F">
          <w:rPr>
            <w:noProof/>
            <w:webHidden/>
          </w:rPr>
        </w:r>
        <w:r w:rsidR="009F087F">
          <w:rPr>
            <w:noProof/>
            <w:webHidden/>
          </w:rPr>
          <w:fldChar w:fldCharType="separate"/>
        </w:r>
        <w:r w:rsidR="009F087F">
          <w:rPr>
            <w:noProof/>
            <w:webHidden/>
          </w:rPr>
          <w:t>57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57" w:history="1">
        <w:r w:rsidR="009F087F" w:rsidRPr="00406F88">
          <w:rPr>
            <w:rStyle w:val="Hiperhivatkozs"/>
            <w:noProof/>
          </w:rPr>
          <w:t>5.23.1.3</w:t>
        </w:r>
        <w:r w:rsidR="009F087F">
          <w:rPr>
            <w:rFonts w:asciiTheme="minorHAnsi" w:eastAsiaTheme="minorEastAsia" w:hAnsiTheme="minorHAnsi" w:cstheme="minorBidi"/>
            <w:noProof/>
            <w:sz w:val="22"/>
            <w:szCs w:val="22"/>
          </w:rPr>
          <w:tab/>
        </w:r>
        <w:r w:rsidR="009F087F" w:rsidRPr="00406F88">
          <w:rPr>
            <w:rStyle w:val="Hiperhivatkozs"/>
            <w:noProof/>
          </w:rPr>
          <w:t>CC009A</w:t>
        </w:r>
        <w:r w:rsidR="009F087F">
          <w:rPr>
            <w:noProof/>
            <w:webHidden/>
          </w:rPr>
          <w:tab/>
        </w:r>
        <w:r w:rsidR="009F087F">
          <w:rPr>
            <w:noProof/>
            <w:webHidden/>
          </w:rPr>
          <w:fldChar w:fldCharType="begin"/>
        </w:r>
        <w:r w:rsidR="009F087F">
          <w:rPr>
            <w:noProof/>
            <w:webHidden/>
          </w:rPr>
          <w:instrText xml:space="preserve"> PAGEREF _Toc400526557 \h </w:instrText>
        </w:r>
        <w:r w:rsidR="009F087F">
          <w:rPr>
            <w:noProof/>
            <w:webHidden/>
          </w:rPr>
        </w:r>
        <w:r w:rsidR="009F087F">
          <w:rPr>
            <w:noProof/>
            <w:webHidden/>
          </w:rPr>
          <w:fldChar w:fldCharType="separate"/>
        </w:r>
        <w:r w:rsidR="009F087F">
          <w:rPr>
            <w:noProof/>
            <w:webHidden/>
          </w:rPr>
          <w:t>62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58" w:history="1">
        <w:r w:rsidR="009F087F" w:rsidRPr="00406F88">
          <w:rPr>
            <w:rStyle w:val="Hiperhivatkozs"/>
            <w:noProof/>
          </w:rPr>
          <w:t>5.23.1.4</w:t>
        </w:r>
        <w:r w:rsidR="009F087F">
          <w:rPr>
            <w:rFonts w:asciiTheme="minorHAnsi" w:eastAsiaTheme="minorEastAsia" w:hAnsiTheme="minorHAnsi" w:cstheme="minorBidi"/>
            <w:noProof/>
            <w:sz w:val="22"/>
            <w:szCs w:val="22"/>
          </w:rPr>
          <w:tab/>
        </w:r>
        <w:r w:rsidR="009F087F" w:rsidRPr="00406F88">
          <w:rPr>
            <w:rStyle w:val="Hiperhivatkozs"/>
            <w:noProof/>
          </w:rPr>
          <w:t>CC014A</w:t>
        </w:r>
        <w:r w:rsidR="009F087F">
          <w:rPr>
            <w:noProof/>
            <w:webHidden/>
          </w:rPr>
          <w:tab/>
        </w:r>
        <w:r w:rsidR="009F087F">
          <w:rPr>
            <w:noProof/>
            <w:webHidden/>
          </w:rPr>
          <w:fldChar w:fldCharType="begin"/>
        </w:r>
        <w:r w:rsidR="009F087F">
          <w:rPr>
            <w:noProof/>
            <w:webHidden/>
          </w:rPr>
          <w:instrText xml:space="preserve"> PAGEREF _Toc400526558 \h </w:instrText>
        </w:r>
        <w:r w:rsidR="009F087F">
          <w:rPr>
            <w:noProof/>
            <w:webHidden/>
          </w:rPr>
        </w:r>
        <w:r w:rsidR="009F087F">
          <w:rPr>
            <w:noProof/>
            <w:webHidden/>
          </w:rPr>
          <w:fldChar w:fldCharType="separate"/>
        </w:r>
        <w:r w:rsidR="009F087F">
          <w:rPr>
            <w:noProof/>
            <w:webHidden/>
          </w:rPr>
          <w:t>66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59" w:history="1">
        <w:r w:rsidR="009F087F" w:rsidRPr="00406F88">
          <w:rPr>
            <w:rStyle w:val="Hiperhivatkozs"/>
            <w:noProof/>
          </w:rPr>
          <w:t>5.23.1.5</w:t>
        </w:r>
        <w:r w:rsidR="009F087F">
          <w:rPr>
            <w:rFonts w:asciiTheme="minorHAnsi" w:eastAsiaTheme="minorEastAsia" w:hAnsiTheme="minorHAnsi" w:cstheme="minorBidi"/>
            <w:noProof/>
            <w:sz w:val="22"/>
            <w:szCs w:val="22"/>
          </w:rPr>
          <w:tab/>
        </w:r>
        <w:r w:rsidR="009F087F" w:rsidRPr="00406F88">
          <w:rPr>
            <w:rStyle w:val="Hiperhivatkozs"/>
            <w:noProof/>
          </w:rPr>
          <w:t>CC015B</w:t>
        </w:r>
        <w:r w:rsidR="009F087F">
          <w:rPr>
            <w:noProof/>
            <w:webHidden/>
          </w:rPr>
          <w:tab/>
        </w:r>
        <w:r w:rsidR="009F087F">
          <w:rPr>
            <w:noProof/>
            <w:webHidden/>
          </w:rPr>
          <w:fldChar w:fldCharType="begin"/>
        </w:r>
        <w:r w:rsidR="009F087F">
          <w:rPr>
            <w:noProof/>
            <w:webHidden/>
          </w:rPr>
          <w:instrText xml:space="preserve"> PAGEREF _Toc400526559 \h </w:instrText>
        </w:r>
        <w:r w:rsidR="009F087F">
          <w:rPr>
            <w:noProof/>
            <w:webHidden/>
          </w:rPr>
        </w:r>
        <w:r w:rsidR="009F087F">
          <w:rPr>
            <w:noProof/>
            <w:webHidden/>
          </w:rPr>
          <w:fldChar w:fldCharType="separate"/>
        </w:r>
        <w:r w:rsidR="009F087F">
          <w:rPr>
            <w:noProof/>
            <w:webHidden/>
          </w:rPr>
          <w:t>70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0" w:history="1">
        <w:r w:rsidR="009F087F" w:rsidRPr="00406F88">
          <w:rPr>
            <w:rStyle w:val="Hiperhivatkozs"/>
            <w:noProof/>
          </w:rPr>
          <w:t>5.23.1.6</w:t>
        </w:r>
        <w:r w:rsidR="009F087F">
          <w:rPr>
            <w:rFonts w:asciiTheme="minorHAnsi" w:eastAsiaTheme="minorEastAsia" w:hAnsiTheme="minorHAnsi" w:cstheme="minorBidi"/>
            <w:noProof/>
            <w:sz w:val="22"/>
            <w:szCs w:val="22"/>
          </w:rPr>
          <w:tab/>
        </w:r>
        <w:r w:rsidR="009F087F" w:rsidRPr="00406F88">
          <w:rPr>
            <w:rStyle w:val="Hiperhivatkozs"/>
            <w:noProof/>
          </w:rPr>
          <w:t>CC016A</w:t>
        </w:r>
        <w:r w:rsidR="009F087F">
          <w:rPr>
            <w:noProof/>
            <w:webHidden/>
          </w:rPr>
          <w:tab/>
        </w:r>
        <w:r w:rsidR="009F087F">
          <w:rPr>
            <w:noProof/>
            <w:webHidden/>
          </w:rPr>
          <w:fldChar w:fldCharType="begin"/>
        </w:r>
        <w:r w:rsidR="009F087F">
          <w:rPr>
            <w:noProof/>
            <w:webHidden/>
          </w:rPr>
          <w:instrText xml:space="preserve"> PAGEREF _Toc400526560 \h </w:instrText>
        </w:r>
        <w:r w:rsidR="009F087F">
          <w:rPr>
            <w:noProof/>
            <w:webHidden/>
          </w:rPr>
        </w:r>
        <w:r w:rsidR="009F087F">
          <w:rPr>
            <w:noProof/>
            <w:webHidden/>
          </w:rPr>
          <w:fldChar w:fldCharType="separate"/>
        </w:r>
        <w:r w:rsidR="009F087F">
          <w:rPr>
            <w:noProof/>
            <w:webHidden/>
          </w:rPr>
          <w:t>94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1" w:history="1">
        <w:r w:rsidR="009F087F" w:rsidRPr="00406F88">
          <w:rPr>
            <w:rStyle w:val="Hiperhivatkozs"/>
            <w:noProof/>
          </w:rPr>
          <w:t>5.23.1.7</w:t>
        </w:r>
        <w:r w:rsidR="009F087F">
          <w:rPr>
            <w:rFonts w:asciiTheme="minorHAnsi" w:eastAsiaTheme="minorEastAsia" w:hAnsiTheme="minorHAnsi" w:cstheme="minorBidi"/>
            <w:noProof/>
            <w:sz w:val="22"/>
            <w:szCs w:val="22"/>
          </w:rPr>
          <w:tab/>
        </w:r>
        <w:r w:rsidR="009F087F" w:rsidRPr="00406F88">
          <w:rPr>
            <w:rStyle w:val="Hiperhivatkozs"/>
            <w:noProof/>
          </w:rPr>
          <w:t>CC025A</w:t>
        </w:r>
        <w:r w:rsidR="009F087F">
          <w:rPr>
            <w:noProof/>
            <w:webHidden/>
          </w:rPr>
          <w:tab/>
        </w:r>
        <w:r w:rsidR="009F087F">
          <w:rPr>
            <w:noProof/>
            <w:webHidden/>
          </w:rPr>
          <w:fldChar w:fldCharType="begin"/>
        </w:r>
        <w:r w:rsidR="009F087F">
          <w:rPr>
            <w:noProof/>
            <w:webHidden/>
          </w:rPr>
          <w:instrText xml:space="preserve"> PAGEREF _Toc400526561 \h </w:instrText>
        </w:r>
        <w:r w:rsidR="009F087F">
          <w:rPr>
            <w:noProof/>
            <w:webHidden/>
          </w:rPr>
        </w:r>
        <w:r w:rsidR="009F087F">
          <w:rPr>
            <w:noProof/>
            <w:webHidden/>
          </w:rPr>
          <w:fldChar w:fldCharType="separate"/>
        </w:r>
        <w:r w:rsidR="009F087F">
          <w:rPr>
            <w:noProof/>
            <w:webHidden/>
          </w:rPr>
          <w:t>98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2" w:history="1">
        <w:r w:rsidR="009F087F" w:rsidRPr="00406F88">
          <w:rPr>
            <w:rStyle w:val="Hiperhivatkozs"/>
            <w:noProof/>
          </w:rPr>
          <w:t>5.23.1.8</w:t>
        </w:r>
        <w:r w:rsidR="009F087F">
          <w:rPr>
            <w:rFonts w:asciiTheme="minorHAnsi" w:eastAsiaTheme="minorEastAsia" w:hAnsiTheme="minorHAnsi" w:cstheme="minorBidi"/>
            <w:noProof/>
            <w:sz w:val="22"/>
            <w:szCs w:val="22"/>
          </w:rPr>
          <w:tab/>
        </w:r>
        <w:r w:rsidR="009F087F" w:rsidRPr="00406F88">
          <w:rPr>
            <w:rStyle w:val="Hiperhivatkozs"/>
            <w:noProof/>
          </w:rPr>
          <w:t>CC028A</w:t>
        </w:r>
        <w:r w:rsidR="009F087F">
          <w:rPr>
            <w:noProof/>
            <w:webHidden/>
          </w:rPr>
          <w:tab/>
        </w:r>
        <w:r w:rsidR="009F087F">
          <w:rPr>
            <w:noProof/>
            <w:webHidden/>
          </w:rPr>
          <w:fldChar w:fldCharType="begin"/>
        </w:r>
        <w:r w:rsidR="009F087F">
          <w:rPr>
            <w:noProof/>
            <w:webHidden/>
          </w:rPr>
          <w:instrText xml:space="preserve"> PAGEREF _Toc400526562 \h </w:instrText>
        </w:r>
        <w:r w:rsidR="009F087F">
          <w:rPr>
            <w:noProof/>
            <w:webHidden/>
          </w:rPr>
        </w:r>
        <w:r w:rsidR="009F087F">
          <w:rPr>
            <w:noProof/>
            <w:webHidden/>
          </w:rPr>
          <w:fldChar w:fldCharType="separate"/>
        </w:r>
        <w:r w:rsidR="009F087F">
          <w:rPr>
            <w:noProof/>
            <w:webHidden/>
          </w:rPr>
          <w:t>102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3" w:history="1">
        <w:r w:rsidR="009F087F" w:rsidRPr="00406F88">
          <w:rPr>
            <w:rStyle w:val="Hiperhivatkozs"/>
            <w:noProof/>
          </w:rPr>
          <w:t>5.23.1.9</w:t>
        </w:r>
        <w:r w:rsidR="009F087F">
          <w:rPr>
            <w:rFonts w:asciiTheme="minorHAnsi" w:eastAsiaTheme="minorEastAsia" w:hAnsiTheme="minorHAnsi" w:cstheme="minorBidi"/>
            <w:noProof/>
            <w:sz w:val="22"/>
            <w:szCs w:val="22"/>
          </w:rPr>
          <w:tab/>
        </w:r>
        <w:r w:rsidR="009F087F" w:rsidRPr="00406F88">
          <w:rPr>
            <w:rStyle w:val="Hiperhivatkozs"/>
            <w:noProof/>
          </w:rPr>
          <w:t>CC029B</w:t>
        </w:r>
        <w:r w:rsidR="009F087F">
          <w:rPr>
            <w:noProof/>
            <w:webHidden/>
          </w:rPr>
          <w:tab/>
        </w:r>
        <w:r w:rsidR="009F087F">
          <w:rPr>
            <w:noProof/>
            <w:webHidden/>
          </w:rPr>
          <w:fldChar w:fldCharType="begin"/>
        </w:r>
        <w:r w:rsidR="009F087F">
          <w:rPr>
            <w:noProof/>
            <w:webHidden/>
          </w:rPr>
          <w:instrText xml:space="preserve"> PAGEREF _Toc400526563 \h </w:instrText>
        </w:r>
        <w:r w:rsidR="009F087F">
          <w:rPr>
            <w:noProof/>
            <w:webHidden/>
          </w:rPr>
        </w:r>
        <w:r w:rsidR="009F087F">
          <w:rPr>
            <w:noProof/>
            <w:webHidden/>
          </w:rPr>
          <w:fldChar w:fldCharType="separate"/>
        </w:r>
        <w:r w:rsidR="009F087F">
          <w:rPr>
            <w:noProof/>
            <w:webHidden/>
          </w:rPr>
          <w:t>122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4" w:history="1">
        <w:r w:rsidR="009F087F" w:rsidRPr="00406F88">
          <w:rPr>
            <w:rStyle w:val="Hiperhivatkozs"/>
            <w:noProof/>
          </w:rPr>
          <w:t>5.23.1.10</w:t>
        </w:r>
        <w:r w:rsidR="009F087F">
          <w:rPr>
            <w:rFonts w:asciiTheme="minorHAnsi" w:eastAsiaTheme="minorEastAsia" w:hAnsiTheme="minorHAnsi" w:cstheme="minorBidi"/>
            <w:noProof/>
            <w:sz w:val="22"/>
            <w:szCs w:val="22"/>
          </w:rPr>
          <w:tab/>
        </w:r>
        <w:r w:rsidR="009F087F" w:rsidRPr="00406F88">
          <w:rPr>
            <w:rStyle w:val="Hiperhivatkozs"/>
            <w:noProof/>
          </w:rPr>
          <w:t>CC043A</w:t>
        </w:r>
        <w:r w:rsidR="009F087F">
          <w:rPr>
            <w:noProof/>
            <w:webHidden/>
          </w:rPr>
          <w:tab/>
        </w:r>
        <w:r w:rsidR="009F087F">
          <w:rPr>
            <w:noProof/>
            <w:webHidden/>
          </w:rPr>
          <w:fldChar w:fldCharType="begin"/>
        </w:r>
        <w:r w:rsidR="009F087F">
          <w:rPr>
            <w:noProof/>
            <w:webHidden/>
          </w:rPr>
          <w:instrText xml:space="preserve"> PAGEREF _Toc400526564 \h </w:instrText>
        </w:r>
        <w:r w:rsidR="009F087F">
          <w:rPr>
            <w:noProof/>
            <w:webHidden/>
          </w:rPr>
        </w:r>
        <w:r w:rsidR="009F087F">
          <w:rPr>
            <w:noProof/>
            <w:webHidden/>
          </w:rPr>
          <w:fldChar w:fldCharType="separate"/>
        </w:r>
        <w:r w:rsidR="009F087F">
          <w:rPr>
            <w:noProof/>
            <w:webHidden/>
          </w:rPr>
          <w:t>147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5" w:history="1">
        <w:r w:rsidR="009F087F" w:rsidRPr="00406F88">
          <w:rPr>
            <w:rStyle w:val="Hiperhivatkozs"/>
            <w:noProof/>
          </w:rPr>
          <w:t>5.23.1.11</w:t>
        </w:r>
        <w:r w:rsidR="009F087F">
          <w:rPr>
            <w:rFonts w:asciiTheme="minorHAnsi" w:eastAsiaTheme="minorEastAsia" w:hAnsiTheme="minorHAnsi" w:cstheme="minorBidi"/>
            <w:noProof/>
            <w:sz w:val="22"/>
            <w:szCs w:val="22"/>
          </w:rPr>
          <w:tab/>
        </w:r>
        <w:r w:rsidR="009F087F" w:rsidRPr="00406F88">
          <w:rPr>
            <w:rStyle w:val="Hiperhivatkozs"/>
            <w:noProof/>
          </w:rPr>
          <w:t>CC044A</w:t>
        </w:r>
        <w:r w:rsidR="009F087F">
          <w:rPr>
            <w:noProof/>
            <w:webHidden/>
          </w:rPr>
          <w:tab/>
        </w:r>
        <w:r w:rsidR="009F087F">
          <w:rPr>
            <w:noProof/>
            <w:webHidden/>
          </w:rPr>
          <w:fldChar w:fldCharType="begin"/>
        </w:r>
        <w:r w:rsidR="009F087F">
          <w:rPr>
            <w:noProof/>
            <w:webHidden/>
          </w:rPr>
          <w:instrText xml:space="preserve"> PAGEREF _Toc400526565 \h </w:instrText>
        </w:r>
        <w:r w:rsidR="009F087F">
          <w:rPr>
            <w:noProof/>
            <w:webHidden/>
          </w:rPr>
        </w:r>
        <w:r w:rsidR="009F087F">
          <w:rPr>
            <w:noProof/>
            <w:webHidden/>
          </w:rPr>
          <w:fldChar w:fldCharType="separate"/>
        </w:r>
        <w:r w:rsidR="009F087F">
          <w:rPr>
            <w:noProof/>
            <w:webHidden/>
          </w:rPr>
          <w:t>160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6" w:history="1">
        <w:r w:rsidR="009F087F" w:rsidRPr="00406F88">
          <w:rPr>
            <w:rStyle w:val="Hiperhivatkozs"/>
            <w:noProof/>
          </w:rPr>
          <w:t>5.23.1.12</w:t>
        </w:r>
        <w:r w:rsidR="009F087F">
          <w:rPr>
            <w:rFonts w:asciiTheme="minorHAnsi" w:eastAsiaTheme="minorEastAsia" w:hAnsiTheme="minorHAnsi" w:cstheme="minorBidi"/>
            <w:noProof/>
            <w:sz w:val="22"/>
            <w:szCs w:val="22"/>
          </w:rPr>
          <w:tab/>
        </w:r>
        <w:r w:rsidR="009F087F" w:rsidRPr="00406F88">
          <w:rPr>
            <w:rStyle w:val="Hiperhivatkozs"/>
            <w:noProof/>
          </w:rPr>
          <w:t>CC045A</w:t>
        </w:r>
        <w:r w:rsidR="009F087F">
          <w:rPr>
            <w:noProof/>
            <w:webHidden/>
          </w:rPr>
          <w:tab/>
        </w:r>
        <w:r w:rsidR="009F087F">
          <w:rPr>
            <w:noProof/>
            <w:webHidden/>
          </w:rPr>
          <w:fldChar w:fldCharType="begin"/>
        </w:r>
        <w:r w:rsidR="009F087F">
          <w:rPr>
            <w:noProof/>
            <w:webHidden/>
          </w:rPr>
          <w:instrText xml:space="preserve"> PAGEREF _Toc400526566 \h </w:instrText>
        </w:r>
        <w:r w:rsidR="009F087F">
          <w:rPr>
            <w:noProof/>
            <w:webHidden/>
          </w:rPr>
        </w:r>
        <w:r w:rsidR="009F087F">
          <w:rPr>
            <w:noProof/>
            <w:webHidden/>
          </w:rPr>
          <w:fldChar w:fldCharType="separate"/>
        </w:r>
        <w:r w:rsidR="009F087F">
          <w:rPr>
            <w:noProof/>
            <w:webHidden/>
          </w:rPr>
          <w:t>171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7" w:history="1">
        <w:r w:rsidR="009F087F" w:rsidRPr="00406F88">
          <w:rPr>
            <w:rStyle w:val="Hiperhivatkozs"/>
            <w:noProof/>
          </w:rPr>
          <w:t>5.23.1.13</w:t>
        </w:r>
        <w:r w:rsidR="009F087F">
          <w:rPr>
            <w:rFonts w:asciiTheme="minorHAnsi" w:eastAsiaTheme="minorEastAsia" w:hAnsiTheme="minorHAnsi" w:cstheme="minorBidi"/>
            <w:noProof/>
            <w:sz w:val="22"/>
            <w:szCs w:val="22"/>
          </w:rPr>
          <w:tab/>
        </w:r>
        <w:r w:rsidR="009F087F" w:rsidRPr="00406F88">
          <w:rPr>
            <w:rStyle w:val="Hiperhivatkozs"/>
            <w:noProof/>
          </w:rPr>
          <w:t>CC051B</w:t>
        </w:r>
        <w:r w:rsidR="009F087F">
          <w:rPr>
            <w:noProof/>
            <w:webHidden/>
          </w:rPr>
          <w:tab/>
        </w:r>
        <w:r w:rsidR="009F087F">
          <w:rPr>
            <w:noProof/>
            <w:webHidden/>
          </w:rPr>
          <w:fldChar w:fldCharType="begin"/>
        </w:r>
        <w:r w:rsidR="009F087F">
          <w:rPr>
            <w:noProof/>
            <w:webHidden/>
          </w:rPr>
          <w:instrText xml:space="preserve"> PAGEREF _Toc400526567 \h </w:instrText>
        </w:r>
        <w:r w:rsidR="009F087F">
          <w:rPr>
            <w:noProof/>
            <w:webHidden/>
          </w:rPr>
        </w:r>
        <w:r w:rsidR="009F087F">
          <w:rPr>
            <w:noProof/>
            <w:webHidden/>
          </w:rPr>
          <w:fldChar w:fldCharType="separate"/>
        </w:r>
        <w:r w:rsidR="009F087F">
          <w:rPr>
            <w:noProof/>
            <w:webHidden/>
          </w:rPr>
          <w:t>176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8" w:history="1">
        <w:r w:rsidR="009F087F" w:rsidRPr="00406F88">
          <w:rPr>
            <w:rStyle w:val="Hiperhivatkozs"/>
            <w:noProof/>
          </w:rPr>
          <w:t>5.23.1.14</w:t>
        </w:r>
        <w:r w:rsidR="009F087F">
          <w:rPr>
            <w:rFonts w:asciiTheme="minorHAnsi" w:eastAsiaTheme="minorEastAsia" w:hAnsiTheme="minorHAnsi" w:cstheme="minorBidi"/>
            <w:noProof/>
            <w:sz w:val="22"/>
            <w:szCs w:val="22"/>
          </w:rPr>
          <w:tab/>
        </w:r>
        <w:r w:rsidR="009F087F" w:rsidRPr="00406F88">
          <w:rPr>
            <w:rStyle w:val="Hiperhivatkozs"/>
            <w:noProof/>
          </w:rPr>
          <w:t>CC054A</w:t>
        </w:r>
        <w:r w:rsidR="009F087F">
          <w:rPr>
            <w:noProof/>
            <w:webHidden/>
          </w:rPr>
          <w:tab/>
        </w:r>
        <w:r w:rsidR="009F087F">
          <w:rPr>
            <w:noProof/>
            <w:webHidden/>
          </w:rPr>
          <w:fldChar w:fldCharType="begin"/>
        </w:r>
        <w:r w:rsidR="009F087F">
          <w:rPr>
            <w:noProof/>
            <w:webHidden/>
          </w:rPr>
          <w:instrText xml:space="preserve"> PAGEREF _Toc400526568 \h </w:instrText>
        </w:r>
        <w:r w:rsidR="009F087F">
          <w:rPr>
            <w:noProof/>
            <w:webHidden/>
          </w:rPr>
        </w:r>
        <w:r w:rsidR="009F087F">
          <w:rPr>
            <w:noProof/>
            <w:webHidden/>
          </w:rPr>
          <w:fldChar w:fldCharType="separate"/>
        </w:r>
        <w:r w:rsidR="009F087F">
          <w:rPr>
            <w:noProof/>
            <w:webHidden/>
          </w:rPr>
          <w:t>202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69" w:history="1">
        <w:r w:rsidR="009F087F" w:rsidRPr="00406F88">
          <w:rPr>
            <w:rStyle w:val="Hiperhivatkozs"/>
            <w:noProof/>
          </w:rPr>
          <w:t>5.23.1.15</w:t>
        </w:r>
        <w:r w:rsidR="009F087F">
          <w:rPr>
            <w:rFonts w:asciiTheme="minorHAnsi" w:eastAsiaTheme="minorEastAsia" w:hAnsiTheme="minorHAnsi" w:cstheme="minorBidi"/>
            <w:noProof/>
            <w:sz w:val="22"/>
            <w:szCs w:val="22"/>
          </w:rPr>
          <w:tab/>
        </w:r>
        <w:r w:rsidR="009F087F" w:rsidRPr="00406F88">
          <w:rPr>
            <w:rStyle w:val="Hiperhivatkozs"/>
            <w:noProof/>
          </w:rPr>
          <w:t>CC055A</w:t>
        </w:r>
        <w:r w:rsidR="009F087F">
          <w:rPr>
            <w:noProof/>
            <w:webHidden/>
          </w:rPr>
          <w:tab/>
        </w:r>
        <w:r w:rsidR="009F087F">
          <w:rPr>
            <w:noProof/>
            <w:webHidden/>
          </w:rPr>
          <w:fldChar w:fldCharType="begin"/>
        </w:r>
        <w:r w:rsidR="009F087F">
          <w:rPr>
            <w:noProof/>
            <w:webHidden/>
          </w:rPr>
          <w:instrText xml:space="preserve"> PAGEREF _Toc400526569 \h </w:instrText>
        </w:r>
        <w:r w:rsidR="009F087F">
          <w:rPr>
            <w:noProof/>
            <w:webHidden/>
          </w:rPr>
        </w:r>
        <w:r w:rsidR="009F087F">
          <w:rPr>
            <w:noProof/>
            <w:webHidden/>
          </w:rPr>
          <w:fldChar w:fldCharType="separate"/>
        </w:r>
        <w:r w:rsidR="009F087F">
          <w:rPr>
            <w:noProof/>
            <w:webHidden/>
          </w:rPr>
          <w:t>206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0" w:history="1">
        <w:r w:rsidR="009F087F" w:rsidRPr="00406F88">
          <w:rPr>
            <w:rStyle w:val="Hiperhivatkozs"/>
            <w:noProof/>
          </w:rPr>
          <w:t>5.23.1.16</w:t>
        </w:r>
        <w:r w:rsidR="009F087F">
          <w:rPr>
            <w:rFonts w:asciiTheme="minorHAnsi" w:eastAsiaTheme="minorEastAsia" w:hAnsiTheme="minorHAnsi" w:cstheme="minorBidi"/>
            <w:noProof/>
            <w:sz w:val="22"/>
            <w:szCs w:val="22"/>
          </w:rPr>
          <w:tab/>
        </w:r>
        <w:r w:rsidR="009F087F" w:rsidRPr="00406F88">
          <w:rPr>
            <w:rStyle w:val="Hiperhivatkozs"/>
            <w:noProof/>
          </w:rPr>
          <w:t>CC058A</w:t>
        </w:r>
        <w:r w:rsidR="009F087F">
          <w:rPr>
            <w:noProof/>
            <w:webHidden/>
          </w:rPr>
          <w:tab/>
        </w:r>
        <w:r w:rsidR="009F087F">
          <w:rPr>
            <w:noProof/>
            <w:webHidden/>
          </w:rPr>
          <w:fldChar w:fldCharType="begin"/>
        </w:r>
        <w:r w:rsidR="009F087F">
          <w:rPr>
            <w:noProof/>
            <w:webHidden/>
          </w:rPr>
          <w:instrText xml:space="preserve"> PAGEREF _Toc400526570 \h </w:instrText>
        </w:r>
        <w:r w:rsidR="009F087F">
          <w:rPr>
            <w:noProof/>
            <w:webHidden/>
          </w:rPr>
        </w:r>
        <w:r w:rsidR="009F087F">
          <w:rPr>
            <w:noProof/>
            <w:webHidden/>
          </w:rPr>
          <w:fldChar w:fldCharType="separate"/>
        </w:r>
        <w:r w:rsidR="009F087F">
          <w:rPr>
            <w:noProof/>
            <w:webHidden/>
          </w:rPr>
          <w:t>211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1" w:history="1">
        <w:r w:rsidR="009F087F" w:rsidRPr="00406F88">
          <w:rPr>
            <w:rStyle w:val="Hiperhivatkozs"/>
            <w:noProof/>
          </w:rPr>
          <w:t>5.23.1.17</w:t>
        </w:r>
        <w:r w:rsidR="009F087F">
          <w:rPr>
            <w:rFonts w:asciiTheme="minorHAnsi" w:eastAsiaTheme="minorEastAsia" w:hAnsiTheme="minorHAnsi" w:cstheme="minorBidi"/>
            <w:noProof/>
            <w:sz w:val="22"/>
            <w:szCs w:val="22"/>
          </w:rPr>
          <w:tab/>
        </w:r>
        <w:r w:rsidR="009F087F" w:rsidRPr="00406F88">
          <w:rPr>
            <w:rStyle w:val="Hiperhivatkozs"/>
            <w:noProof/>
          </w:rPr>
          <w:t>CC060A</w:t>
        </w:r>
        <w:r w:rsidR="009F087F">
          <w:rPr>
            <w:noProof/>
            <w:webHidden/>
          </w:rPr>
          <w:tab/>
        </w:r>
        <w:r w:rsidR="009F087F">
          <w:rPr>
            <w:noProof/>
            <w:webHidden/>
          </w:rPr>
          <w:fldChar w:fldCharType="begin"/>
        </w:r>
        <w:r w:rsidR="009F087F">
          <w:rPr>
            <w:noProof/>
            <w:webHidden/>
          </w:rPr>
          <w:instrText xml:space="preserve"> PAGEREF _Toc400526571 \h </w:instrText>
        </w:r>
        <w:r w:rsidR="009F087F">
          <w:rPr>
            <w:noProof/>
            <w:webHidden/>
          </w:rPr>
        </w:r>
        <w:r w:rsidR="009F087F">
          <w:rPr>
            <w:noProof/>
            <w:webHidden/>
          </w:rPr>
          <w:fldChar w:fldCharType="separate"/>
        </w:r>
        <w:r w:rsidR="009F087F">
          <w:rPr>
            <w:noProof/>
            <w:webHidden/>
          </w:rPr>
          <w:t>214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2" w:history="1">
        <w:r w:rsidR="009F087F" w:rsidRPr="00406F88">
          <w:rPr>
            <w:rStyle w:val="Hiperhivatkozs"/>
            <w:noProof/>
          </w:rPr>
          <w:t>5.23.1.18</w:t>
        </w:r>
        <w:r w:rsidR="009F087F">
          <w:rPr>
            <w:rFonts w:asciiTheme="minorHAnsi" w:eastAsiaTheme="minorEastAsia" w:hAnsiTheme="minorHAnsi" w:cstheme="minorBidi"/>
            <w:noProof/>
            <w:sz w:val="22"/>
            <w:szCs w:val="22"/>
          </w:rPr>
          <w:tab/>
        </w:r>
        <w:r w:rsidR="009F087F" w:rsidRPr="00406F88">
          <w:rPr>
            <w:rStyle w:val="Hiperhivatkozs"/>
            <w:noProof/>
          </w:rPr>
          <w:t>CC062A</w:t>
        </w:r>
        <w:r w:rsidR="009F087F">
          <w:rPr>
            <w:noProof/>
            <w:webHidden/>
          </w:rPr>
          <w:tab/>
        </w:r>
        <w:r w:rsidR="009F087F">
          <w:rPr>
            <w:noProof/>
            <w:webHidden/>
          </w:rPr>
          <w:fldChar w:fldCharType="begin"/>
        </w:r>
        <w:r w:rsidR="009F087F">
          <w:rPr>
            <w:noProof/>
            <w:webHidden/>
          </w:rPr>
          <w:instrText xml:space="preserve"> PAGEREF _Toc400526572 \h </w:instrText>
        </w:r>
        <w:r w:rsidR="009F087F">
          <w:rPr>
            <w:noProof/>
            <w:webHidden/>
          </w:rPr>
        </w:r>
        <w:r w:rsidR="009F087F">
          <w:rPr>
            <w:noProof/>
            <w:webHidden/>
          </w:rPr>
          <w:fldChar w:fldCharType="separate"/>
        </w:r>
        <w:r w:rsidR="009F087F">
          <w:rPr>
            <w:noProof/>
            <w:webHidden/>
          </w:rPr>
          <w:t>218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3" w:history="1">
        <w:r w:rsidR="009F087F" w:rsidRPr="00406F88">
          <w:rPr>
            <w:rStyle w:val="Hiperhivatkozs"/>
            <w:noProof/>
          </w:rPr>
          <w:t>5.23.1.19</w:t>
        </w:r>
        <w:r w:rsidR="009F087F">
          <w:rPr>
            <w:rFonts w:asciiTheme="minorHAnsi" w:eastAsiaTheme="minorEastAsia" w:hAnsiTheme="minorHAnsi" w:cstheme="minorBidi"/>
            <w:noProof/>
            <w:sz w:val="22"/>
            <w:szCs w:val="22"/>
          </w:rPr>
          <w:tab/>
        </w:r>
        <w:r w:rsidR="009F087F" w:rsidRPr="00406F88">
          <w:rPr>
            <w:rStyle w:val="Hiperhivatkozs"/>
            <w:noProof/>
          </w:rPr>
          <w:t>CC140A</w:t>
        </w:r>
        <w:r w:rsidR="009F087F">
          <w:rPr>
            <w:noProof/>
            <w:webHidden/>
          </w:rPr>
          <w:tab/>
        </w:r>
        <w:r w:rsidR="009F087F">
          <w:rPr>
            <w:noProof/>
            <w:webHidden/>
          </w:rPr>
          <w:fldChar w:fldCharType="begin"/>
        </w:r>
        <w:r w:rsidR="009F087F">
          <w:rPr>
            <w:noProof/>
            <w:webHidden/>
          </w:rPr>
          <w:instrText xml:space="preserve"> PAGEREF _Toc400526573 \h </w:instrText>
        </w:r>
        <w:r w:rsidR="009F087F">
          <w:rPr>
            <w:noProof/>
            <w:webHidden/>
          </w:rPr>
        </w:r>
        <w:r w:rsidR="009F087F">
          <w:rPr>
            <w:noProof/>
            <w:webHidden/>
          </w:rPr>
          <w:fldChar w:fldCharType="separate"/>
        </w:r>
        <w:r w:rsidR="009F087F">
          <w:rPr>
            <w:noProof/>
            <w:webHidden/>
          </w:rPr>
          <w:t>223</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4" w:history="1">
        <w:r w:rsidR="009F087F" w:rsidRPr="00406F88">
          <w:rPr>
            <w:rStyle w:val="Hiperhivatkozs"/>
            <w:noProof/>
          </w:rPr>
          <w:t>5.23.1.20</w:t>
        </w:r>
        <w:r w:rsidR="009F087F">
          <w:rPr>
            <w:rFonts w:asciiTheme="minorHAnsi" w:eastAsiaTheme="minorEastAsia" w:hAnsiTheme="minorHAnsi" w:cstheme="minorBidi"/>
            <w:noProof/>
            <w:sz w:val="22"/>
            <w:szCs w:val="22"/>
          </w:rPr>
          <w:tab/>
        </w:r>
        <w:r w:rsidR="009F087F" w:rsidRPr="00406F88">
          <w:rPr>
            <w:rStyle w:val="Hiperhivatkozs"/>
            <w:noProof/>
          </w:rPr>
          <w:t>CC141A</w:t>
        </w:r>
        <w:r w:rsidR="009F087F">
          <w:rPr>
            <w:noProof/>
            <w:webHidden/>
          </w:rPr>
          <w:tab/>
        </w:r>
        <w:r w:rsidR="009F087F">
          <w:rPr>
            <w:noProof/>
            <w:webHidden/>
          </w:rPr>
          <w:fldChar w:fldCharType="begin"/>
        </w:r>
        <w:r w:rsidR="009F087F">
          <w:rPr>
            <w:noProof/>
            <w:webHidden/>
          </w:rPr>
          <w:instrText xml:space="preserve"> PAGEREF _Toc400526574 \h </w:instrText>
        </w:r>
        <w:r w:rsidR="009F087F">
          <w:rPr>
            <w:noProof/>
            <w:webHidden/>
          </w:rPr>
        </w:r>
        <w:r w:rsidR="009F087F">
          <w:rPr>
            <w:noProof/>
            <w:webHidden/>
          </w:rPr>
          <w:fldChar w:fldCharType="separate"/>
        </w:r>
        <w:r w:rsidR="009F087F">
          <w:rPr>
            <w:noProof/>
            <w:webHidden/>
          </w:rPr>
          <w:t>227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5" w:history="1">
        <w:r w:rsidR="009F087F" w:rsidRPr="00406F88">
          <w:rPr>
            <w:rStyle w:val="Hiperhivatkozs"/>
            <w:noProof/>
          </w:rPr>
          <w:t>5.23.1.21</w:t>
        </w:r>
        <w:r w:rsidR="009F087F">
          <w:rPr>
            <w:rFonts w:asciiTheme="minorHAnsi" w:eastAsiaTheme="minorEastAsia" w:hAnsiTheme="minorHAnsi" w:cstheme="minorBidi"/>
            <w:noProof/>
            <w:sz w:val="22"/>
            <w:szCs w:val="22"/>
          </w:rPr>
          <w:tab/>
        </w:r>
        <w:r w:rsidR="009F087F" w:rsidRPr="00406F88">
          <w:rPr>
            <w:rStyle w:val="Hiperhivatkozs"/>
            <w:noProof/>
          </w:rPr>
          <w:t>CC928A</w:t>
        </w:r>
        <w:r w:rsidR="009F087F">
          <w:rPr>
            <w:noProof/>
            <w:webHidden/>
          </w:rPr>
          <w:tab/>
        </w:r>
        <w:r w:rsidR="009F087F">
          <w:rPr>
            <w:noProof/>
            <w:webHidden/>
          </w:rPr>
          <w:fldChar w:fldCharType="begin"/>
        </w:r>
        <w:r w:rsidR="009F087F">
          <w:rPr>
            <w:noProof/>
            <w:webHidden/>
          </w:rPr>
          <w:instrText xml:space="preserve"> PAGEREF _Toc400526575 \h </w:instrText>
        </w:r>
        <w:r w:rsidR="009F087F">
          <w:rPr>
            <w:noProof/>
            <w:webHidden/>
          </w:rPr>
        </w:r>
        <w:r w:rsidR="009F087F">
          <w:rPr>
            <w:noProof/>
            <w:webHidden/>
          </w:rPr>
          <w:fldChar w:fldCharType="separate"/>
        </w:r>
        <w:r w:rsidR="009F087F">
          <w:rPr>
            <w:noProof/>
            <w:webHidden/>
          </w:rPr>
          <w:t>233</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6" w:history="1">
        <w:r w:rsidR="009F087F" w:rsidRPr="00406F88">
          <w:rPr>
            <w:rStyle w:val="Hiperhivatkozs"/>
            <w:noProof/>
          </w:rPr>
          <w:t>5.23.1.22</w:t>
        </w:r>
        <w:r w:rsidR="009F087F">
          <w:rPr>
            <w:rFonts w:asciiTheme="minorHAnsi" w:eastAsiaTheme="minorEastAsia" w:hAnsiTheme="minorHAnsi" w:cstheme="minorBidi"/>
            <w:noProof/>
            <w:sz w:val="22"/>
            <w:szCs w:val="22"/>
          </w:rPr>
          <w:tab/>
        </w:r>
        <w:r w:rsidR="009F087F" w:rsidRPr="00406F88">
          <w:rPr>
            <w:rStyle w:val="Hiperhivatkozs"/>
            <w:noProof/>
          </w:rPr>
          <w:t>CD917A</w:t>
        </w:r>
        <w:r w:rsidR="009F087F">
          <w:rPr>
            <w:noProof/>
            <w:webHidden/>
          </w:rPr>
          <w:tab/>
        </w:r>
        <w:r w:rsidR="009F087F">
          <w:rPr>
            <w:noProof/>
            <w:webHidden/>
          </w:rPr>
          <w:fldChar w:fldCharType="begin"/>
        </w:r>
        <w:r w:rsidR="009F087F">
          <w:rPr>
            <w:noProof/>
            <w:webHidden/>
          </w:rPr>
          <w:instrText xml:space="preserve"> PAGEREF _Toc400526576 \h </w:instrText>
        </w:r>
        <w:r w:rsidR="009F087F">
          <w:rPr>
            <w:noProof/>
            <w:webHidden/>
          </w:rPr>
        </w:r>
        <w:r w:rsidR="009F087F">
          <w:rPr>
            <w:noProof/>
            <w:webHidden/>
          </w:rPr>
          <w:fldChar w:fldCharType="separate"/>
        </w:r>
        <w:r w:rsidR="009F087F">
          <w:rPr>
            <w:noProof/>
            <w:webHidden/>
          </w:rPr>
          <w:t>237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7" w:history="1">
        <w:r w:rsidR="009F087F" w:rsidRPr="00406F88">
          <w:rPr>
            <w:rStyle w:val="Hiperhivatkozs"/>
            <w:noProof/>
          </w:rPr>
          <w:t>5.23.1.23</w:t>
        </w:r>
        <w:r w:rsidR="009F087F">
          <w:rPr>
            <w:rFonts w:asciiTheme="minorHAnsi" w:eastAsiaTheme="minorEastAsia" w:hAnsiTheme="minorHAnsi" w:cstheme="minorBidi"/>
            <w:noProof/>
            <w:sz w:val="22"/>
            <w:szCs w:val="22"/>
          </w:rPr>
          <w:tab/>
        </w:r>
        <w:r w:rsidR="009F087F" w:rsidRPr="00406F88">
          <w:rPr>
            <w:rStyle w:val="Hiperhivatkozs"/>
            <w:noProof/>
          </w:rPr>
          <w:t>CD928A</w:t>
        </w:r>
        <w:r w:rsidR="009F087F">
          <w:rPr>
            <w:noProof/>
            <w:webHidden/>
          </w:rPr>
          <w:tab/>
        </w:r>
        <w:r w:rsidR="009F087F">
          <w:rPr>
            <w:noProof/>
            <w:webHidden/>
          </w:rPr>
          <w:fldChar w:fldCharType="begin"/>
        </w:r>
        <w:r w:rsidR="009F087F">
          <w:rPr>
            <w:noProof/>
            <w:webHidden/>
          </w:rPr>
          <w:instrText xml:space="preserve"> PAGEREF _Toc400526577 \h </w:instrText>
        </w:r>
        <w:r w:rsidR="009F087F">
          <w:rPr>
            <w:noProof/>
            <w:webHidden/>
          </w:rPr>
        </w:r>
        <w:r w:rsidR="009F087F">
          <w:rPr>
            <w:noProof/>
            <w:webHidden/>
          </w:rPr>
          <w:fldChar w:fldCharType="separate"/>
        </w:r>
        <w:r w:rsidR="009F087F">
          <w:rPr>
            <w:noProof/>
            <w:webHidden/>
          </w:rPr>
          <w:t>239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8" w:history="1">
        <w:r w:rsidR="009F087F" w:rsidRPr="00406F88">
          <w:rPr>
            <w:rStyle w:val="Hiperhivatkozs"/>
            <w:noProof/>
          </w:rPr>
          <w:t>5.23.1.24</w:t>
        </w:r>
        <w:r w:rsidR="009F087F">
          <w:rPr>
            <w:rFonts w:asciiTheme="minorHAnsi" w:eastAsiaTheme="minorEastAsia" w:hAnsiTheme="minorHAnsi" w:cstheme="minorBidi"/>
            <w:noProof/>
            <w:sz w:val="22"/>
            <w:szCs w:val="22"/>
          </w:rPr>
          <w:tab/>
        </w:r>
        <w:r w:rsidR="009F087F" w:rsidRPr="00406F88">
          <w:rPr>
            <w:rStyle w:val="Hiperhivatkozs"/>
            <w:noProof/>
          </w:rPr>
          <w:t>Codelists.xsd</w:t>
        </w:r>
        <w:r w:rsidR="009F087F">
          <w:rPr>
            <w:noProof/>
            <w:webHidden/>
          </w:rPr>
          <w:tab/>
        </w:r>
        <w:r w:rsidR="009F087F">
          <w:rPr>
            <w:noProof/>
            <w:webHidden/>
          </w:rPr>
          <w:fldChar w:fldCharType="begin"/>
        </w:r>
        <w:r w:rsidR="009F087F">
          <w:rPr>
            <w:noProof/>
            <w:webHidden/>
          </w:rPr>
          <w:instrText xml:space="preserve"> PAGEREF _Toc400526578 \h </w:instrText>
        </w:r>
        <w:r w:rsidR="009F087F">
          <w:rPr>
            <w:noProof/>
            <w:webHidden/>
          </w:rPr>
        </w:r>
        <w:r w:rsidR="009F087F">
          <w:rPr>
            <w:noProof/>
            <w:webHidden/>
          </w:rPr>
          <w:fldChar w:fldCharType="separate"/>
        </w:r>
        <w:r w:rsidR="009F087F">
          <w:rPr>
            <w:noProof/>
            <w:webHidden/>
          </w:rPr>
          <w:t>244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79" w:history="1">
        <w:r w:rsidR="009F087F" w:rsidRPr="00406F88">
          <w:rPr>
            <w:rStyle w:val="Hiperhivatkozs"/>
            <w:noProof/>
          </w:rPr>
          <w:t>5.23.1.25</w:t>
        </w:r>
        <w:r w:rsidR="009F087F">
          <w:rPr>
            <w:rFonts w:asciiTheme="minorHAnsi" w:eastAsiaTheme="minorEastAsia" w:hAnsiTheme="minorHAnsi" w:cstheme="minorBidi"/>
            <w:noProof/>
            <w:sz w:val="22"/>
            <w:szCs w:val="22"/>
          </w:rPr>
          <w:tab/>
        </w:r>
        <w:r w:rsidR="009F087F" w:rsidRPr="00406F88">
          <w:rPr>
            <w:rStyle w:val="Hiperhivatkozs"/>
            <w:noProof/>
          </w:rPr>
          <w:t>CommonCodelists.xsd</w:t>
        </w:r>
        <w:r w:rsidR="009F087F">
          <w:rPr>
            <w:noProof/>
            <w:webHidden/>
          </w:rPr>
          <w:tab/>
        </w:r>
        <w:r w:rsidR="009F087F">
          <w:rPr>
            <w:noProof/>
            <w:webHidden/>
          </w:rPr>
          <w:fldChar w:fldCharType="begin"/>
        </w:r>
        <w:r w:rsidR="009F087F">
          <w:rPr>
            <w:noProof/>
            <w:webHidden/>
          </w:rPr>
          <w:instrText xml:space="preserve"> PAGEREF _Toc400526579 \h </w:instrText>
        </w:r>
        <w:r w:rsidR="009F087F">
          <w:rPr>
            <w:noProof/>
            <w:webHidden/>
          </w:rPr>
        </w:r>
        <w:r w:rsidR="009F087F">
          <w:rPr>
            <w:noProof/>
            <w:webHidden/>
          </w:rPr>
          <w:fldChar w:fldCharType="separate"/>
        </w:r>
        <w:r w:rsidR="009F087F">
          <w:rPr>
            <w:noProof/>
            <w:webHidden/>
          </w:rPr>
          <w:t>252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0" w:history="1">
        <w:r w:rsidR="009F087F" w:rsidRPr="00406F88">
          <w:rPr>
            <w:rStyle w:val="Hiperhivatkozs"/>
            <w:noProof/>
          </w:rPr>
          <w:t>5.23.1.26</w:t>
        </w:r>
        <w:r w:rsidR="009F087F">
          <w:rPr>
            <w:rFonts w:asciiTheme="minorHAnsi" w:eastAsiaTheme="minorEastAsia" w:hAnsiTheme="minorHAnsi" w:cstheme="minorBidi"/>
            <w:noProof/>
            <w:sz w:val="22"/>
            <w:szCs w:val="22"/>
          </w:rPr>
          <w:tab/>
        </w:r>
        <w:r w:rsidR="009F087F" w:rsidRPr="00406F88">
          <w:rPr>
            <w:rStyle w:val="Hiperhivatkozs"/>
            <w:noProof/>
          </w:rPr>
          <w:t>Constraints.xsd</w:t>
        </w:r>
        <w:r w:rsidR="009F087F">
          <w:rPr>
            <w:noProof/>
            <w:webHidden/>
          </w:rPr>
          <w:tab/>
        </w:r>
        <w:r w:rsidR="009F087F">
          <w:rPr>
            <w:noProof/>
            <w:webHidden/>
          </w:rPr>
          <w:fldChar w:fldCharType="begin"/>
        </w:r>
        <w:r w:rsidR="009F087F">
          <w:rPr>
            <w:noProof/>
            <w:webHidden/>
          </w:rPr>
          <w:instrText xml:space="preserve"> PAGEREF _Toc400526580 \h </w:instrText>
        </w:r>
        <w:r w:rsidR="009F087F">
          <w:rPr>
            <w:noProof/>
            <w:webHidden/>
          </w:rPr>
        </w:r>
        <w:r w:rsidR="009F087F">
          <w:rPr>
            <w:noProof/>
            <w:webHidden/>
          </w:rPr>
          <w:fldChar w:fldCharType="separate"/>
        </w:r>
        <w:r w:rsidR="009F087F">
          <w:rPr>
            <w:noProof/>
            <w:webHidden/>
          </w:rPr>
          <w:t>255</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1" w:history="1">
        <w:r w:rsidR="009F087F" w:rsidRPr="00406F88">
          <w:rPr>
            <w:rStyle w:val="Hiperhivatkozs"/>
            <w:noProof/>
          </w:rPr>
          <w:t>5.23.1.27</w:t>
        </w:r>
        <w:r w:rsidR="009F087F">
          <w:rPr>
            <w:rFonts w:asciiTheme="minorHAnsi" w:eastAsiaTheme="minorEastAsia" w:hAnsiTheme="minorHAnsi" w:cstheme="minorBidi"/>
            <w:noProof/>
            <w:sz w:val="22"/>
            <w:szCs w:val="22"/>
          </w:rPr>
          <w:tab/>
        </w:r>
        <w:r w:rsidR="009F087F" w:rsidRPr="00406F88">
          <w:rPr>
            <w:rStyle w:val="Hiperhivatkozs"/>
            <w:noProof/>
          </w:rPr>
          <w:t>NCTS_Codelist.xsd</w:t>
        </w:r>
        <w:r w:rsidR="009F087F">
          <w:rPr>
            <w:noProof/>
            <w:webHidden/>
          </w:rPr>
          <w:tab/>
        </w:r>
        <w:r w:rsidR="009F087F">
          <w:rPr>
            <w:noProof/>
            <w:webHidden/>
          </w:rPr>
          <w:fldChar w:fldCharType="begin"/>
        </w:r>
        <w:r w:rsidR="009F087F">
          <w:rPr>
            <w:noProof/>
            <w:webHidden/>
          </w:rPr>
          <w:instrText xml:space="preserve"> PAGEREF _Toc400526581 \h </w:instrText>
        </w:r>
        <w:r w:rsidR="009F087F">
          <w:rPr>
            <w:noProof/>
            <w:webHidden/>
          </w:rPr>
        </w:r>
        <w:r w:rsidR="009F087F">
          <w:rPr>
            <w:noProof/>
            <w:webHidden/>
          </w:rPr>
          <w:fldChar w:fldCharType="separate"/>
        </w:r>
        <w:r w:rsidR="009F087F">
          <w:rPr>
            <w:noProof/>
            <w:webHidden/>
          </w:rPr>
          <w:t>259</w:t>
        </w:r>
        <w:r w:rsidR="009F087F">
          <w:rPr>
            <w:noProof/>
            <w:webHidden/>
          </w:rPr>
          <w:fldChar w:fldCharType="end"/>
        </w:r>
      </w:hyperlink>
    </w:p>
    <w:p w:rsidR="009F087F" w:rsidRDefault="00C42060">
      <w:pPr>
        <w:pStyle w:val="TJ3"/>
        <w:rPr>
          <w:rFonts w:asciiTheme="minorHAnsi" w:eastAsiaTheme="minorEastAsia" w:hAnsiTheme="minorHAnsi" w:cstheme="minorBidi"/>
          <w:noProof/>
          <w:sz w:val="22"/>
          <w:szCs w:val="22"/>
        </w:rPr>
      </w:pPr>
      <w:hyperlink w:anchor="_Toc400526582" w:history="1">
        <w:r w:rsidR="009F087F" w:rsidRPr="00406F88">
          <w:rPr>
            <w:rStyle w:val="Hiperhivatkozs"/>
            <w:noProof/>
          </w:rPr>
          <w:t>5.23.2</w:t>
        </w:r>
        <w:r w:rsidR="009F087F">
          <w:rPr>
            <w:rFonts w:asciiTheme="minorHAnsi" w:eastAsiaTheme="minorEastAsia" w:hAnsiTheme="minorHAnsi" w:cstheme="minorBidi"/>
            <w:noProof/>
            <w:sz w:val="22"/>
            <w:szCs w:val="22"/>
          </w:rPr>
          <w:tab/>
        </w:r>
        <w:r w:rsidR="009F087F" w:rsidRPr="00406F88">
          <w:rPr>
            <w:rStyle w:val="Hiperhivatkozs"/>
            <w:noProof/>
          </w:rPr>
          <w:t>Feltételek és szabályok</w:t>
        </w:r>
        <w:r w:rsidR="009F087F">
          <w:rPr>
            <w:noProof/>
            <w:webHidden/>
          </w:rPr>
          <w:tab/>
        </w:r>
        <w:r w:rsidR="009F087F">
          <w:rPr>
            <w:noProof/>
            <w:webHidden/>
          </w:rPr>
          <w:fldChar w:fldCharType="begin"/>
        </w:r>
        <w:r w:rsidR="009F087F">
          <w:rPr>
            <w:noProof/>
            <w:webHidden/>
          </w:rPr>
          <w:instrText xml:space="preserve"> PAGEREF _Toc400526582 \h </w:instrText>
        </w:r>
        <w:r w:rsidR="009F087F">
          <w:rPr>
            <w:noProof/>
            <w:webHidden/>
          </w:rPr>
        </w:r>
        <w:r w:rsidR="009F087F">
          <w:rPr>
            <w:noProof/>
            <w:webHidden/>
          </w:rPr>
          <w:fldChar w:fldCharType="separate"/>
        </w:r>
        <w:r w:rsidR="009F087F">
          <w:rPr>
            <w:noProof/>
            <w:webHidden/>
          </w:rPr>
          <w:t>283</w:t>
        </w:r>
        <w:r w:rsidR="009F087F">
          <w:rPr>
            <w:noProof/>
            <w:webHidden/>
          </w:rPr>
          <w:fldChar w:fldCharType="end"/>
        </w:r>
      </w:hyperlink>
    </w:p>
    <w:p w:rsidR="009F087F" w:rsidRDefault="00C42060">
      <w:pPr>
        <w:pStyle w:val="TJ3"/>
        <w:rPr>
          <w:rFonts w:asciiTheme="minorHAnsi" w:eastAsiaTheme="minorEastAsia" w:hAnsiTheme="minorHAnsi" w:cstheme="minorBidi"/>
          <w:noProof/>
          <w:sz w:val="22"/>
          <w:szCs w:val="22"/>
        </w:rPr>
      </w:pPr>
      <w:hyperlink w:anchor="_Toc400526583" w:history="1">
        <w:r w:rsidR="009F087F" w:rsidRPr="00406F88">
          <w:rPr>
            <w:rStyle w:val="Hiperhivatkozs"/>
            <w:noProof/>
          </w:rPr>
          <w:t>5.23.3</w:t>
        </w:r>
        <w:r w:rsidR="009F087F">
          <w:rPr>
            <w:rFonts w:asciiTheme="minorHAnsi" w:eastAsiaTheme="minorEastAsia" w:hAnsiTheme="minorHAnsi" w:cstheme="minorBidi"/>
            <w:noProof/>
            <w:sz w:val="22"/>
            <w:szCs w:val="22"/>
          </w:rPr>
          <w:tab/>
        </w:r>
        <w:r w:rsidR="009F087F" w:rsidRPr="00406F88">
          <w:rPr>
            <w:rStyle w:val="Hiperhivatkozs"/>
            <w:noProof/>
          </w:rPr>
          <w:t>Kódok</w:t>
        </w:r>
        <w:r w:rsidR="009F087F">
          <w:rPr>
            <w:noProof/>
            <w:webHidden/>
          </w:rPr>
          <w:tab/>
        </w:r>
        <w:r w:rsidR="009F087F">
          <w:rPr>
            <w:noProof/>
            <w:webHidden/>
          </w:rPr>
          <w:fldChar w:fldCharType="begin"/>
        </w:r>
        <w:r w:rsidR="009F087F">
          <w:rPr>
            <w:noProof/>
            <w:webHidden/>
          </w:rPr>
          <w:instrText xml:space="preserve"> PAGEREF _Toc400526583 \h </w:instrText>
        </w:r>
        <w:r w:rsidR="009F087F">
          <w:rPr>
            <w:noProof/>
            <w:webHidden/>
          </w:rPr>
        </w:r>
        <w:r w:rsidR="009F087F">
          <w:rPr>
            <w:noProof/>
            <w:webHidden/>
          </w:rPr>
          <w:fldChar w:fldCharType="separate"/>
        </w:r>
        <w:r w:rsidR="009F087F">
          <w:rPr>
            <w:noProof/>
            <w:webHidden/>
          </w:rPr>
          <w:t>295</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4" w:history="1">
        <w:r w:rsidR="009F087F" w:rsidRPr="00406F88">
          <w:rPr>
            <w:rStyle w:val="Hiperhivatkozs"/>
            <w:noProof/>
          </w:rPr>
          <w:t>5.23.3.1</w:t>
        </w:r>
        <w:r w:rsidR="009F087F">
          <w:rPr>
            <w:rFonts w:asciiTheme="minorHAnsi" w:eastAsiaTheme="minorEastAsia" w:hAnsiTheme="minorHAnsi" w:cstheme="minorBidi"/>
            <w:noProof/>
            <w:sz w:val="22"/>
            <w:szCs w:val="22"/>
          </w:rPr>
          <w:tab/>
        </w:r>
        <w:r w:rsidR="009F087F" w:rsidRPr="00406F88">
          <w:rPr>
            <w:rStyle w:val="Hiperhivatkozs"/>
            <w:noProof/>
          </w:rPr>
          <w:t>8-as kódlista</w:t>
        </w:r>
        <w:r w:rsidR="009F087F">
          <w:rPr>
            <w:noProof/>
            <w:webHidden/>
          </w:rPr>
          <w:tab/>
        </w:r>
        <w:r w:rsidR="009F087F">
          <w:rPr>
            <w:noProof/>
            <w:webHidden/>
          </w:rPr>
          <w:fldChar w:fldCharType="begin"/>
        </w:r>
        <w:r w:rsidR="009F087F">
          <w:rPr>
            <w:noProof/>
            <w:webHidden/>
          </w:rPr>
          <w:instrText xml:space="preserve"> PAGEREF _Toc400526584 \h </w:instrText>
        </w:r>
        <w:r w:rsidR="009F087F">
          <w:rPr>
            <w:noProof/>
            <w:webHidden/>
          </w:rPr>
        </w:r>
        <w:r w:rsidR="009F087F">
          <w:rPr>
            <w:noProof/>
            <w:webHidden/>
          </w:rPr>
          <w:fldChar w:fldCharType="separate"/>
        </w:r>
        <w:r w:rsidR="009F087F">
          <w:rPr>
            <w:noProof/>
            <w:webHidden/>
          </w:rPr>
          <w:t>296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5" w:history="1">
        <w:r w:rsidR="009F087F" w:rsidRPr="00406F88">
          <w:rPr>
            <w:rStyle w:val="Hiperhivatkozs"/>
            <w:noProof/>
          </w:rPr>
          <w:t>5.23.3.2</w:t>
        </w:r>
        <w:r w:rsidR="009F087F">
          <w:rPr>
            <w:rFonts w:asciiTheme="minorHAnsi" w:eastAsiaTheme="minorEastAsia" w:hAnsiTheme="minorHAnsi" w:cstheme="minorBidi"/>
            <w:noProof/>
            <w:sz w:val="22"/>
            <w:szCs w:val="22"/>
          </w:rPr>
          <w:tab/>
        </w:r>
        <w:r w:rsidR="009F087F" w:rsidRPr="00406F88">
          <w:rPr>
            <w:rStyle w:val="Hiperhivatkozs"/>
            <w:noProof/>
          </w:rPr>
          <w:t>9-es kódlista</w:t>
        </w:r>
        <w:r w:rsidR="009F087F">
          <w:rPr>
            <w:noProof/>
            <w:webHidden/>
          </w:rPr>
          <w:tab/>
        </w:r>
        <w:r w:rsidR="009F087F">
          <w:rPr>
            <w:noProof/>
            <w:webHidden/>
          </w:rPr>
          <w:fldChar w:fldCharType="begin"/>
        </w:r>
        <w:r w:rsidR="009F087F">
          <w:rPr>
            <w:noProof/>
            <w:webHidden/>
          </w:rPr>
          <w:instrText xml:space="preserve"> PAGEREF _Toc400526585 \h </w:instrText>
        </w:r>
        <w:r w:rsidR="009F087F">
          <w:rPr>
            <w:noProof/>
            <w:webHidden/>
          </w:rPr>
        </w:r>
        <w:r w:rsidR="009F087F">
          <w:rPr>
            <w:noProof/>
            <w:webHidden/>
          </w:rPr>
          <w:fldChar w:fldCharType="separate"/>
        </w:r>
        <w:r w:rsidR="009F087F">
          <w:rPr>
            <w:noProof/>
            <w:webHidden/>
          </w:rPr>
          <w:t>296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6" w:history="1">
        <w:r w:rsidR="009F087F" w:rsidRPr="00406F88">
          <w:rPr>
            <w:rStyle w:val="Hiperhivatkozs"/>
            <w:noProof/>
          </w:rPr>
          <w:t>5.23.3.3</w:t>
        </w:r>
        <w:r w:rsidR="009F087F">
          <w:rPr>
            <w:rFonts w:asciiTheme="minorHAnsi" w:eastAsiaTheme="minorEastAsia" w:hAnsiTheme="minorHAnsi" w:cstheme="minorBidi"/>
            <w:noProof/>
            <w:sz w:val="22"/>
            <w:szCs w:val="22"/>
          </w:rPr>
          <w:tab/>
        </w:r>
        <w:r w:rsidR="009F087F" w:rsidRPr="00406F88">
          <w:rPr>
            <w:rStyle w:val="Hiperhivatkozs"/>
            <w:noProof/>
          </w:rPr>
          <w:t>10-es kódlista</w:t>
        </w:r>
        <w:r w:rsidR="009F087F">
          <w:rPr>
            <w:noProof/>
            <w:webHidden/>
          </w:rPr>
          <w:tab/>
        </w:r>
        <w:r w:rsidR="009F087F">
          <w:rPr>
            <w:noProof/>
            <w:webHidden/>
          </w:rPr>
          <w:fldChar w:fldCharType="begin"/>
        </w:r>
        <w:r w:rsidR="009F087F">
          <w:rPr>
            <w:noProof/>
            <w:webHidden/>
          </w:rPr>
          <w:instrText xml:space="preserve"> PAGEREF _Toc400526586 \h </w:instrText>
        </w:r>
        <w:r w:rsidR="009F087F">
          <w:rPr>
            <w:noProof/>
            <w:webHidden/>
          </w:rPr>
        </w:r>
        <w:r w:rsidR="009F087F">
          <w:rPr>
            <w:noProof/>
            <w:webHidden/>
          </w:rPr>
          <w:fldChar w:fldCharType="separate"/>
        </w:r>
        <w:r w:rsidR="009F087F">
          <w:rPr>
            <w:noProof/>
            <w:webHidden/>
          </w:rPr>
          <w:t>296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7" w:history="1">
        <w:r w:rsidR="009F087F" w:rsidRPr="00406F88">
          <w:rPr>
            <w:rStyle w:val="Hiperhivatkozs"/>
            <w:noProof/>
          </w:rPr>
          <w:t>5.23.3.4</w:t>
        </w:r>
        <w:r w:rsidR="009F087F">
          <w:rPr>
            <w:rFonts w:asciiTheme="minorHAnsi" w:eastAsiaTheme="minorEastAsia" w:hAnsiTheme="minorHAnsi" w:cstheme="minorBidi"/>
            <w:noProof/>
            <w:sz w:val="22"/>
            <w:szCs w:val="22"/>
          </w:rPr>
          <w:tab/>
        </w:r>
        <w:r w:rsidR="009F087F" w:rsidRPr="00406F88">
          <w:rPr>
            <w:rStyle w:val="Hiperhivatkozs"/>
            <w:noProof/>
          </w:rPr>
          <w:t>11-es kódlista</w:t>
        </w:r>
        <w:r w:rsidR="009F087F">
          <w:rPr>
            <w:noProof/>
            <w:webHidden/>
          </w:rPr>
          <w:tab/>
        </w:r>
        <w:r w:rsidR="009F087F">
          <w:rPr>
            <w:noProof/>
            <w:webHidden/>
          </w:rPr>
          <w:fldChar w:fldCharType="begin"/>
        </w:r>
        <w:r w:rsidR="009F087F">
          <w:rPr>
            <w:noProof/>
            <w:webHidden/>
          </w:rPr>
          <w:instrText xml:space="preserve"> PAGEREF _Toc400526587 \h </w:instrText>
        </w:r>
        <w:r w:rsidR="009F087F">
          <w:rPr>
            <w:noProof/>
            <w:webHidden/>
          </w:rPr>
        </w:r>
        <w:r w:rsidR="009F087F">
          <w:rPr>
            <w:noProof/>
            <w:webHidden/>
          </w:rPr>
          <w:fldChar w:fldCharType="separate"/>
        </w:r>
        <w:r w:rsidR="009F087F">
          <w:rPr>
            <w:noProof/>
            <w:webHidden/>
          </w:rPr>
          <w:t>296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8" w:history="1">
        <w:r w:rsidR="009F087F" w:rsidRPr="00406F88">
          <w:rPr>
            <w:rStyle w:val="Hiperhivatkozs"/>
            <w:noProof/>
          </w:rPr>
          <w:t>5.23.3.5</w:t>
        </w:r>
        <w:r w:rsidR="009F087F">
          <w:rPr>
            <w:rFonts w:asciiTheme="minorHAnsi" w:eastAsiaTheme="minorEastAsia" w:hAnsiTheme="minorHAnsi" w:cstheme="minorBidi"/>
            <w:noProof/>
            <w:sz w:val="22"/>
            <w:szCs w:val="22"/>
          </w:rPr>
          <w:tab/>
        </w:r>
        <w:r w:rsidR="009F087F" w:rsidRPr="00406F88">
          <w:rPr>
            <w:rStyle w:val="Hiperhivatkozs"/>
            <w:noProof/>
          </w:rPr>
          <w:t>12-s kódlista</w:t>
        </w:r>
        <w:r w:rsidR="009F087F">
          <w:rPr>
            <w:noProof/>
            <w:webHidden/>
          </w:rPr>
          <w:tab/>
        </w:r>
        <w:r w:rsidR="009F087F">
          <w:rPr>
            <w:noProof/>
            <w:webHidden/>
          </w:rPr>
          <w:fldChar w:fldCharType="begin"/>
        </w:r>
        <w:r w:rsidR="009F087F">
          <w:rPr>
            <w:noProof/>
            <w:webHidden/>
          </w:rPr>
          <w:instrText xml:space="preserve"> PAGEREF _Toc400526588 \h </w:instrText>
        </w:r>
        <w:r w:rsidR="009F087F">
          <w:rPr>
            <w:noProof/>
            <w:webHidden/>
          </w:rPr>
        </w:r>
        <w:r w:rsidR="009F087F">
          <w:rPr>
            <w:noProof/>
            <w:webHidden/>
          </w:rPr>
          <w:fldChar w:fldCharType="separate"/>
        </w:r>
        <w:r w:rsidR="009F087F">
          <w:rPr>
            <w:noProof/>
            <w:webHidden/>
          </w:rPr>
          <w:t>297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89" w:history="1">
        <w:r w:rsidR="009F087F" w:rsidRPr="00406F88">
          <w:rPr>
            <w:rStyle w:val="Hiperhivatkozs"/>
            <w:noProof/>
          </w:rPr>
          <w:t>5.23.3.6</w:t>
        </w:r>
        <w:r w:rsidR="009F087F">
          <w:rPr>
            <w:rFonts w:asciiTheme="minorHAnsi" w:eastAsiaTheme="minorEastAsia" w:hAnsiTheme="minorHAnsi" w:cstheme="minorBidi"/>
            <w:noProof/>
            <w:sz w:val="22"/>
            <w:szCs w:val="22"/>
          </w:rPr>
          <w:tab/>
        </w:r>
        <w:r w:rsidR="009F087F" w:rsidRPr="00406F88">
          <w:rPr>
            <w:rStyle w:val="Hiperhivatkozs"/>
            <w:noProof/>
          </w:rPr>
          <w:t>13-s kódlista</w:t>
        </w:r>
        <w:r w:rsidR="009F087F">
          <w:rPr>
            <w:noProof/>
            <w:webHidden/>
          </w:rPr>
          <w:tab/>
        </w:r>
        <w:r w:rsidR="009F087F">
          <w:rPr>
            <w:noProof/>
            <w:webHidden/>
          </w:rPr>
          <w:fldChar w:fldCharType="begin"/>
        </w:r>
        <w:r w:rsidR="009F087F">
          <w:rPr>
            <w:noProof/>
            <w:webHidden/>
          </w:rPr>
          <w:instrText xml:space="preserve"> PAGEREF _Toc400526589 \h </w:instrText>
        </w:r>
        <w:r w:rsidR="009F087F">
          <w:rPr>
            <w:noProof/>
            <w:webHidden/>
          </w:rPr>
        </w:r>
        <w:r w:rsidR="009F087F">
          <w:rPr>
            <w:noProof/>
            <w:webHidden/>
          </w:rPr>
          <w:fldChar w:fldCharType="separate"/>
        </w:r>
        <w:r w:rsidR="009F087F">
          <w:rPr>
            <w:noProof/>
            <w:webHidden/>
          </w:rPr>
          <w:t>297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0" w:history="1">
        <w:r w:rsidR="009F087F" w:rsidRPr="00406F88">
          <w:rPr>
            <w:rStyle w:val="Hiperhivatkozs"/>
            <w:noProof/>
          </w:rPr>
          <w:t>5.23.3.7</w:t>
        </w:r>
        <w:r w:rsidR="009F087F">
          <w:rPr>
            <w:rFonts w:asciiTheme="minorHAnsi" w:eastAsiaTheme="minorEastAsia" w:hAnsiTheme="minorHAnsi" w:cstheme="minorBidi"/>
            <w:noProof/>
            <w:sz w:val="22"/>
            <w:szCs w:val="22"/>
          </w:rPr>
          <w:tab/>
        </w:r>
        <w:r w:rsidR="009F087F" w:rsidRPr="00406F88">
          <w:rPr>
            <w:rStyle w:val="Hiperhivatkozs"/>
            <w:noProof/>
          </w:rPr>
          <w:t>14-s kódlista</w:t>
        </w:r>
        <w:r w:rsidR="009F087F">
          <w:rPr>
            <w:noProof/>
            <w:webHidden/>
          </w:rPr>
          <w:tab/>
        </w:r>
        <w:r w:rsidR="009F087F">
          <w:rPr>
            <w:noProof/>
            <w:webHidden/>
          </w:rPr>
          <w:fldChar w:fldCharType="begin"/>
        </w:r>
        <w:r w:rsidR="009F087F">
          <w:rPr>
            <w:noProof/>
            <w:webHidden/>
          </w:rPr>
          <w:instrText xml:space="preserve"> PAGEREF _Toc400526590 \h </w:instrText>
        </w:r>
        <w:r w:rsidR="009F087F">
          <w:rPr>
            <w:noProof/>
            <w:webHidden/>
          </w:rPr>
        </w:r>
        <w:r w:rsidR="009F087F">
          <w:rPr>
            <w:noProof/>
            <w:webHidden/>
          </w:rPr>
          <w:fldChar w:fldCharType="separate"/>
        </w:r>
        <w:r w:rsidR="009F087F">
          <w:rPr>
            <w:noProof/>
            <w:webHidden/>
          </w:rPr>
          <w:t>297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1" w:history="1">
        <w:r w:rsidR="009F087F" w:rsidRPr="00406F88">
          <w:rPr>
            <w:rStyle w:val="Hiperhivatkozs"/>
            <w:noProof/>
          </w:rPr>
          <w:t>5.23.3.8</w:t>
        </w:r>
        <w:r w:rsidR="009F087F">
          <w:rPr>
            <w:rFonts w:asciiTheme="minorHAnsi" w:eastAsiaTheme="minorEastAsia" w:hAnsiTheme="minorHAnsi" w:cstheme="minorBidi"/>
            <w:noProof/>
            <w:sz w:val="22"/>
            <w:szCs w:val="22"/>
          </w:rPr>
          <w:tab/>
        </w:r>
        <w:r w:rsidR="009F087F" w:rsidRPr="00406F88">
          <w:rPr>
            <w:rStyle w:val="Hiperhivatkozs"/>
            <w:noProof/>
          </w:rPr>
          <w:t>15-s kódlista</w:t>
        </w:r>
        <w:r w:rsidR="009F087F">
          <w:rPr>
            <w:noProof/>
            <w:webHidden/>
          </w:rPr>
          <w:tab/>
        </w:r>
        <w:r w:rsidR="009F087F">
          <w:rPr>
            <w:noProof/>
            <w:webHidden/>
          </w:rPr>
          <w:fldChar w:fldCharType="begin"/>
        </w:r>
        <w:r w:rsidR="009F087F">
          <w:rPr>
            <w:noProof/>
            <w:webHidden/>
          </w:rPr>
          <w:instrText xml:space="preserve"> PAGEREF _Toc400526591 \h </w:instrText>
        </w:r>
        <w:r w:rsidR="009F087F">
          <w:rPr>
            <w:noProof/>
            <w:webHidden/>
          </w:rPr>
        </w:r>
        <w:r w:rsidR="009F087F">
          <w:rPr>
            <w:noProof/>
            <w:webHidden/>
          </w:rPr>
          <w:fldChar w:fldCharType="separate"/>
        </w:r>
        <w:r w:rsidR="009F087F">
          <w:rPr>
            <w:noProof/>
            <w:webHidden/>
          </w:rPr>
          <w:t>298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2" w:history="1">
        <w:r w:rsidR="009F087F" w:rsidRPr="00406F88">
          <w:rPr>
            <w:rStyle w:val="Hiperhivatkozs"/>
            <w:noProof/>
          </w:rPr>
          <w:t>5.23.3.9</w:t>
        </w:r>
        <w:r w:rsidR="009F087F">
          <w:rPr>
            <w:rFonts w:asciiTheme="minorHAnsi" w:eastAsiaTheme="minorEastAsia" w:hAnsiTheme="minorHAnsi" w:cstheme="minorBidi"/>
            <w:noProof/>
            <w:sz w:val="22"/>
            <w:szCs w:val="22"/>
          </w:rPr>
          <w:tab/>
        </w:r>
        <w:r w:rsidR="009F087F" w:rsidRPr="00406F88">
          <w:rPr>
            <w:rStyle w:val="Hiperhivatkozs"/>
            <w:noProof/>
          </w:rPr>
          <w:t>16-s kódlista</w:t>
        </w:r>
        <w:r w:rsidR="009F087F">
          <w:rPr>
            <w:noProof/>
            <w:webHidden/>
          </w:rPr>
          <w:tab/>
        </w:r>
        <w:r w:rsidR="009F087F">
          <w:rPr>
            <w:noProof/>
            <w:webHidden/>
          </w:rPr>
          <w:fldChar w:fldCharType="begin"/>
        </w:r>
        <w:r w:rsidR="009F087F">
          <w:rPr>
            <w:noProof/>
            <w:webHidden/>
          </w:rPr>
          <w:instrText xml:space="preserve"> PAGEREF _Toc400526592 \h </w:instrText>
        </w:r>
        <w:r w:rsidR="009F087F">
          <w:rPr>
            <w:noProof/>
            <w:webHidden/>
          </w:rPr>
        </w:r>
        <w:r w:rsidR="009F087F">
          <w:rPr>
            <w:noProof/>
            <w:webHidden/>
          </w:rPr>
          <w:fldChar w:fldCharType="separate"/>
        </w:r>
        <w:r w:rsidR="009F087F">
          <w:rPr>
            <w:noProof/>
            <w:webHidden/>
          </w:rPr>
          <w:t>298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3" w:history="1">
        <w:r w:rsidR="009F087F" w:rsidRPr="00406F88">
          <w:rPr>
            <w:rStyle w:val="Hiperhivatkozs"/>
            <w:noProof/>
          </w:rPr>
          <w:t>5.23.3.10</w:t>
        </w:r>
        <w:r w:rsidR="009F087F">
          <w:rPr>
            <w:rFonts w:asciiTheme="minorHAnsi" w:eastAsiaTheme="minorEastAsia" w:hAnsiTheme="minorHAnsi" w:cstheme="minorBidi"/>
            <w:noProof/>
            <w:sz w:val="22"/>
            <w:szCs w:val="22"/>
          </w:rPr>
          <w:tab/>
        </w:r>
        <w:r w:rsidR="009F087F" w:rsidRPr="00406F88">
          <w:rPr>
            <w:rStyle w:val="Hiperhivatkozs"/>
            <w:noProof/>
          </w:rPr>
          <w:t>17-s kódlista</w:t>
        </w:r>
        <w:r w:rsidR="009F087F">
          <w:rPr>
            <w:noProof/>
            <w:webHidden/>
          </w:rPr>
          <w:tab/>
        </w:r>
        <w:r w:rsidR="009F087F">
          <w:rPr>
            <w:noProof/>
            <w:webHidden/>
          </w:rPr>
          <w:fldChar w:fldCharType="begin"/>
        </w:r>
        <w:r w:rsidR="009F087F">
          <w:rPr>
            <w:noProof/>
            <w:webHidden/>
          </w:rPr>
          <w:instrText xml:space="preserve"> PAGEREF _Toc400526593 \h </w:instrText>
        </w:r>
        <w:r w:rsidR="009F087F">
          <w:rPr>
            <w:noProof/>
            <w:webHidden/>
          </w:rPr>
        </w:r>
        <w:r w:rsidR="009F087F">
          <w:rPr>
            <w:noProof/>
            <w:webHidden/>
          </w:rPr>
          <w:fldChar w:fldCharType="separate"/>
        </w:r>
        <w:r w:rsidR="009F087F">
          <w:rPr>
            <w:noProof/>
            <w:webHidden/>
          </w:rPr>
          <w:t>298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4" w:history="1">
        <w:r w:rsidR="009F087F" w:rsidRPr="00406F88">
          <w:rPr>
            <w:rStyle w:val="Hiperhivatkozs"/>
            <w:noProof/>
          </w:rPr>
          <w:t>5.23.3.11</w:t>
        </w:r>
        <w:r w:rsidR="009F087F">
          <w:rPr>
            <w:rFonts w:asciiTheme="minorHAnsi" w:eastAsiaTheme="minorEastAsia" w:hAnsiTheme="minorHAnsi" w:cstheme="minorBidi"/>
            <w:noProof/>
            <w:sz w:val="22"/>
            <w:szCs w:val="22"/>
          </w:rPr>
          <w:tab/>
        </w:r>
        <w:r w:rsidR="009F087F" w:rsidRPr="00406F88">
          <w:rPr>
            <w:rStyle w:val="Hiperhivatkozs"/>
            <w:noProof/>
          </w:rPr>
          <w:t>18-s kódlista</w:t>
        </w:r>
        <w:r w:rsidR="009F087F">
          <w:rPr>
            <w:noProof/>
            <w:webHidden/>
          </w:rPr>
          <w:tab/>
        </w:r>
        <w:r w:rsidR="009F087F">
          <w:rPr>
            <w:noProof/>
            <w:webHidden/>
          </w:rPr>
          <w:fldChar w:fldCharType="begin"/>
        </w:r>
        <w:r w:rsidR="009F087F">
          <w:rPr>
            <w:noProof/>
            <w:webHidden/>
          </w:rPr>
          <w:instrText xml:space="preserve"> PAGEREF _Toc400526594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5" w:history="1">
        <w:r w:rsidR="009F087F" w:rsidRPr="00406F88">
          <w:rPr>
            <w:rStyle w:val="Hiperhivatkozs"/>
            <w:noProof/>
          </w:rPr>
          <w:t>5.23.3.12</w:t>
        </w:r>
        <w:r w:rsidR="009F087F">
          <w:rPr>
            <w:rFonts w:asciiTheme="minorHAnsi" w:eastAsiaTheme="minorEastAsia" w:hAnsiTheme="minorHAnsi" w:cstheme="minorBidi"/>
            <w:noProof/>
            <w:sz w:val="22"/>
            <w:szCs w:val="22"/>
          </w:rPr>
          <w:tab/>
        </w:r>
        <w:r w:rsidR="009F087F" w:rsidRPr="00406F88">
          <w:rPr>
            <w:rStyle w:val="Hiperhivatkozs"/>
            <w:noProof/>
          </w:rPr>
          <w:t>20-s kódlista</w:t>
        </w:r>
        <w:r w:rsidR="009F087F">
          <w:rPr>
            <w:noProof/>
            <w:webHidden/>
          </w:rPr>
          <w:tab/>
        </w:r>
        <w:r w:rsidR="009F087F">
          <w:rPr>
            <w:noProof/>
            <w:webHidden/>
          </w:rPr>
          <w:fldChar w:fldCharType="begin"/>
        </w:r>
        <w:r w:rsidR="009F087F">
          <w:rPr>
            <w:noProof/>
            <w:webHidden/>
          </w:rPr>
          <w:instrText xml:space="preserve"> PAGEREF _Toc400526595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6" w:history="1">
        <w:r w:rsidR="009F087F" w:rsidRPr="00406F88">
          <w:rPr>
            <w:rStyle w:val="Hiperhivatkozs"/>
            <w:noProof/>
          </w:rPr>
          <w:t>5.23.3.13</w:t>
        </w:r>
        <w:r w:rsidR="009F087F">
          <w:rPr>
            <w:rFonts w:asciiTheme="minorHAnsi" w:eastAsiaTheme="minorEastAsia" w:hAnsiTheme="minorHAnsi" w:cstheme="minorBidi"/>
            <w:noProof/>
            <w:sz w:val="22"/>
            <w:szCs w:val="22"/>
          </w:rPr>
          <w:tab/>
        </w:r>
        <w:r w:rsidR="009F087F" w:rsidRPr="00406F88">
          <w:rPr>
            <w:rStyle w:val="Hiperhivatkozs"/>
            <w:noProof/>
          </w:rPr>
          <w:t>21-s kódlista</w:t>
        </w:r>
        <w:r w:rsidR="009F087F">
          <w:rPr>
            <w:noProof/>
            <w:webHidden/>
          </w:rPr>
          <w:tab/>
        </w:r>
        <w:r w:rsidR="009F087F">
          <w:rPr>
            <w:noProof/>
            <w:webHidden/>
          </w:rPr>
          <w:fldChar w:fldCharType="begin"/>
        </w:r>
        <w:r w:rsidR="009F087F">
          <w:rPr>
            <w:noProof/>
            <w:webHidden/>
          </w:rPr>
          <w:instrText xml:space="preserve"> PAGEREF _Toc400526596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7" w:history="1">
        <w:r w:rsidR="009F087F" w:rsidRPr="00406F88">
          <w:rPr>
            <w:rStyle w:val="Hiperhivatkozs"/>
            <w:noProof/>
          </w:rPr>
          <w:t>5.23.3.14</w:t>
        </w:r>
        <w:r w:rsidR="009F087F">
          <w:rPr>
            <w:rFonts w:asciiTheme="minorHAnsi" w:eastAsiaTheme="minorEastAsia" w:hAnsiTheme="minorHAnsi" w:cstheme="minorBidi"/>
            <w:noProof/>
            <w:sz w:val="22"/>
            <w:szCs w:val="22"/>
          </w:rPr>
          <w:tab/>
        </w:r>
        <w:r w:rsidR="009F087F" w:rsidRPr="00406F88">
          <w:rPr>
            <w:rStyle w:val="Hiperhivatkozs"/>
            <w:noProof/>
          </w:rPr>
          <w:t>22-s kódlista</w:t>
        </w:r>
        <w:r w:rsidR="009F087F">
          <w:rPr>
            <w:noProof/>
            <w:webHidden/>
          </w:rPr>
          <w:tab/>
        </w:r>
        <w:r w:rsidR="009F087F">
          <w:rPr>
            <w:noProof/>
            <w:webHidden/>
          </w:rPr>
          <w:fldChar w:fldCharType="begin"/>
        </w:r>
        <w:r w:rsidR="009F087F">
          <w:rPr>
            <w:noProof/>
            <w:webHidden/>
          </w:rPr>
          <w:instrText xml:space="preserve"> PAGEREF _Toc400526597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8" w:history="1">
        <w:r w:rsidR="009F087F" w:rsidRPr="00406F88">
          <w:rPr>
            <w:rStyle w:val="Hiperhivatkozs"/>
            <w:noProof/>
          </w:rPr>
          <w:t>5.23.3.15</w:t>
        </w:r>
        <w:r w:rsidR="009F087F">
          <w:rPr>
            <w:rFonts w:asciiTheme="minorHAnsi" w:eastAsiaTheme="minorEastAsia" w:hAnsiTheme="minorHAnsi" w:cstheme="minorBidi"/>
            <w:noProof/>
            <w:sz w:val="22"/>
            <w:szCs w:val="22"/>
          </w:rPr>
          <w:tab/>
        </w:r>
        <w:r w:rsidR="009F087F" w:rsidRPr="00406F88">
          <w:rPr>
            <w:rStyle w:val="Hiperhivatkozs"/>
            <w:noProof/>
          </w:rPr>
          <w:t>27-s kódlista</w:t>
        </w:r>
        <w:r w:rsidR="009F087F">
          <w:rPr>
            <w:noProof/>
            <w:webHidden/>
          </w:rPr>
          <w:tab/>
        </w:r>
        <w:r w:rsidR="009F087F">
          <w:rPr>
            <w:noProof/>
            <w:webHidden/>
          </w:rPr>
          <w:fldChar w:fldCharType="begin"/>
        </w:r>
        <w:r w:rsidR="009F087F">
          <w:rPr>
            <w:noProof/>
            <w:webHidden/>
          </w:rPr>
          <w:instrText xml:space="preserve"> PAGEREF _Toc400526598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599" w:history="1">
        <w:r w:rsidR="009F087F" w:rsidRPr="00406F88">
          <w:rPr>
            <w:rStyle w:val="Hiperhivatkozs"/>
            <w:noProof/>
          </w:rPr>
          <w:t>5.23.3.16</w:t>
        </w:r>
        <w:r w:rsidR="009F087F">
          <w:rPr>
            <w:rFonts w:asciiTheme="minorHAnsi" w:eastAsiaTheme="minorEastAsia" w:hAnsiTheme="minorHAnsi" w:cstheme="minorBidi"/>
            <w:noProof/>
            <w:sz w:val="22"/>
            <w:szCs w:val="22"/>
          </w:rPr>
          <w:tab/>
        </w:r>
        <w:r w:rsidR="009F087F" w:rsidRPr="00406F88">
          <w:rPr>
            <w:rStyle w:val="Hiperhivatkozs"/>
            <w:noProof/>
          </w:rPr>
          <w:t>28-s kódlista</w:t>
        </w:r>
        <w:r w:rsidR="009F087F">
          <w:rPr>
            <w:noProof/>
            <w:webHidden/>
          </w:rPr>
          <w:tab/>
        </w:r>
        <w:r w:rsidR="009F087F">
          <w:rPr>
            <w:noProof/>
            <w:webHidden/>
          </w:rPr>
          <w:fldChar w:fldCharType="begin"/>
        </w:r>
        <w:r w:rsidR="009F087F">
          <w:rPr>
            <w:noProof/>
            <w:webHidden/>
          </w:rPr>
          <w:instrText xml:space="preserve"> PAGEREF _Toc400526599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0" w:history="1">
        <w:r w:rsidR="009F087F" w:rsidRPr="00406F88">
          <w:rPr>
            <w:rStyle w:val="Hiperhivatkozs"/>
            <w:noProof/>
          </w:rPr>
          <w:t>5.23.3.17</w:t>
        </w:r>
        <w:r w:rsidR="009F087F">
          <w:rPr>
            <w:rFonts w:asciiTheme="minorHAnsi" w:eastAsiaTheme="minorEastAsia" w:hAnsiTheme="minorHAnsi" w:cstheme="minorBidi"/>
            <w:noProof/>
            <w:sz w:val="22"/>
            <w:szCs w:val="22"/>
          </w:rPr>
          <w:tab/>
        </w:r>
        <w:r w:rsidR="009F087F" w:rsidRPr="00406F88">
          <w:rPr>
            <w:rStyle w:val="Hiperhivatkozs"/>
            <w:noProof/>
          </w:rPr>
          <w:t>29-s kódlista</w:t>
        </w:r>
        <w:r w:rsidR="009F087F">
          <w:rPr>
            <w:noProof/>
            <w:webHidden/>
          </w:rPr>
          <w:tab/>
        </w:r>
        <w:r w:rsidR="009F087F">
          <w:rPr>
            <w:noProof/>
            <w:webHidden/>
          </w:rPr>
          <w:fldChar w:fldCharType="begin"/>
        </w:r>
        <w:r w:rsidR="009F087F">
          <w:rPr>
            <w:noProof/>
            <w:webHidden/>
          </w:rPr>
          <w:instrText xml:space="preserve"> PAGEREF _Toc400526600 \h </w:instrText>
        </w:r>
        <w:r w:rsidR="009F087F">
          <w:rPr>
            <w:noProof/>
            <w:webHidden/>
          </w:rPr>
        </w:r>
        <w:r w:rsidR="009F087F">
          <w:rPr>
            <w:noProof/>
            <w:webHidden/>
          </w:rPr>
          <w:fldChar w:fldCharType="separate"/>
        </w:r>
        <w:r w:rsidR="009F087F">
          <w:rPr>
            <w:noProof/>
            <w:webHidden/>
          </w:rPr>
          <w:t>299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1" w:history="1">
        <w:r w:rsidR="009F087F" w:rsidRPr="00406F88">
          <w:rPr>
            <w:rStyle w:val="Hiperhivatkozs"/>
            <w:noProof/>
          </w:rPr>
          <w:t>5.23.3.18</w:t>
        </w:r>
        <w:r w:rsidR="009F087F">
          <w:rPr>
            <w:rFonts w:asciiTheme="minorHAnsi" w:eastAsiaTheme="minorEastAsia" w:hAnsiTheme="minorHAnsi" w:cstheme="minorBidi"/>
            <w:noProof/>
            <w:sz w:val="22"/>
            <w:szCs w:val="22"/>
          </w:rPr>
          <w:tab/>
        </w:r>
        <w:r w:rsidR="009F087F" w:rsidRPr="00406F88">
          <w:rPr>
            <w:rStyle w:val="Hiperhivatkozs"/>
            <w:noProof/>
          </w:rPr>
          <w:t>31-s kódlista</w:t>
        </w:r>
        <w:r w:rsidR="009F087F">
          <w:rPr>
            <w:noProof/>
            <w:webHidden/>
          </w:rPr>
          <w:tab/>
        </w:r>
        <w:r w:rsidR="009F087F">
          <w:rPr>
            <w:noProof/>
            <w:webHidden/>
          </w:rPr>
          <w:fldChar w:fldCharType="begin"/>
        </w:r>
        <w:r w:rsidR="009F087F">
          <w:rPr>
            <w:noProof/>
            <w:webHidden/>
          </w:rPr>
          <w:instrText xml:space="preserve"> PAGEREF _Toc400526601 \h </w:instrText>
        </w:r>
        <w:r w:rsidR="009F087F">
          <w:rPr>
            <w:noProof/>
            <w:webHidden/>
          </w:rPr>
        </w:r>
        <w:r w:rsidR="009F087F">
          <w:rPr>
            <w:noProof/>
            <w:webHidden/>
          </w:rPr>
          <w:fldChar w:fldCharType="separate"/>
        </w:r>
        <w:r w:rsidR="009F087F">
          <w:rPr>
            <w:noProof/>
            <w:webHidden/>
          </w:rPr>
          <w:t>300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2" w:history="1">
        <w:r w:rsidR="009F087F" w:rsidRPr="00406F88">
          <w:rPr>
            <w:rStyle w:val="Hiperhivatkozs"/>
            <w:noProof/>
          </w:rPr>
          <w:t>5.23.3.19</w:t>
        </w:r>
        <w:r w:rsidR="009F087F">
          <w:rPr>
            <w:rFonts w:asciiTheme="minorHAnsi" w:eastAsiaTheme="minorEastAsia" w:hAnsiTheme="minorHAnsi" w:cstheme="minorBidi"/>
            <w:noProof/>
            <w:sz w:val="22"/>
            <w:szCs w:val="22"/>
          </w:rPr>
          <w:tab/>
        </w:r>
        <w:r w:rsidR="009F087F" w:rsidRPr="00406F88">
          <w:rPr>
            <w:rStyle w:val="Hiperhivatkozs"/>
            <w:noProof/>
          </w:rPr>
          <w:t>39-s kódlista</w:t>
        </w:r>
        <w:r w:rsidR="009F087F">
          <w:rPr>
            <w:noProof/>
            <w:webHidden/>
          </w:rPr>
          <w:tab/>
        </w:r>
        <w:r w:rsidR="009F087F">
          <w:rPr>
            <w:noProof/>
            <w:webHidden/>
          </w:rPr>
          <w:fldChar w:fldCharType="begin"/>
        </w:r>
        <w:r w:rsidR="009F087F">
          <w:rPr>
            <w:noProof/>
            <w:webHidden/>
          </w:rPr>
          <w:instrText xml:space="preserve"> PAGEREF _Toc400526602 \h </w:instrText>
        </w:r>
        <w:r w:rsidR="009F087F">
          <w:rPr>
            <w:noProof/>
            <w:webHidden/>
          </w:rPr>
        </w:r>
        <w:r w:rsidR="009F087F">
          <w:rPr>
            <w:noProof/>
            <w:webHidden/>
          </w:rPr>
          <w:fldChar w:fldCharType="separate"/>
        </w:r>
        <w:r w:rsidR="009F087F">
          <w:rPr>
            <w:noProof/>
            <w:webHidden/>
          </w:rPr>
          <w:t>300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3" w:history="1">
        <w:r w:rsidR="009F087F" w:rsidRPr="00406F88">
          <w:rPr>
            <w:rStyle w:val="Hiperhivatkozs"/>
            <w:noProof/>
          </w:rPr>
          <w:t>5.23.3.20</w:t>
        </w:r>
        <w:r w:rsidR="009F087F">
          <w:rPr>
            <w:rFonts w:asciiTheme="minorHAnsi" w:eastAsiaTheme="minorEastAsia" w:hAnsiTheme="minorHAnsi" w:cstheme="minorBidi"/>
            <w:noProof/>
            <w:sz w:val="22"/>
            <w:szCs w:val="22"/>
          </w:rPr>
          <w:tab/>
        </w:r>
        <w:r w:rsidR="009F087F" w:rsidRPr="00406F88">
          <w:rPr>
            <w:rStyle w:val="Hiperhivatkozs"/>
            <w:noProof/>
          </w:rPr>
          <w:t>41-s kódlista</w:t>
        </w:r>
        <w:r w:rsidR="009F087F">
          <w:rPr>
            <w:noProof/>
            <w:webHidden/>
          </w:rPr>
          <w:tab/>
        </w:r>
        <w:r w:rsidR="009F087F">
          <w:rPr>
            <w:noProof/>
            <w:webHidden/>
          </w:rPr>
          <w:fldChar w:fldCharType="begin"/>
        </w:r>
        <w:r w:rsidR="009F087F">
          <w:rPr>
            <w:noProof/>
            <w:webHidden/>
          </w:rPr>
          <w:instrText xml:space="preserve"> PAGEREF _Toc400526603 \h </w:instrText>
        </w:r>
        <w:r w:rsidR="009F087F">
          <w:rPr>
            <w:noProof/>
            <w:webHidden/>
          </w:rPr>
        </w:r>
        <w:r w:rsidR="009F087F">
          <w:rPr>
            <w:noProof/>
            <w:webHidden/>
          </w:rPr>
          <w:fldChar w:fldCharType="separate"/>
        </w:r>
        <w:r w:rsidR="009F087F">
          <w:rPr>
            <w:noProof/>
            <w:webHidden/>
          </w:rPr>
          <w:t>300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4" w:history="1">
        <w:r w:rsidR="009F087F" w:rsidRPr="00406F88">
          <w:rPr>
            <w:rStyle w:val="Hiperhivatkozs"/>
            <w:noProof/>
          </w:rPr>
          <w:t>5.23.3.21</w:t>
        </w:r>
        <w:r w:rsidR="009F087F">
          <w:rPr>
            <w:rFonts w:asciiTheme="minorHAnsi" w:eastAsiaTheme="minorEastAsia" w:hAnsiTheme="minorHAnsi" w:cstheme="minorBidi"/>
            <w:noProof/>
            <w:sz w:val="22"/>
            <w:szCs w:val="22"/>
          </w:rPr>
          <w:tab/>
        </w:r>
        <w:r w:rsidR="009F087F" w:rsidRPr="00406F88">
          <w:rPr>
            <w:rStyle w:val="Hiperhivatkozs"/>
            <w:noProof/>
          </w:rPr>
          <w:t>43-s kódlista</w:t>
        </w:r>
        <w:r w:rsidR="009F087F">
          <w:rPr>
            <w:noProof/>
            <w:webHidden/>
          </w:rPr>
          <w:tab/>
        </w:r>
        <w:r w:rsidR="009F087F">
          <w:rPr>
            <w:noProof/>
            <w:webHidden/>
          </w:rPr>
          <w:fldChar w:fldCharType="begin"/>
        </w:r>
        <w:r w:rsidR="009F087F">
          <w:rPr>
            <w:noProof/>
            <w:webHidden/>
          </w:rPr>
          <w:instrText xml:space="preserve"> PAGEREF _Toc400526604 \h </w:instrText>
        </w:r>
        <w:r w:rsidR="009F087F">
          <w:rPr>
            <w:noProof/>
            <w:webHidden/>
          </w:rPr>
        </w:r>
        <w:r w:rsidR="009F087F">
          <w:rPr>
            <w:noProof/>
            <w:webHidden/>
          </w:rPr>
          <w:fldChar w:fldCharType="separate"/>
        </w:r>
        <w:r w:rsidR="009F087F">
          <w:rPr>
            <w:noProof/>
            <w:webHidden/>
          </w:rPr>
          <w:t>300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5" w:history="1">
        <w:r w:rsidR="009F087F" w:rsidRPr="00406F88">
          <w:rPr>
            <w:rStyle w:val="Hiperhivatkozs"/>
            <w:noProof/>
          </w:rPr>
          <w:t>5.23.3.22</w:t>
        </w:r>
        <w:r w:rsidR="009F087F">
          <w:rPr>
            <w:rFonts w:asciiTheme="minorHAnsi" w:eastAsiaTheme="minorEastAsia" w:hAnsiTheme="minorHAnsi" w:cstheme="minorBidi"/>
            <w:noProof/>
            <w:sz w:val="22"/>
            <w:szCs w:val="22"/>
          </w:rPr>
          <w:tab/>
        </w:r>
        <w:r w:rsidR="009F087F" w:rsidRPr="00406F88">
          <w:rPr>
            <w:rStyle w:val="Hiperhivatkozs"/>
            <w:noProof/>
          </w:rPr>
          <w:t>44-s kódlista</w:t>
        </w:r>
        <w:r w:rsidR="009F087F">
          <w:rPr>
            <w:noProof/>
            <w:webHidden/>
          </w:rPr>
          <w:tab/>
        </w:r>
        <w:r w:rsidR="009F087F">
          <w:rPr>
            <w:noProof/>
            <w:webHidden/>
          </w:rPr>
          <w:fldChar w:fldCharType="begin"/>
        </w:r>
        <w:r w:rsidR="009F087F">
          <w:rPr>
            <w:noProof/>
            <w:webHidden/>
          </w:rPr>
          <w:instrText xml:space="preserve"> PAGEREF _Toc400526605 \h </w:instrText>
        </w:r>
        <w:r w:rsidR="009F087F">
          <w:rPr>
            <w:noProof/>
            <w:webHidden/>
          </w:rPr>
        </w:r>
        <w:r w:rsidR="009F087F">
          <w:rPr>
            <w:noProof/>
            <w:webHidden/>
          </w:rPr>
          <w:fldChar w:fldCharType="separate"/>
        </w:r>
        <w:r w:rsidR="009F087F">
          <w:rPr>
            <w:noProof/>
            <w:webHidden/>
          </w:rPr>
          <w:t>301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6" w:history="1">
        <w:r w:rsidR="009F087F" w:rsidRPr="00406F88">
          <w:rPr>
            <w:rStyle w:val="Hiperhivatkozs"/>
            <w:noProof/>
          </w:rPr>
          <w:t>5.23.3.23</w:t>
        </w:r>
        <w:r w:rsidR="009F087F">
          <w:rPr>
            <w:rFonts w:asciiTheme="minorHAnsi" w:eastAsiaTheme="minorEastAsia" w:hAnsiTheme="minorHAnsi" w:cstheme="minorBidi"/>
            <w:noProof/>
            <w:sz w:val="22"/>
            <w:szCs w:val="22"/>
          </w:rPr>
          <w:tab/>
        </w:r>
        <w:r w:rsidR="009F087F" w:rsidRPr="00406F88">
          <w:rPr>
            <w:rStyle w:val="Hiperhivatkozs"/>
            <w:noProof/>
          </w:rPr>
          <w:t>45-s kódlista</w:t>
        </w:r>
        <w:r w:rsidR="009F087F">
          <w:rPr>
            <w:noProof/>
            <w:webHidden/>
          </w:rPr>
          <w:tab/>
        </w:r>
        <w:r w:rsidR="009F087F">
          <w:rPr>
            <w:noProof/>
            <w:webHidden/>
          </w:rPr>
          <w:fldChar w:fldCharType="begin"/>
        </w:r>
        <w:r w:rsidR="009F087F">
          <w:rPr>
            <w:noProof/>
            <w:webHidden/>
          </w:rPr>
          <w:instrText xml:space="preserve"> PAGEREF _Toc400526606 \h </w:instrText>
        </w:r>
        <w:r w:rsidR="009F087F">
          <w:rPr>
            <w:noProof/>
            <w:webHidden/>
          </w:rPr>
        </w:r>
        <w:r w:rsidR="009F087F">
          <w:rPr>
            <w:noProof/>
            <w:webHidden/>
          </w:rPr>
          <w:fldChar w:fldCharType="separate"/>
        </w:r>
        <w:r w:rsidR="009F087F">
          <w:rPr>
            <w:noProof/>
            <w:webHidden/>
          </w:rPr>
          <w:t>301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7" w:history="1">
        <w:r w:rsidR="009F087F" w:rsidRPr="00406F88">
          <w:rPr>
            <w:rStyle w:val="Hiperhivatkozs"/>
            <w:noProof/>
          </w:rPr>
          <w:t>5.23.3.24</w:t>
        </w:r>
        <w:r w:rsidR="009F087F">
          <w:rPr>
            <w:rFonts w:asciiTheme="minorHAnsi" w:eastAsiaTheme="minorEastAsia" w:hAnsiTheme="minorHAnsi" w:cstheme="minorBidi"/>
            <w:noProof/>
            <w:sz w:val="22"/>
            <w:szCs w:val="22"/>
          </w:rPr>
          <w:tab/>
        </w:r>
        <w:r w:rsidR="009F087F" w:rsidRPr="00406F88">
          <w:rPr>
            <w:rStyle w:val="Hiperhivatkozs"/>
            <w:noProof/>
          </w:rPr>
          <w:t>46-s kódlista</w:t>
        </w:r>
        <w:r w:rsidR="009F087F">
          <w:rPr>
            <w:noProof/>
            <w:webHidden/>
          </w:rPr>
          <w:tab/>
        </w:r>
        <w:r w:rsidR="009F087F">
          <w:rPr>
            <w:noProof/>
            <w:webHidden/>
          </w:rPr>
          <w:fldChar w:fldCharType="begin"/>
        </w:r>
        <w:r w:rsidR="009F087F">
          <w:rPr>
            <w:noProof/>
            <w:webHidden/>
          </w:rPr>
          <w:instrText xml:space="preserve"> PAGEREF _Toc400526607 \h </w:instrText>
        </w:r>
        <w:r w:rsidR="009F087F">
          <w:rPr>
            <w:noProof/>
            <w:webHidden/>
          </w:rPr>
        </w:r>
        <w:r w:rsidR="009F087F">
          <w:rPr>
            <w:noProof/>
            <w:webHidden/>
          </w:rPr>
          <w:fldChar w:fldCharType="separate"/>
        </w:r>
        <w:r w:rsidR="009F087F">
          <w:rPr>
            <w:noProof/>
            <w:webHidden/>
          </w:rPr>
          <w:t>301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8" w:history="1">
        <w:r w:rsidR="009F087F" w:rsidRPr="00406F88">
          <w:rPr>
            <w:rStyle w:val="Hiperhivatkozs"/>
            <w:noProof/>
          </w:rPr>
          <w:t>5.23.3.25</w:t>
        </w:r>
        <w:r w:rsidR="009F087F">
          <w:rPr>
            <w:rFonts w:asciiTheme="minorHAnsi" w:eastAsiaTheme="minorEastAsia" w:hAnsiTheme="minorHAnsi" w:cstheme="minorBidi"/>
            <w:noProof/>
            <w:sz w:val="22"/>
            <w:szCs w:val="22"/>
          </w:rPr>
          <w:tab/>
        </w:r>
        <w:r w:rsidR="009F087F" w:rsidRPr="00406F88">
          <w:rPr>
            <w:rStyle w:val="Hiperhivatkozs"/>
            <w:noProof/>
          </w:rPr>
          <w:t>47-s kódlista</w:t>
        </w:r>
        <w:r w:rsidR="009F087F">
          <w:rPr>
            <w:noProof/>
            <w:webHidden/>
          </w:rPr>
          <w:tab/>
        </w:r>
        <w:r w:rsidR="009F087F">
          <w:rPr>
            <w:noProof/>
            <w:webHidden/>
          </w:rPr>
          <w:fldChar w:fldCharType="begin"/>
        </w:r>
        <w:r w:rsidR="009F087F">
          <w:rPr>
            <w:noProof/>
            <w:webHidden/>
          </w:rPr>
          <w:instrText xml:space="preserve"> PAGEREF _Toc400526608 \h </w:instrText>
        </w:r>
        <w:r w:rsidR="009F087F">
          <w:rPr>
            <w:noProof/>
            <w:webHidden/>
          </w:rPr>
        </w:r>
        <w:r w:rsidR="009F087F">
          <w:rPr>
            <w:noProof/>
            <w:webHidden/>
          </w:rPr>
          <w:fldChar w:fldCharType="separate"/>
        </w:r>
        <w:r w:rsidR="009F087F">
          <w:rPr>
            <w:noProof/>
            <w:webHidden/>
          </w:rPr>
          <w:t>301</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09" w:history="1">
        <w:r w:rsidR="009F087F" w:rsidRPr="00406F88">
          <w:rPr>
            <w:rStyle w:val="Hiperhivatkozs"/>
            <w:noProof/>
          </w:rPr>
          <w:t>5.23.3.26</w:t>
        </w:r>
        <w:r w:rsidR="009F087F">
          <w:rPr>
            <w:rFonts w:asciiTheme="minorHAnsi" w:eastAsiaTheme="minorEastAsia" w:hAnsiTheme="minorHAnsi" w:cstheme="minorBidi"/>
            <w:noProof/>
            <w:sz w:val="22"/>
            <w:szCs w:val="22"/>
          </w:rPr>
          <w:tab/>
        </w:r>
        <w:r w:rsidR="009F087F" w:rsidRPr="00406F88">
          <w:rPr>
            <w:rStyle w:val="Hiperhivatkozs"/>
            <w:noProof/>
          </w:rPr>
          <w:t>48-s kódlista</w:t>
        </w:r>
        <w:r w:rsidR="009F087F">
          <w:rPr>
            <w:noProof/>
            <w:webHidden/>
          </w:rPr>
          <w:tab/>
        </w:r>
        <w:r w:rsidR="009F087F">
          <w:rPr>
            <w:noProof/>
            <w:webHidden/>
          </w:rPr>
          <w:fldChar w:fldCharType="begin"/>
        </w:r>
        <w:r w:rsidR="009F087F">
          <w:rPr>
            <w:noProof/>
            <w:webHidden/>
          </w:rPr>
          <w:instrText xml:space="preserve"> PAGEREF _Toc400526609 \h </w:instrText>
        </w:r>
        <w:r w:rsidR="009F087F">
          <w:rPr>
            <w:noProof/>
            <w:webHidden/>
          </w:rPr>
        </w:r>
        <w:r w:rsidR="009F087F">
          <w:rPr>
            <w:noProof/>
            <w:webHidden/>
          </w:rPr>
          <w:fldChar w:fldCharType="separate"/>
        </w:r>
        <w:r w:rsidR="009F087F">
          <w:rPr>
            <w:noProof/>
            <w:webHidden/>
          </w:rPr>
          <w:t>302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0" w:history="1">
        <w:r w:rsidR="009F087F" w:rsidRPr="00406F88">
          <w:rPr>
            <w:rStyle w:val="Hiperhivatkozs"/>
            <w:noProof/>
          </w:rPr>
          <w:t>5.23.3.27</w:t>
        </w:r>
        <w:r w:rsidR="009F087F">
          <w:rPr>
            <w:rFonts w:asciiTheme="minorHAnsi" w:eastAsiaTheme="minorEastAsia" w:hAnsiTheme="minorHAnsi" w:cstheme="minorBidi"/>
            <w:noProof/>
            <w:sz w:val="22"/>
            <w:szCs w:val="22"/>
          </w:rPr>
          <w:tab/>
        </w:r>
        <w:r w:rsidR="009F087F" w:rsidRPr="00406F88">
          <w:rPr>
            <w:rStyle w:val="Hiperhivatkozs"/>
            <w:noProof/>
          </w:rPr>
          <w:t>49-s kódlista</w:t>
        </w:r>
        <w:r w:rsidR="009F087F">
          <w:rPr>
            <w:noProof/>
            <w:webHidden/>
          </w:rPr>
          <w:tab/>
        </w:r>
        <w:r w:rsidR="009F087F">
          <w:rPr>
            <w:noProof/>
            <w:webHidden/>
          </w:rPr>
          <w:fldChar w:fldCharType="begin"/>
        </w:r>
        <w:r w:rsidR="009F087F">
          <w:rPr>
            <w:noProof/>
            <w:webHidden/>
          </w:rPr>
          <w:instrText xml:space="preserve"> PAGEREF _Toc400526610 \h </w:instrText>
        </w:r>
        <w:r w:rsidR="009F087F">
          <w:rPr>
            <w:noProof/>
            <w:webHidden/>
          </w:rPr>
        </w:r>
        <w:r w:rsidR="009F087F">
          <w:rPr>
            <w:noProof/>
            <w:webHidden/>
          </w:rPr>
          <w:fldChar w:fldCharType="separate"/>
        </w:r>
        <w:r w:rsidR="009F087F">
          <w:rPr>
            <w:noProof/>
            <w:webHidden/>
          </w:rPr>
          <w:t>302</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1" w:history="1">
        <w:r w:rsidR="009F087F" w:rsidRPr="00406F88">
          <w:rPr>
            <w:rStyle w:val="Hiperhivatkozs"/>
            <w:noProof/>
          </w:rPr>
          <w:t>5.23.3.28</w:t>
        </w:r>
        <w:r w:rsidR="009F087F">
          <w:rPr>
            <w:rFonts w:asciiTheme="minorHAnsi" w:eastAsiaTheme="minorEastAsia" w:hAnsiTheme="minorHAnsi" w:cstheme="minorBidi"/>
            <w:noProof/>
            <w:sz w:val="22"/>
            <w:szCs w:val="22"/>
          </w:rPr>
          <w:tab/>
        </w:r>
        <w:r w:rsidR="009F087F" w:rsidRPr="00406F88">
          <w:rPr>
            <w:rStyle w:val="Hiperhivatkozs"/>
            <w:noProof/>
          </w:rPr>
          <w:t>50-s kódlista</w:t>
        </w:r>
        <w:r w:rsidR="009F087F">
          <w:rPr>
            <w:noProof/>
            <w:webHidden/>
          </w:rPr>
          <w:tab/>
        </w:r>
        <w:r w:rsidR="009F087F">
          <w:rPr>
            <w:noProof/>
            <w:webHidden/>
          </w:rPr>
          <w:fldChar w:fldCharType="begin"/>
        </w:r>
        <w:r w:rsidR="009F087F">
          <w:rPr>
            <w:noProof/>
            <w:webHidden/>
          </w:rPr>
          <w:instrText xml:space="preserve"> PAGEREF _Toc400526611 \h </w:instrText>
        </w:r>
        <w:r w:rsidR="009F087F">
          <w:rPr>
            <w:noProof/>
            <w:webHidden/>
          </w:rPr>
        </w:r>
        <w:r w:rsidR="009F087F">
          <w:rPr>
            <w:noProof/>
            <w:webHidden/>
          </w:rPr>
          <w:fldChar w:fldCharType="separate"/>
        </w:r>
        <w:r w:rsidR="009F087F">
          <w:rPr>
            <w:noProof/>
            <w:webHidden/>
          </w:rPr>
          <w:t>303</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2" w:history="1">
        <w:r w:rsidR="009F087F" w:rsidRPr="00406F88">
          <w:rPr>
            <w:rStyle w:val="Hiperhivatkozs"/>
            <w:noProof/>
          </w:rPr>
          <w:t>5.23.3.29</w:t>
        </w:r>
        <w:r w:rsidR="009F087F">
          <w:rPr>
            <w:rFonts w:asciiTheme="minorHAnsi" w:eastAsiaTheme="minorEastAsia" w:hAnsiTheme="minorHAnsi" w:cstheme="minorBidi"/>
            <w:noProof/>
            <w:sz w:val="22"/>
            <w:szCs w:val="22"/>
          </w:rPr>
          <w:tab/>
        </w:r>
        <w:r w:rsidR="009F087F" w:rsidRPr="00406F88">
          <w:rPr>
            <w:rStyle w:val="Hiperhivatkozs"/>
            <w:noProof/>
          </w:rPr>
          <w:t>51-s kódlista</w:t>
        </w:r>
        <w:r w:rsidR="009F087F">
          <w:rPr>
            <w:noProof/>
            <w:webHidden/>
          </w:rPr>
          <w:tab/>
        </w:r>
        <w:r w:rsidR="009F087F">
          <w:rPr>
            <w:noProof/>
            <w:webHidden/>
          </w:rPr>
          <w:fldChar w:fldCharType="begin"/>
        </w:r>
        <w:r w:rsidR="009F087F">
          <w:rPr>
            <w:noProof/>
            <w:webHidden/>
          </w:rPr>
          <w:instrText xml:space="preserve"> PAGEREF _Toc400526612 \h </w:instrText>
        </w:r>
        <w:r w:rsidR="009F087F">
          <w:rPr>
            <w:noProof/>
            <w:webHidden/>
          </w:rPr>
        </w:r>
        <w:r w:rsidR="009F087F">
          <w:rPr>
            <w:noProof/>
            <w:webHidden/>
          </w:rPr>
          <w:fldChar w:fldCharType="separate"/>
        </w:r>
        <w:r w:rsidR="009F087F">
          <w:rPr>
            <w:noProof/>
            <w:webHidden/>
          </w:rPr>
          <w:t>304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3" w:history="1">
        <w:r w:rsidR="009F087F" w:rsidRPr="00406F88">
          <w:rPr>
            <w:rStyle w:val="Hiperhivatkozs"/>
            <w:noProof/>
          </w:rPr>
          <w:t>5.23.3.30</w:t>
        </w:r>
        <w:r w:rsidR="009F087F">
          <w:rPr>
            <w:rFonts w:asciiTheme="minorHAnsi" w:eastAsiaTheme="minorEastAsia" w:hAnsiTheme="minorHAnsi" w:cstheme="minorBidi"/>
            <w:noProof/>
            <w:sz w:val="22"/>
            <w:szCs w:val="22"/>
          </w:rPr>
          <w:tab/>
        </w:r>
        <w:r w:rsidR="009F087F" w:rsidRPr="00406F88">
          <w:rPr>
            <w:rStyle w:val="Hiperhivatkozs"/>
            <w:noProof/>
          </w:rPr>
          <w:t>52-s kódlista</w:t>
        </w:r>
        <w:r w:rsidR="009F087F">
          <w:rPr>
            <w:noProof/>
            <w:webHidden/>
          </w:rPr>
          <w:tab/>
        </w:r>
        <w:r w:rsidR="009F087F">
          <w:rPr>
            <w:noProof/>
            <w:webHidden/>
          </w:rPr>
          <w:fldChar w:fldCharType="begin"/>
        </w:r>
        <w:r w:rsidR="009F087F">
          <w:rPr>
            <w:noProof/>
            <w:webHidden/>
          </w:rPr>
          <w:instrText xml:space="preserve"> PAGEREF _Toc400526613 \h </w:instrText>
        </w:r>
        <w:r w:rsidR="009F087F">
          <w:rPr>
            <w:noProof/>
            <w:webHidden/>
          </w:rPr>
        </w:r>
        <w:r w:rsidR="009F087F">
          <w:rPr>
            <w:noProof/>
            <w:webHidden/>
          </w:rPr>
          <w:fldChar w:fldCharType="separate"/>
        </w:r>
        <w:r w:rsidR="009F087F">
          <w:rPr>
            <w:noProof/>
            <w:webHidden/>
          </w:rPr>
          <w:t>304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4" w:history="1">
        <w:r w:rsidR="009F087F" w:rsidRPr="00406F88">
          <w:rPr>
            <w:rStyle w:val="Hiperhivatkozs"/>
            <w:noProof/>
          </w:rPr>
          <w:t>5.23.3.31</w:t>
        </w:r>
        <w:r w:rsidR="009F087F">
          <w:rPr>
            <w:rFonts w:asciiTheme="minorHAnsi" w:eastAsiaTheme="minorEastAsia" w:hAnsiTheme="minorHAnsi" w:cstheme="minorBidi"/>
            <w:noProof/>
            <w:sz w:val="22"/>
            <w:szCs w:val="22"/>
          </w:rPr>
          <w:tab/>
        </w:r>
        <w:r w:rsidR="009F087F" w:rsidRPr="00406F88">
          <w:rPr>
            <w:rStyle w:val="Hiperhivatkozs"/>
            <w:noProof/>
          </w:rPr>
          <w:t>54-s kódlista</w:t>
        </w:r>
        <w:r w:rsidR="009F087F">
          <w:rPr>
            <w:noProof/>
            <w:webHidden/>
          </w:rPr>
          <w:tab/>
        </w:r>
        <w:r w:rsidR="009F087F">
          <w:rPr>
            <w:noProof/>
            <w:webHidden/>
          </w:rPr>
          <w:fldChar w:fldCharType="begin"/>
        </w:r>
        <w:r w:rsidR="009F087F">
          <w:rPr>
            <w:noProof/>
            <w:webHidden/>
          </w:rPr>
          <w:instrText xml:space="preserve"> PAGEREF _Toc400526614 \h </w:instrText>
        </w:r>
        <w:r w:rsidR="009F087F">
          <w:rPr>
            <w:noProof/>
            <w:webHidden/>
          </w:rPr>
        </w:r>
        <w:r w:rsidR="009F087F">
          <w:rPr>
            <w:noProof/>
            <w:webHidden/>
          </w:rPr>
          <w:fldChar w:fldCharType="separate"/>
        </w:r>
        <w:r w:rsidR="009F087F">
          <w:rPr>
            <w:noProof/>
            <w:webHidden/>
          </w:rPr>
          <w:t>304</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5" w:history="1">
        <w:r w:rsidR="009F087F" w:rsidRPr="00406F88">
          <w:rPr>
            <w:rStyle w:val="Hiperhivatkozs"/>
            <w:noProof/>
          </w:rPr>
          <w:t>5.23.3.32</w:t>
        </w:r>
        <w:r w:rsidR="009F087F">
          <w:rPr>
            <w:rFonts w:asciiTheme="minorHAnsi" w:eastAsiaTheme="minorEastAsia" w:hAnsiTheme="minorHAnsi" w:cstheme="minorBidi"/>
            <w:noProof/>
            <w:sz w:val="22"/>
            <w:szCs w:val="22"/>
          </w:rPr>
          <w:tab/>
        </w:r>
        <w:r w:rsidR="009F087F" w:rsidRPr="00406F88">
          <w:rPr>
            <w:rStyle w:val="Hiperhivatkozs"/>
            <w:noProof/>
          </w:rPr>
          <w:t>57-s kódlista</w:t>
        </w:r>
        <w:r w:rsidR="009F087F">
          <w:rPr>
            <w:noProof/>
            <w:webHidden/>
          </w:rPr>
          <w:tab/>
        </w:r>
        <w:r w:rsidR="009F087F">
          <w:rPr>
            <w:noProof/>
            <w:webHidden/>
          </w:rPr>
          <w:fldChar w:fldCharType="begin"/>
        </w:r>
        <w:r w:rsidR="009F087F">
          <w:rPr>
            <w:noProof/>
            <w:webHidden/>
          </w:rPr>
          <w:instrText xml:space="preserve"> PAGEREF _Toc400526615 \h </w:instrText>
        </w:r>
        <w:r w:rsidR="009F087F">
          <w:rPr>
            <w:noProof/>
            <w:webHidden/>
          </w:rPr>
        </w:r>
        <w:r w:rsidR="009F087F">
          <w:rPr>
            <w:noProof/>
            <w:webHidden/>
          </w:rPr>
          <w:fldChar w:fldCharType="separate"/>
        </w:r>
        <w:r w:rsidR="009F087F">
          <w:rPr>
            <w:noProof/>
            <w:webHidden/>
          </w:rPr>
          <w:t>305</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6" w:history="1">
        <w:r w:rsidR="009F087F" w:rsidRPr="00406F88">
          <w:rPr>
            <w:rStyle w:val="Hiperhivatkozs"/>
            <w:noProof/>
          </w:rPr>
          <w:t>5.23.3.33</w:t>
        </w:r>
        <w:r w:rsidR="009F087F">
          <w:rPr>
            <w:rFonts w:asciiTheme="minorHAnsi" w:eastAsiaTheme="minorEastAsia" w:hAnsiTheme="minorHAnsi" w:cstheme="minorBidi"/>
            <w:noProof/>
            <w:sz w:val="22"/>
            <w:szCs w:val="22"/>
          </w:rPr>
          <w:tab/>
        </w:r>
        <w:r w:rsidR="009F087F" w:rsidRPr="00406F88">
          <w:rPr>
            <w:rStyle w:val="Hiperhivatkozs"/>
            <w:noProof/>
          </w:rPr>
          <w:t>58-s kódlista</w:t>
        </w:r>
        <w:r w:rsidR="009F087F">
          <w:rPr>
            <w:noProof/>
            <w:webHidden/>
          </w:rPr>
          <w:tab/>
        </w:r>
        <w:r w:rsidR="009F087F">
          <w:rPr>
            <w:noProof/>
            <w:webHidden/>
          </w:rPr>
          <w:fldChar w:fldCharType="begin"/>
        </w:r>
        <w:r w:rsidR="009F087F">
          <w:rPr>
            <w:noProof/>
            <w:webHidden/>
          </w:rPr>
          <w:instrText xml:space="preserve"> PAGEREF _Toc400526616 \h </w:instrText>
        </w:r>
        <w:r w:rsidR="009F087F">
          <w:rPr>
            <w:noProof/>
            <w:webHidden/>
          </w:rPr>
        </w:r>
        <w:r w:rsidR="009F087F">
          <w:rPr>
            <w:noProof/>
            <w:webHidden/>
          </w:rPr>
          <w:fldChar w:fldCharType="separate"/>
        </w:r>
        <w:r w:rsidR="009F087F">
          <w:rPr>
            <w:noProof/>
            <w:webHidden/>
          </w:rPr>
          <w:t>305</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7" w:history="1">
        <w:r w:rsidR="009F087F" w:rsidRPr="00406F88">
          <w:rPr>
            <w:rStyle w:val="Hiperhivatkozs"/>
            <w:noProof/>
          </w:rPr>
          <w:t>5.23.3.34</w:t>
        </w:r>
        <w:r w:rsidR="009F087F">
          <w:rPr>
            <w:rFonts w:asciiTheme="minorHAnsi" w:eastAsiaTheme="minorEastAsia" w:hAnsiTheme="minorHAnsi" w:cstheme="minorBidi"/>
            <w:noProof/>
            <w:sz w:val="22"/>
            <w:szCs w:val="22"/>
          </w:rPr>
          <w:tab/>
        </w:r>
        <w:r w:rsidR="009F087F" w:rsidRPr="00406F88">
          <w:rPr>
            <w:rStyle w:val="Hiperhivatkozs"/>
            <w:noProof/>
          </w:rPr>
          <w:t>59-s kódlista</w:t>
        </w:r>
        <w:r w:rsidR="009F087F">
          <w:rPr>
            <w:noProof/>
            <w:webHidden/>
          </w:rPr>
          <w:tab/>
        </w:r>
        <w:r w:rsidR="009F087F">
          <w:rPr>
            <w:noProof/>
            <w:webHidden/>
          </w:rPr>
          <w:fldChar w:fldCharType="begin"/>
        </w:r>
        <w:r w:rsidR="009F087F">
          <w:rPr>
            <w:noProof/>
            <w:webHidden/>
          </w:rPr>
          <w:instrText xml:space="preserve"> PAGEREF _Toc400526617 \h </w:instrText>
        </w:r>
        <w:r w:rsidR="009F087F">
          <w:rPr>
            <w:noProof/>
            <w:webHidden/>
          </w:rPr>
        </w:r>
        <w:r w:rsidR="009F087F">
          <w:rPr>
            <w:noProof/>
            <w:webHidden/>
          </w:rPr>
          <w:fldChar w:fldCharType="separate"/>
        </w:r>
        <w:r w:rsidR="009F087F">
          <w:rPr>
            <w:noProof/>
            <w:webHidden/>
          </w:rPr>
          <w:t>306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8" w:history="1">
        <w:r w:rsidR="009F087F" w:rsidRPr="00406F88">
          <w:rPr>
            <w:rStyle w:val="Hiperhivatkozs"/>
            <w:noProof/>
          </w:rPr>
          <w:t>5.23.3.35</w:t>
        </w:r>
        <w:r w:rsidR="009F087F">
          <w:rPr>
            <w:rFonts w:asciiTheme="minorHAnsi" w:eastAsiaTheme="minorEastAsia" w:hAnsiTheme="minorHAnsi" w:cstheme="minorBidi"/>
            <w:noProof/>
            <w:sz w:val="22"/>
            <w:szCs w:val="22"/>
          </w:rPr>
          <w:tab/>
        </w:r>
        <w:r w:rsidR="009F087F" w:rsidRPr="00406F88">
          <w:rPr>
            <w:rStyle w:val="Hiperhivatkozs"/>
            <w:noProof/>
          </w:rPr>
          <w:t>62-s kódlista</w:t>
        </w:r>
        <w:r w:rsidR="009F087F">
          <w:rPr>
            <w:noProof/>
            <w:webHidden/>
          </w:rPr>
          <w:tab/>
        </w:r>
        <w:r w:rsidR="009F087F">
          <w:rPr>
            <w:noProof/>
            <w:webHidden/>
          </w:rPr>
          <w:fldChar w:fldCharType="begin"/>
        </w:r>
        <w:r w:rsidR="009F087F">
          <w:rPr>
            <w:noProof/>
            <w:webHidden/>
          </w:rPr>
          <w:instrText xml:space="preserve"> PAGEREF _Toc400526618 \h </w:instrText>
        </w:r>
        <w:r w:rsidR="009F087F">
          <w:rPr>
            <w:noProof/>
            <w:webHidden/>
          </w:rPr>
        </w:r>
        <w:r w:rsidR="009F087F">
          <w:rPr>
            <w:noProof/>
            <w:webHidden/>
          </w:rPr>
          <w:fldChar w:fldCharType="separate"/>
        </w:r>
        <w:r w:rsidR="009F087F">
          <w:rPr>
            <w:noProof/>
            <w:webHidden/>
          </w:rPr>
          <w:t>306</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19" w:history="1">
        <w:r w:rsidR="009F087F" w:rsidRPr="00406F88">
          <w:rPr>
            <w:rStyle w:val="Hiperhivatkozs"/>
            <w:noProof/>
          </w:rPr>
          <w:t>5.23.3.36</w:t>
        </w:r>
        <w:r w:rsidR="009F087F">
          <w:rPr>
            <w:rFonts w:asciiTheme="minorHAnsi" w:eastAsiaTheme="minorEastAsia" w:hAnsiTheme="minorHAnsi" w:cstheme="minorBidi"/>
            <w:noProof/>
            <w:sz w:val="22"/>
            <w:szCs w:val="22"/>
          </w:rPr>
          <w:tab/>
        </w:r>
        <w:r w:rsidR="009F087F" w:rsidRPr="00406F88">
          <w:rPr>
            <w:rStyle w:val="Hiperhivatkozs"/>
            <w:noProof/>
          </w:rPr>
          <w:t>63-s kódlista</w:t>
        </w:r>
        <w:r w:rsidR="009F087F">
          <w:rPr>
            <w:noProof/>
            <w:webHidden/>
          </w:rPr>
          <w:tab/>
        </w:r>
        <w:r w:rsidR="009F087F">
          <w:rPr>
            <w:noProof/>
            <w:webHidden/>
          </w:rPr>
          <w:fldChar w:fldCharType="begin"/>
        </w:r>
        <w:r w:rsidR="009F087F">
          <w:rPr>
            <w:noProof/>
            <w:webHidden/>
          </w:rPr>
          <w:instrText xml:space="preserve"> PAGEREF _Toc400526619 \h </w:instrText>
        </w:r>
        <w:r w:rsidR="009F087F">
          <w:rPr>
            <w:noProof/>
            <w:webHidden/>
          </w:rPr>
        </w:r>
        <w:r w:rsidR="009F087F">
          <w:rPr>
            <w:noProof/>
            <w:webHidden/>
          </w:rPr>
          <w:fldChar w:fldCharType="separate"/>
        </w:r>
        <w:r w:rsidR="009F087F">
          <w:rPr>
            <w:noProof/>
            <w:webHidden/>
          </w:rPr>
          <w:t>307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0" w:history="1">
        <w:r w:rsidR="009F087F" w:rsidRPr="00406F88">
          <w:rPr>
            <w:rStyle w:val="Hiperhivatkozs"/>
            <w:noProof/>
          </w:rPr>
          <w:t>5.23.3.37</w:t>
        </w:r>
        <w:r w:rsidR="009F087F">
          <w:rPr>
            <w:rFonts w:asciiTheme="minorHAnsi" w:eastAsiaTheme="minorEastAsia" w:hAnsiTheme="minorHAnsi" w:cstheme="minorBidi"/>
            <w:noProof/>
            <w:sz w:val="22"/>
            <w:szCs w:val="22"/>
          </w:rPr>
          <w:tab/>
        </w:r>
        <w:r w:rsidR="009F087F" w:rsidRPr="00406F88">
          <w:rPr>
            <w:rStyle w:val="Hiperhivatkozs"/>
            <w:noProof/>
          </w:rPr>
          <w:t>64-s kódlista</w:t>
        </w:r>
        <w:r w:rsidR="009F087F">
          <w:rPr>
            <w:noProof/>
            <w:webHidden/>
          </w:rPr>
          <w:tab/>
        </w:r>
        <w:r w:rsidR="009F087F">
          <w:rPr>
            <w:noProof/>
            <w:webHidden/>
          </w:rPr>
          <w:fldChar w:fldCharType="begin"/>
        </w:r>
        <w:r w:rsidR="009F087F">
          <w:rPr>
            <w:noProof/>
            <w:webHidden/>
          </w:rPr>
          <w:instrText xml:space="preserve"> PAGEREF _Toc400526620 \h </w:instrText>
        </w:r>
        <w:r w:rsidR="009F087F">
          <w:rPr>
            <w:noProof/>
            <w:webHidden/>
          </w:rPr>
        </w:r>
        <w:r w:rsidR="009F087F">
          <w:rPr>
            <w:noProof/>
            <w:webHidden/>
          </w:rPr>
          <w:fldChar w:fldCharType="separate"/>
        </w:r>
        <w:r w:rsidR="009F087F">
          <w:rPr>
            <w:noProof/>
            <w:webHidden/>
          </w:rPr>
          <w:t>307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1" w:history="1">
        <w:r w:rsidR="009F087F" w:rsidRPr="00406F88">
          <w:rPr>
            <w:rStyle w:val="Hiperhivatkozs"/>
            <w:noProof/>
          </w:rPr>
          <w:t>5.23.3.38</w:t>
        </w:r>
        <w:r w:rsidR="009F087F">
          <w:rPr>
            <w:rFonts w:asciiTheme="minorHAnsi" w:eastAsiaTheme="minorEastAsia" w:hAnsiTheme="minorHAnsi" w:cstheme="minorBidi"/>
            <w:noProof/>
            <w:sz w:val="22"/>
            <w:szCs w:val="22"/>
          </w:rPr>
          <w:tab/>
        </w:r>
        <w:r w:rsidR="009F087F" w:rsidRPr="00406F88">
          <w:rPr>
            <w:rStyle w:val="Hiperhivatkozs"/>
            <w:noProof/>
          </w:rPr>
          <w:t>67-s kódlista</w:t>
        </w:r>
        <w:r w:rsidR="009F087F">
          <w:rPr>
            <w:noProof/>
            <w:webHidden/>
          </w:rPr>
          <w:tab/>
        </w:r>
        <w:r w:rsidR="009F087F">
          <w:rPr>
            <w:noProof/>
            <w:webHidden/>
          </w:rPr>
          <w:fldChar w:fldCharType="begin"/>
        </w:r>
        <w:r w:rsidR="009F087F">
          <w:rPr>
            <w:noProof/>
            <w:webHidden/>
          </w:rPr>
          <w:instrText xml:space="preserve"> PAGEREF _Toc400526621 \h </w:instrText>
        </w:r>
        <w:r w:rsidR="009F087F">
          <w:rPr>
            <w:noProof/>
            <w:webHidden/>
          </w:rPr>
        </w:r>
        <w:r w:rsidR="009F087F">
          <w:rPr>
            <w:noProof/>
            <w:webHidden/>
          </w:rPr>
          <w:fldChar w:fldCharType="separate"/>
        </w:r>
        <w:r w:rsidR="009F087F">
          <w:rPr>
            <w:noProof/>
            <w:webHidden/>
          </w:rPr>
          <w:t>307</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2" w:history="1">
        <w:r w:rsidR="009F087F" w:rsidRPr="00406F88">
          <w:rPr>
            <w:rStyle w:val="Hiperhivatkozs"/>
            <w:noProof/>
          </w:rPr>
          <w:t>5.23.3.39</w:t>
        </w:r>
        <w:r w:rsidR="009F087F">
          <w:rPr>
            <w:rFonts w:asciiTheme="minorHAnsi" w:eastAsiaTheme="minorEastAsia" w:hAnsiTheme="minorHAnsi" w:cstheme="minorBidi"/>
            <w:noProof/>
            <w:sz w:val="22"/>
            <w:szCs w:val="22"/>
          </w:rPr>
          <w:tab/>
        </w:r>
        <w:r w:rsidR="009F087F" w:rsidRPr="00406F88">
          <w:rPr>
            <w:rStyle w:val="Hiperhivatkozs"/>
            <w:noProof/>
          </w:rPr>
          <w:t>69-es kódlista</w:t>
        </w:r>
        <w:r w:rsidR="009F087F">
          <w:rPr>
            <w:noProof/>
            <w:webHidden/>
          </w:rPr>
          <w:tab/>
        </w:r>
        <w:r w:rsidR="009F087F">
          <w:rPr>
            <w:noProof/>
            <w:webHidden/>
          </w:rPr>
          <w:fldChar w:fldCharType="begin"/>
        </w:r>
        <w:r w:rsidR="009F087F">
          <w:rPr>
            <w:noProof/>
            <w:webHidden/>
          </w:rPr>
          <w:instrText xml:space="preserve"> PAGEREF _Toc400526622 \h </w:instrText>
        </w:r>
        <w:r w:rsidR="009F087F">
          <w:rPr>
            <w:noProof/>
            <w:webHidden/>
          </w:rPr>
        </w:r>
        <w:r w:rsidR="009F087F">
          <w:rPr>
            <w:noProof/>
            <w:webHidden/>
          </w:rPr>
          <w:fldChar w:fldCharType="separate"/>
        </w:r>
        <w:r w:rsidR="009F087F">
          <w:rPr>
            <w:noProof/>
            <w:webHidden/>
          </w:rPr>
          <w:t>308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3" w:history="1">
        <w:r w:rsidR="009F087F" w:rsidRPr="00406F88">
          <w:rPr>
            <w:rStyle w:val="Hiperhivatkozs"/>
            <w:noProof/>
          </w:rPr>
          <w:t>5.23.3.40</w:t>
        </w:r>
        <w:r w:rsidR="009F087F">
          <w:rPr>
            <w:rFonts w:asciiTheme="minorHAnsi" w:eastAsiaTheme="minorEastAsia" w:hAnsiTheme="minorHAnsi" w:cstheme="minorBidi"/>
            <w:noProof/>
            <w:sz w:val="22"/>
            <w:szCs w:val="22"/>
          </w:rPr>
          <w:tab/>
        </w:r>
        <w:r w:rsidR="009F087F" w:rsidRPr="00406F88">
          <w:rPr>
            <w:rStyle w:val="Hiperhivatkozs"/>
            <w:noProof/>
          </w:rPr>
          <w:t>70-es kódlista</w:t>
        </w:r>
        <w:r w:rsidR="009F087F">
          <w:rPr>
            <w:noProof/>
            <w:webHidden/>
          </w:rPr>
          <w:tab/>
        </w:r>
        <w:r w:rsidR="009F087F">
          <w:rPr>
            <w:noProof/>
            <w:webHidden/>
          </w:rPr>
          <w:fldChar w:fldCharType="begin"/>
        </w:r>
        <w:r w:rsidR="009F087F">
          <w:rPr>
            <w:noProof/>
            <w:webHidden/>
          </w:rPr>
          <w:instrText xml:space="preserve"> PAGEREF _Toc400526623 \h </w:instrText>
        </w:r>
        <w:r w:rsidR="009F087F">
          <w:rPr>
            <w:noProof/>
            <w:webHidden/>
          </w:rPr>
        </w:r>
        <w:r w:rsidR="009F087F">
          <w:rPr>
            <w:noProof/>
            <w:webHidden/>
          </w:rPr>
          <w:fldChar w:fldCharType="separate"/>
        </w:r>
        <w:r w:rsidR="009F087F">
          <w:rPr>
            <w:noProof/>
            <w:webHidden/>
          </w:rPr>
          <w:t>308</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4" w:history="1">
        <w:r w:rsidR="009F087F" w:rsidRPr="00406F88">
          <w:rPr>
            <w:rStyle w:val="Hiperhivatkozs"/>
            <w:noProof/>
          </w:rPr>
          <w:t>5.23.3.41</w:t>
        </w:r>
        <w:r w:rsidR="009F087F">
          <w:rPr>
            <w:rFonts w:asciiTheme="minorHAnsi" w:eastAsiaTheme="minorEastAsia" w:hAnsiTheme="minorHAnsi" w:cstheme="minorBidi"/>
            <w:noProof/>
            <w:sz w:val="22"/>
            <w:szCs w:val="22"/>
          </w:rPr>
          <w:tab/>
        </w:r>
        <w:r w:rsidR="009F087F" w:rsidRPr="00406F88">
          <w:rPr>
            <w:rStyle w:val="Hiperhivatkozs"/>
            <w:noProof/>
          </w:rPr>
          <w:t>71-es kódlista</w:t>
        </w:r>
        <w:r w:rsidR="009F087F">
          <w:rPr>
            <w:noProof/>
            <w:webHidden/>
          </w:rPr>
          <w:tab/>
        </w:r>
        <w:r w:rsidR="009F087F">
          <w:rPr>
            <w:noProof/>
            <w:webHidden/>
          </w:rPr>
          <w:fldChar w:fldCharType="begin"/>
        </w:r>
        <w:r w:rsidR="009F087F">
          <w:rPr>
            <w:noProof/>
            <w:webHidden/>
          </w:rPr>
          <w:instrText xml:space="preserve"> PAGEREF _Toc400526624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5" w:history="1">
        <w:r w:rsidR="009F087F" w:rsidRPr="00406F88">
          <w:rPr>
            <w:rStyle w:val="Hiperhivatkozs"/>
            <w:noProof/>
          </w:rPr>
          <w:t>5.23.3.42</w:t>
        </w:r>
        <w:r w:rsidR="009F087F">
          <w:rPr>
            <w:rFonts w:asciiTheme="minorHAnsi" w:eastAsiaTheme="minorEastAsia" w:hAnsiTheme="minorHAnsi" w:cstheme="minorBidi"/>
            <w:noProof/>
            <w:sz w:val="22"/>
            <w:szCs w:val="22"/>
          </w:rPr>
          <w:tab/>
        </w:r>
        <w:r w:rsidR="009F087F" w:rsidRPr="00406F88">
          <w:rPr>
            <w:rStyle w:val="Hiperhivatkozs"/>
            <w:noProof/>
          </w:rPr>
          <w:t>95-s kódlista</w:t>
        </w:r>
        <w:r w:rsidR="009F087F">
          <w:rPr>
            <w:noProof/>
            <w:webHidden/>
          </w:rPr>
          <w:tab/>
        </w:r>
        <w:r w:rsidR="009F087F">
          <w:rPr>
            <w:noProof/>
            <w:webHidden/>
          </w:rPr>
          <w:fldChar w:fldCharType="begin"/>
        </w:r>
        <w:r w:rsidR="009F087F">
          <w:rPr>
            <w:noProof/>
            <w:webHidden/>
          </w:rPr>
          <w:instrText xml:space="preserve"> PAGEREF _Toc400526625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6" w:history="1">
        <w:r w:rsidR="009F087F" w:rsidRPr="00406F88">
          <w:rPr>
            <w:rStyle w:val="Hiperhivatkozs"/>
            <w:noProof/>
          </w:rPr>
          <w:t>5.23.3.43</w:t>
        </w:r>
        <w:r w:rsidR="009F087F">
          <w:rPr>
            <w:rFonts w:asciiTheme="minorHAnsi" w:eastAsiaTheme="minorEastAsia" w:hAnsiTheme="minorHAnsi" w:cstheme="minorBidi"/>
            <w:noProof/>
            <w:sz w:val="22"/>
            <w:szCs w:val="22"/>
          </w:rPr>
          <w:tab/>
        </w:r>
        <w:r w:rsidR="009F087F" w:rsidRPr="00406F88">
          <w:rPr>
            <w:rStyle w:val="Hiperhivatkozs"/>
            <w:noProof/>
          </w:rPr>
          <w:t>96-s kódlista</w:t>
        </w:r>
        <w:r w:rsidR="009F087F">
          <w:rPr>
            <w:noProof/>
            <w:webHidden/>
          </w:rPr>
          <w:tab/>
        </w:r>
        <w:r w:rsidR="009F087F">
          <w:rPr>
            <w:noProof/>
            <w:webHidden/>
          </w:rPr>
          <w:fldChar w:fldCharType="begin"/>
        </w:r>
        <w:r w:rsidR="009F087F">
          <w:rPr>
            <w:noProof/>
            <w:webHidden/>
          </w:rPr>
          <w:instrText xml:space="preserve"> PAGEREF _Toc400526626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7" w:history="1">
        <w:r w:rsidR="009F087F" w:rsidRPr="00406F88">
          <w:rPr>
            <w:rStyle w:val="Hiperhivatkozs"/>
            <w:noProof/>
          </w:rPr>
          <w:t>5.23.3.44</w:t>
        </w:r>
        <w:r w:rsidR="009F087F">
          <w:rPr>
            <w:rFonts w:asciiTheme="minorHAnsi" w:eastAsiaTheme="minorEastAsia" w:hAnsiTheme="minorHAnsi" w:cstheme="minorBidi"/>
            <w:noProof/>
            <w:sz w:val="22"/>
            <w:szCs w:val="22"/>
          </w:rPr>
          <w:tab/>
        </w:r>
        <w:r w:rsidR="009F087F" w:rsidRPr="00406F88">
          <w:rPr>
            <w:rStyle w:val="Hiperhivatkozs"/>
            <w:noProof/>
          </w:rPr>
          <w:t>101-s kódlista</w:t>
        </w:r>
        <w:r w:rsidR="009F087F">
          <w:rPr>
            <w:noProof/>
            <w:webHidden/>
          </w:rPr>
          <w:tab/>
        </w:r>
        <w:r w:rsidR="009F087F">
          <w:rPr>
            <w:noProof/>
            <w:webHidden/>
          </w:rPr>
          <w:fldChar w:fldCharType="begin"/>
        </w:r>
        <w:r w:rsidR="009F087F">
          <w:rPr>
            <w:noProof/>
            <w:webHidden/>
          </w:rPr>
          <w:instrText xml:space="preserve"> PAGEREF _Toc400526627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8" w:history="1">
        <w:r w:rsidR="009F087F" w:rsidRPr="00406F88">
          <w:rPr>
            <w:rStyle w:val="Hiperhivatkozs"/>
            <w:noProof/>
          </w:rPr>
          <w:t>5.23.3.45</w:t>
        </w:r>
        <w:r w:rsidR="009F087F">
          <w:rPr>
            <w:rFonts w:asciiTheme="minorHAnsi" w:eastAsiaTheme="minorEastAsia" w:hAnsiTheme="minorHAnsi" w:cstheme="minorBidi"/>
            <w:noProof/>
            <w:sz w:val="22"/>
            <w:szCs w:val="22"/>
          </w:rPr>
          <w:tab/>
        </w:r>
        <w:r w:rsidR="009F087F" w:rsidRPr="00406F88">
          <w:rPr>
            <w:rStyle w:val="Hiperhivatkozs"/>
            <w:noProof/>
          </w:rPr>
          <w:t>116-s kódlista</w:t>
        </w:r>
        <w:r w:rsidR="009F087F">
          <w:rPr>
            <w:noProof/>
            <w:webHidden/>
          </w:rPr>
          <w:tab/>
        </w:r>
        <w:r w:rsidR="009F087F">
          <w:rPr>
            <w:noProof/>
            <w:webHidden/>
          </w:rPr>
          <w:fldChar w:fldCharType="begin"/>
        </w:r>
        <w:r w:rsidR="009F087F">
          <w:rPr>
            <w:noProof/>
            <w:webHidden/>
          </w:rPr>
          <w:instrText xml:space="preserve"> PAGEREF _Toc400526628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29" w:history="1">
        <w:r w:rsidR="009F087F" w:rsidRPr="00406F88">
          <w:rPr>
            <w:rStyle w:val="Hiperhivatkozs"/>
            <w:noProof/>
          </w:rPr>
          <w:t>5.23.3.46</w:t>
        </w:r>
        <w:r w:rsidR="009F087F">
          <w:rPr>
            <w:rFonts w:asciiTheme="minorHAnsi" w:eastAsiaTheme="minorEastAsia" w:hAnsiTheme="minorHAnsi" w:cstheme="minorBidi"/>
            <w:noProof/>
            <w:sz w:val="22"/>
            <w:szCs w:val="22"/>
          </w:rPr>
          <w:tab/>
        </w:r>
        <w:r w:rsidR="009F087F" w:rsidRPr="00406F88">
          <w:rPr>
            <w:rStyle w:val="Hiperhivatkozs"/>
            <w:noProof/>
          </w:rPr>
          <w:t>118-s kódlista</w:t>
        </w:r>
        <w:r w:rsidR="009F087F">
          <w:rPr>
            <w:noProof/>
            <w:webHidden/>
          </w:rPr>
          <w:tab/>
        </w:r>
        <w:r w:rsidR="009F087F">
          <w:rPr>
            <w:noProof/>
            <w:webHidden/>
          </w:rPr>
          <w:fldChar w:fldCharType="begin"/>
        </w:r>
        <w:r w:rsidR="009F087F">
          <w:rPr>
            <w:noProof/>
            <w:webHidden/>
          </w:rPr>
          <w:instrText xml:space="preserve"> PAGEREF _Toc400526629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30" w:history="1">
        <w:r w:rsidR="009F087F" w:rsidRPr="00406F88">
          <w:rPr>
            <w:rStyle w:val="Hiperhivatkozs"/>
            <w:noProof/>
          </w:rPr>
          <w:t>5.23.3.47</w:t>
        </w:r>
        <w:r w:rsidR="009F087F">
          <w:rPr>
            <w:rFonts w:asciiTheme="minorHAnsi" w:eastAsiaTheme="minorEastAsia" w:hAnsiTheme="minorHAnsi" w:cstheme="minorBidi"/>
            <w:noProof/>
            <w:sz w:val="22"/>
            <w:szCs w:val="22"/>
          </w:rPr>
          <w:tab/>
        </w:r>
        <w:r w:rsidR="009F087F" w:rsidRPr="00406F88">
          <w:rPr>
            <w:rStyle w:val="Hiperhivatkozs"/>
            <w:noProof/>
          </w:rPr>
          <w:t>119-s kódlista</w:t>
        </w:r>
        <w:r w:rsidR="009F087F">
          <w:rPr>
            <w:noProof/>
            <w:webHidden/>
          </w:rPr>
          <w:tab/>
        </w:r>
        <w:r w:rsidR="009F087F">
          <w:rPr>
            <w:noProof/>
            <w:webHidden/>
          </w:rPr>
          <w:fldChar w:fldCharType="begin"/>
        </w:r>
        <w:r w:rsidR="009F087F">
          <w:rPr>
            <w:noProof/>
            <w:webHidden/>
          </w:rPr>
          <w:instrText xml:space="preserve"> PAGEREF _Toc400526630 \h </w:instrText>
        </w:r>
        <w:r w:rsidR="009F087F">
          <w:rPr>
            <w:noProof/>
            <w:webHidden/>
          </w:rPr>
        </w:r>
        <w:r w:rsidR="009F087F">
          <w:rPr>
            <w:noProof/>
            <w:webHidden/>
          </w:rPr>
          <w:fldChar w:fldCharType="separate"/>
        </w:r>
        <w:r w:rsidR="009F087F">
          <w:rPr>
            <w:noProof/>
            <w:webHidden/>
          </w:rPr>
          <w:t>309</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31" w:history="1">
        <w:r w:rsidR="009F087F" w:rsidRPr="00406F88">
          <w:rPr>
            <w:rStyle w:val="Hiperhivatkozs"/>
            <w:noProof/>
          </w:rPr>
          <w:t>5.23.3.48</w:t>
        </w:r>
        <w:r w:rsidR="009F087F">
          <w:rPr>
            <w:rFonts w:asciiTheme="minorHAnsi" w:eastAsiaTheme="minorEastAsia" w:hAnsiTheme="minorHAnsi" w:cstheme="minorBidi"/>
            <w:noProof/>
            <w:sz w:val="22"/>
            <w:szCs w:val="22"/>
          </w:rPr>
          <w:tab/>
        </w:r>
        <w:r w:rsidR="009F087F" w:rsidRPr="00406F88">
          <w:rPr>
            <w:rStyle w:val="Hiperhivatkozs"/>
            <w:noProof/>
          </w:rPr>
          <w:t>136-os kódlista</w:t>
        </w:r>
        <w:r w:rsidR="009F087F">
          <w:rPr>
            <w:noProof/>
            <w:webHidden/>
          </w:rPr>
          <w:tab/>
        </w:r>
        <w:r w:rsidR="009F087F">
          <w:rPr>
            <w:noProof/>
            <w:webHidden/>
          </w:rPr>
          <w:fldChar w:fldCharType="begin"/>
        </w:r>
        <w:r w:rsidR="009F087F">
          <w:rPr>
            <w:noProof/>
            <w:webHidden/>
          </w:rPr>
          <w:instrText xml:space="preserve"> PAGEREF _Toc400526631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32" w:history="1">
        <w:r w:rsidR="009F087F" w:rsidRPr="00406F88">
          <w:rPr>
            <w:rStyle w:val="Hiperhivatkozs"/>
            <w:noProof/>
          </w:rPr>
          <w:t>5.23.3.49</w:t>
        </w:r>
        <w:r w:rsidR="009F087F">
          <w:rPr>
            <w:rFonts w:asciiTheme="minorHAnsi" w:eastAsiaTheme="minorEastAsia" w:hAnsiTheme="minorHAnsi" w:cstheme="minorBidi"/>
            <w:noProof/>
            <w:sz w:val="22"/>
            <w:szCs w:val="22"/>
          </w:rPr>
          <w:tab/>
        </w:r>
        <w:r w:rsidR="009F087F" w:rsidRPr="00406F88">
          <w:rPr>
            <w:rStyle w:val="Hiperhivatkozs"/>
            <w:noProof/>
          </w:rPr>
          <w:t>138-as kódlista</w:t>
        </w:r>
        <w:r w:rsidR="009F087F">
          <w:rPr>
            <w:noProof/>
            <w:webHidden/>
          </w:rPr>
          <w:tab/>
        </w:r>
        <w:r w:rsidR="009F087F">
          <w:rPr>
            <w:noProof/>
            <w:webHidden/>
          </w:rPr>
          <w:fldChar w:fldCharType="begin"/>
        </w:r>
        <w:r w:rsidR="009F087F">
          <w:rPr>
            <w:noProof/>
            <w:webHidden/>
          </w:rPr>
          <w:instrText xml:space="preserve"> PAGEREF _Toc400526632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4"/>
        <w:rPr>
          <w:rFonts w:asciiTheme="minorHAnsi" w:eastAsiaTheme="minorEastAsia" w:hAnsiTheme="minorHAnsi" w:cstheme="minorBidi"/>
          <w:noProof/>
          <w:sz w:val="22"/>
          <w:szCs w:val="22"/>
        </w:rPr>
      </w:pPr>
      <w:hyperlink w:anchor="_Toc400526633" w:history="1">
        <w:r w:rsidR="009F087F" w:rsidRPr="00406F88">
          <w:rPr>
            <w:rStyle w:val="Hiperhivatkozs"/>
            <w:noProof/>
          </w:rPr>
          <w:t>5.23.3.50</w:t>
        </w:r>
        <w:r w:rsidR="009F087F">
          <w:rPr>
            <w:rFonts w:asciiTheme="minorHAnsi" w:eastAsiaTheme="minorEastAsia" w:hAnsiTheme="minorHAnsi" w:cstheme="minorBidi"/>
            <w:noProof/>
            <w:sz w:val="22"/>
            <w:szCs w:val="22"/>
          </w:rPr>
          <w:tab/>
        </w:r>
        <w:r w:rsidR="009F087F" w:rsidRPr="00406F88">
          <w:rPr>
            <w:rStyle w:val="Hiperhivatkozs"/>
            <w:noProof/>
          </w:rPr>
          <w:t>139-es kódlista</w:t>
        </w:r>
        <w:r w:rsidR="009F087F">
          <w:rPr>
            <w:noProof/>
            <w:webHidden/>
          </w:rPr>
          <w:tab/>
        </w:r>
        <w:r w:rsidR="009F087F">
          <w:rPr>
            <w:noProof/>
            <w:webHidden/>
          </w:rPr>
          <w:fldChar w:fldCharType="begin"/>
        </w:r>
        <w:r w:rsidR="009F087F">
          <w:rPr>
            <w:noProof/>
            <w:webHidden/>
          </w:rPr>
          <w:instrText xml:space="preserve"> PAGEREF _Toc400526633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4" w:history="1">
        <w:r w:rsidR="009F087F" w:rsidRPr="00406F88">
          <w:rPr>
            <w:rStyle w:val="Hiperhivatkozs"/>
            <w:noProof/>
          </w:rPr>
          <w:t>6.</w:t>
        </w:r>
        <w:r w:rsidR="009F087F">
          <w:rPr>
            <w:rFonts w:asciiTheme="minorHAnsi" w:eastAsiaTheme="minorEastAsia" w:hAnsiTheme="minorHAnsi" w:cstheme="minorBidi"/>
            <w:noProof/>
            <w:sz w:val="22"/>
            <w:szCs w:val="22"/>
          </w:rPr>
          <w:tab/>
        </w:r>
        <w:r w:rsidR="009F087F" w:rsidRPr="00406F88">
          <w:rPr>
            <w:rStyle w:val="Hiperhivatkozs"/>
            <w:noProof/>
          </w:rPr>
          <w:t>Üzenet protokoll meghatározása</w:t>
        </w:r>
        <w:r w:rsidR="009F087F">
          <w:rPr>
            <w:noProof/>
            <w:webHidden/>
          </w:rPr>
          <w:tab/>
        </w:r>
        <w:r w:rsidR="009F087F">
          <w:rPr>
            <w:noProof/>
            <w:webHidden/>
          </w:rPr>
          <w:fldChar w:fldCharType="begin"/>
        </w:r>
        <w:r w:rsidR="009F087F">
          <w:rPr>
            <w:noProof/>
            <w:webHidden/>
          </w:rPr>
          <w:instrText xml:space="preserve"> PAGEREF _Toc400526634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5" w:history="1">
        <w:r w:rsidR="009F087F" w:rsidRPr="00406F88">
          <w:rPr>
            <w:rStyle w:val="Hiperhivatkozs"/>
            <w:noProof/>
          </w:rPr>
          <w:t>7.</w:t>
        </w:r>
        <w:r w:rsidR="009F087F">
          <w:rPr>
            <w:rFonts w:asciiTheme="minorHAnsi" w:eastAsiaTheme="minorEastAsia" w:hAnsiTheme="minorHAnsi" w:cstheme="minorBidi"/>
            <w:noProof/>
            <w:sz w:val="22"/>
            <w:szCs w:val="22"/>
          </w:rPr>
          <w:tab/>
        </w:r>
        <w:r w:rsidR="009F087F" w:rsidRPr="00406F88">
          <w:rPr>
            <w:rStyle w:val="Hiperhivatkozs"/>
            <w:noProof/>
          </w:rPr>
          <w:t>Időzítések meghatározása</w:t>
        </w:r>
        <w:r w:rsidR="009F087F">
          <w:rPr>
            <w:noProof/>
            <w:webHidden/>
          </w:rPr>
          <w:tab/>
        </w:r>
        <w:r w:rsidR="009F087F">
          <w:rPr>
            <w:noProof/>
            <w:webHidden/>
          </w:rPr>
          <w:fldChar w:fldCharType="begin"/>
        </w:r>
        <w:r w:rsidR="009F087F">
          <w:rPr>
            <w:noProof/>
            <w:webHidden/>
          </w:rPr>
          <w:instrText xml:space="preserve"> PAGEREF _Toc400526635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6" w:history="1">
        <w:r w:rsidR="009F087F" w:rsidRPr="00406F88">
          <w:rPr>
            <w:rStyle w:val="Hiperhivatkozs"/>
            <w:noProof/>
          </w:rPr>
          <w:t>8.</w:t>
        </w:r>
        <w:r w:rsidR="009F087F">
          <w:rPr>
            <w:rFonts w:asciiTheme="minorHAnsi" w:eastAsiaTheme="minorEastAsia" w:hAnsiTheme="minorHAnsi" w:cstheme="minorBidi"/>
            <w:noProof/>
            <w:sz w:val="22"/>
            <w:szCs w:val="22"/>
          </w:rPr>
          <w:tab/>
        </w:r>
        <w:r w:rsidR="009F087F" w:rsidRPr="00406F88">
          <w:rPr>
            <w:rStyle w:val="Hiperhivatkozs"/>
            <w:noProof/>
          </w:rPr>
          <w:t>Hibakezelés leírása</w:t>
        </w:r>
        <w:r w:rsidR="009F087F">
          <w:rPr>
            <w:noProof/>
            <w:webHidden/>
          </w:rPr>
          <w:tab/>
        </w:r>
        <w:r w:rsidR="009F087F">
          <w:rPr>
            <w:noProof/>
            <w:webHidden/>
          </w:rPr>
          <w:fldChar w:fldCharType="begin"/>
        </w:r>
        <w:r w:rsidR="009F087F">
          <w:rPr>
            <w:noProof/>
            <w:webHidden/>
          </w:rPr>
          <w:instrText xml:space="preserve"> PAGEREF _Toc400526636 \h </w:instrText>
        </w:r>
        <w:r w:rsidR="009F087F">
          <w:rPr>
            <w:noProof/>
            <w:webHidden/>
          </w:rPr>
        </w:r>
        <w:r w:rsidR="009F087F">
          <w:rPr>
            <w:noProof/>
            <w:webHidden/>
          </w:rPr>
          <w:fldChar w:fldCharType="separate"/>
        </w:r>
        <w:r w:rsidR="009F087F">
          <w:rPr>
            <w:noProof/>
            <w:webHidden/>
          </w:rPr>
          <w:t>310</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7" w:history="1">
        <w:r w:rsidR="009F087F" w:rsidRPr="00406F88">
          <w:rPr>
            <w:rStyle w:val="Hiperhivatkozs"/>
            <w:noProof/>
          </w:rPr>
          <w:t>9.</w:t>
        </w:r>
        <w:r w:rsidR="009F087F">
          <w:rPr>
            <w:rFonts w:asciiTheme="minorHAnsi" w:eastAsiaTheme="minorEastAsia" w:hAnsiTheme="minorHAnsi" w:cstheme="minorBidi"/>
            <w:noProof/>
            <w:sz w:val="22"/>
            <w:szCs w:val="22"/>
          </w:rPr>
          <w:tab/>
        </w:r>
        <w:r w:rsidR="009F087F" w:rsidRPr="00406F88">
          <w:rPr>
            <w:rStyle w:val="Hiperhivatkozs"/>
            <w:noProof/>
          </w:rPr>
          <w:t>Felhasznált és hivatkozott dokumentációk</w:t>
        </w:r>
        <w:r w:rsidR="009F087F">
          <w:rPr>
            <w:noProof/>
            <w:webHidden/>
          </w:rPr>
          <w:tab/>
        </w:r>
        <w:r w:rsidR="009F087F">
          <w:rPr>
            <w:noProof/>
            <w:webHidden/>
          </w:rPr>
          <w:fldChar w:fldCharType="begin"/>
        </w:r>
        <w:r w:rsidR="009F087F">
          <w:rPr>
            <w:noProof/>
            <w:webHidden/>
          </w:rPr>
          <w:instrText xml:space="preserve"> PAGEREF _Toc400526637 \h </w:instrText>
        </w:r>
        <w:r w:rsidR="009F087F">
          <w:rPr>
            <w:noProof/>
            <w:webHidden/>
          </w:rPr>
        </w:r>
        <w:r w:rsidR="009F087F">
          <w:rPr>
            <w:noProof/>
            <w:webHidden/>
          </w:rPr>
          <w:fldChar w:fldCharType="separate"/>
        </w:r>
        <w:r w:rsidR="009F087F">
          <w:rPr>
            <w:noProof/>
            <w:webHidden/>
          </w:rPr>
          <w:t>311</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8" w:history="1">
        <w:r w:rsidR="009F087F" w:rsidRPr="00406F88">
          <w:rPr>
            <w:rStyle w:val="Hiperhivatkozs"/>
            <w:noProof/>
          </w:rPr>
          <w:t>10.</w:t>
        </w:r>
        <w:r w:rsidR="009F087F">
          <w:rPr>
            <w:rFonts w:asciiTheme="minorHAnsi" w:eastAsiaTheme="minorEastAsia" w:hAnsiTheme="minorHAnsi" w:cstheme="minorBidi"/>
            <w:noProof/>
            <w:sz w:val="22"/>
            <w:szCs w:val="22"/>
          </w:rPr>
          <w:tab/>
        </w:r>
        <w:r w:rsidR="009F087F" w:rsidRPr="00406F88">
          <w:rPr>
            <w:rStyle w:val="Hiperhivatkozs"/>
            <w:noProof/>
          </w:rPr>
          <w:t>Betűszavak és rövidítések</w:t>
        </w:r>
        <w:r w:rsidR="009F087F">
          <w:rPr>
            <w:noProof/>
            <w:webHidden/>
          </w:rPr>
          <w:tab/>
        </w:r>
        <w:r w:rsidR="009F087F">
          <w:rPr>
            <w:noProof/>
            <w:webHidden/>
          </w:rPr>
          <w:fldChar w:fldCharType="begin"/>
        </w:r>
        <w:r w:rsidR="009F087F">
          <w:rPr>
            <w:noProof/>
            <w:webHidden/>
          </w:rPr>
          <w:instrText xml:space="preserve"> PAGEREF _Toc400526638 \h </w:instrText>
        </w:r>
        <w:r w:rsidR="009F087F">
          <w:rPr>
            <w:noProof/>
            <w:webHidden/>
          </w:rPr>
        </w:r>
        <w:r w:rsidR="009F087F">
          <w:rPr>
            <w:noProof/>
            <w:webHidden/>
          </w:rPr>
          <w:fldChar w:fldCharType="separate"/>
        </w:r>
        <w:r w:rsidR="009F087F">
          <w:rPr>
            <w:noProof/>
            <w:webHidden/>
          </w:rPr>
          <w:t>311</w:t>
        </w:r>
        <w:r w:rsidR="009F087F">
          <w:rPr>
            <w:noProof/>
            <w:webHidden/>
          </w:rPr>
          <w:fldChar w:fldCharType="end"/>
        </w:r>
      </w:hyperlink>
    </w:p>
    <w:p w:rsidR="009F087F" w:rsidRDefault="00C42060">
      <w:pPr>
        <w:pStyle w:val="TJ1"/>
        <w:rPr>
          <w:rFonts w:asciiTheme="minorHAnsi" w:eastAsiaTheme="minorEastAsia" w:hAnsiTheme="minorHAnsi" w:cstheme="minorBidi"/>
          <w:noProof/>
          <w:sz w:val="22"/>
          <w:szCs w:val="22"/>
        </w:rPr>
      </w:pPr>
      <w:hyperlink w:anchor="_Toc400526639" w:history="1">
        <w:r w:rsidR="009F087F" w:rsidRPr="00406F88">
          <w:rPr>
            <w:rStyle w:val="Hiperhivatkozs"/>
            <w:noProof/>
          </w:rPr>
          <w:t>11.</w:t>
        </w:r>
        <w:r w:rsidR="009F087F">
          <w:rPr>
            <w:rFonts w:asciiTheme="minorHAnsi" w:eastAsiaTheme="minorEastAsia" w:hAnsiTheme="minorHAnsi" w:cstheme="minorBidi"/>
            <w:noProof/>
            <w:sz w:val="22"/>
            <w:szCs w:val="22"/>
          </w:rPr>
          <w:tab/>
        </w:r>
        <w:r w:rsidR="009F087F" w:rsidRPr="00406F88">
          <w:rPr>
            <w:rStyle w:val="Hiperhivatkozs"/>
            <w:noProof/>
          </w:rPr>
          <w:t>Minőségi kritériumok</w:t>
        </w:r>
        <w:r w:rsidR="009F087F">
          <w:rPr>
            <w:noProof/>
            <w:webHidden/>
          </w:rPr>
          <w:tab/>
        </w:r>
        <w:r w:rsidR="009F087F">
          <w:rPr>
            <w:noProof/>
            <w:webHidden/>
          </w:rPr>
          <w:fldChar w:fldCharType="begin"/>
        </w:r>
        <w:r w:rsidR="009F087F">
          <w:rPr>
            <w:noProof/>
            <w:webHidden/>
          </w:rPr>
          <w:instrText xml:space="preserve"> PAGEREF _Toc400526639 \h </w:instrText>
        </w:r>
        <w:r w:rsidR="009F087F">
          <w:rPr>
            <w:noProof/>
            <w:webHidden/>
          </w:rPr>
        </w:r>
        <w:r w:rsidR="009F087F">
          <w:rPr>
            <w:noProof/>
            <w:webHidden/>
          </w:rPr>
          <w:fldChar w:fldCharType="separate"/>
        </w:r>
        <w:r w:rsidR="009F087F">
          <w:rPr>
            <w:noProof/>
            <w:webHidden/>
          </w:rPr>
          <w:t>311</w:t>
        </w:r>
        <w:r w:rsidR="009F087F">
          <w:rPr>
            <w:noProof/>
            <w:webHidden/>
          </w:rPr>
          <w:fldChar w:fldCharType="end"/>
        </w:r>
      </w:hyperlink>
    </w:p>
    <w:p w:rsidR="000B3592" w:rsidRDefault="009F087F" w:rsidP="000819C4">
      <w:r>
        <w:rPr>
          <w:sz w:val="18"/>
        </w:rPr>
        <w:fldChar w:fldCharType="end"/>
      </w:r>
    </w:p>
    <w:p w:rsidR="00236BAB" w:rsidRDefault="00236BAB" w:rsidP="000819C4"/>
    <w:p w:rsidR="00236BAB" w:rsidRDefault="00236BAB" w:rsidP="000819C4"/>
    <w:p w:rsidR="00653EA8" w:rsidRDefault="00653EA8" w:rsidP="0039618A">
      <w:pPr>
        <w:pStyle w:val="Cmsor1"/>
        <w:numPr>
          <w:ilvl w:val="0"/>
          <w:numId w:val="10"/>
        </w:numPr>
      </w:pPr>
      <w:bookmarkStart w:id="0" w:name="_Toc400526526"/>
      <w:bookmarkStart w:id="1" w:name="_Toc20815544"/>
      <w:bookmarkStart w:id="2" w:name="_Toc147814321"/>
      <w:bookmarkStart w:id="3" w:name="_Toc260827998"/>
      <w:bookmarkStart w:id="4" w:name="_Toc261334059"/>
      <w:bookmarkStart w:id="5" w:name="_Toc335908975"/>
      <w:bookmarkStart w:id="6" w:name="_Toc20787183"/>
      <w:bookmarkStart w:id="7" w:name="_Toc147814327"/>
      <w:bookmarkStart w:id="8" w:name="_Toc20787184"/>
      <w:r>
        <w:t>Dokumentumot érintő módosítások</w:t>
      </w:r>
      <w:bookmarkEnd w:id="0"/>
    </w:p>
    <w:p w:rsidR="00653EA8" w:rsidRDefault="00653EA8" w:rsidP="00E25350"/>
    <w:tbl>
      <w:tblPr>
        <w:tblStyle w:val="Rcsostblzat"/>
        <w:tblW w:w="0" w:type="auto"/>
        <w:tblInd w:w="851" w:type="dxa"/>
        <w:tblLook w:val="04A0" w:firstRow="1" w:lastRow="0" w:firstColumn="1" w:lastColumn="0" w:noHBand="0" w:noVBand="1"/>
      </w:tblPr>
      <w:tblGrid>
        <w:gridCol w:w="1998"/>
        <w:gridCol w:w="2130"/>
        <w:gridCol w:w="3121"/>
        <w:gridCol w:w="1757"/>
      </w:tblGrid>
      <w:tr w:rsidR="001A552E" w:rsidTr="001A552E">
        <w:tc>
          <w:tcPr>
            <w:tcW w:w="1998" w:type="dxa"/>
          </w:tcPr>
          <w:p w:rsidR="001A552E" w:rsidRPr="00933C8D" w:rsidRDefault="001A552E" w:rsidP="00653EA8">
            <w:pPr>
              <w:ind w:left="0"/>
              <w:rPr>
                <w:sz w:val="22"/>
                <w:szCs w:val="22"/>
              </w:rPr>
            </w:pPr>
            <w:r w:rsidRPr="00933C8D">
              <w:rPr>
                <w:sz w:val="22"/>
                <w:szCs w:val="22"/>
              </w:rPr>
              <w:t>Dokumentum verziószáma</w:t>
            </w:r>
          </w:p>
        </w:tc>
        <w:tc>
          <w:tcPr>
            <w:tcW w:w="2130" w:type="dxa"/>
          </w:tcPr>
          <w:p w:rsidR="001A552E" w:rsidRPr="00933C8D" w:rsidRDefault="001A552E" w:rsidP="00653EA8">
            <w:pPr>
              <w:ind w:left="0"/>
              <w:rPr>
                <w:sz w:val="22"/>
                <w:szCs w:val="22"/>
              </w:rPr>
            </w:pPr>
            <w:r w:rsidRPr="00933C8D">
              <w:rPr>
                <w:sz w:val="22"/>
                <w:szCs w:val="22"/>
              </w:rPr>
              <w:t>Dátum</w:t>
            </w:r>
          </w:p>
        </w:tc>
        <w:tc>
          <w:tcPr>
            <w:tcW w:w="3121" w:type="dxa"/>
          </w:tcPr>
          <w:p w:rsidR="001A552E" w:rsidRPr="00933C8D" w:rsidRDefault="001A552E" w:rsidP="00653EA8">
            <w:pPr>
              <w:ind w:left="0"/>
              <w:rPr>
                <w:sz w:val="22"/>
                <w:szCs w:val="22"/>
              </w:rPr>
            </w:pPr>
            <w:r w:rsidRPr="00933C8D">
              <w:rPr>
                <w:sz w:val="22"/>
                <w:szCs w:val="22"/>
              </w:rPr>
              <w:t>Módosítások</w:t>
            </w:r>
          </w:p>
        </w:tc>
        <w:tc>
          <w:tcPr>
            <w:tcW w:w="1757" w:type="dxa"/>
          </w:tcPr>
          <w:p w:rsidR="001A552E" w:rsidRPr="00933C8D" w:rsidRDefault="00933C8D" w:rsidP="00653EA8">
            <w:pPr>
              <w:ind w:left="0"/>
              <w:rPr>
                <w:sz w:val="22"/>
                <w:szCs w:val="22"/>
              </w:rPr>
            </w:pPr>
            <w:r w:rsidRPr="00933C8D">
              <w:rPr>
                <w:sz w:val="22"/>
                <w:szCs w:val="22"/>
              </w:rPr>
              <w:t>Megváltozott részek</w:t>
            </w:r>
          </w:p>
        </w:tc>
      </w:tr>
      <w:tr w:rsidR="001A552E" w:rsidTr="001A552E">
        <w:tc>
          <w:tcPr>
            <w:tcW w:w="1998" w:type="dxa"/>
          </w:tcPr>
          <w:p w:rsidR="001A552E" w:rsidRPr="00236BAB" w:rsidRDefault="001A552E" w:rsidP="00E76D74">
            <w:pPr>
              <w:ind w:left="0"/>
              <w:rPr>
                <w:sz w:val="20"/>
              </w:rPr>
            </w:pPr>
            <w:r>
              <w:rPr>
                <w:sz w:val="20"/>
              </w:rPr>
              <w:t>1.0</w:t>
            </w:r>
          </w:p>
        </w:tc>
        <w:tc>
          <w:tcPr>
            <w:tcW w:w="2130" w:type="dxa"/>
          </w:tcPr>
          <w:p w:rsidR="001A552E" w:rsidRDefault="001A552E" w:rsidP="00E25350">
            <w:pPr>
              <w:ind w:left="0"/>
              <w:jc w:val="left"/>
              <w:rPr>
                <w:sz w:val="20"/>
              </w:rPr>
            </w:pPr>
            <w:r>
              <w:rPr>
                <w:sz w:val="20"/>
              </w:rPr>
              <w:t>2010.05.20.</w:t>
            </w:r>
          </w:p>
        </w:tc>
        <w:tc>
          <w:tcPr>
            <w:tcW w:w="3121" w:type="dxa"/>
          </w:tcPr>
          <w:p w:rsidR="001A552E" w:rsidRPr="00236BAB" w:rsidRDefault="001A552E" w:rsidP="00E25350">
            <w:pPr>
              <w:ind w:left="0"/>
              <w:jc w:val="left"/>
              <w:rPr>
                <w:sz w:val="20"/>
              </w:rPr>
            </w:pPr>
            <w:r>
              <w:rPr>
                <w:sz w:val="20"/>
              </w:rPr>
              <w:t>Véleményezett végleges verzió</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1.1</w:t>
            </w:r>
          </w:p>
        </w:tc>
        <w:tc>
          <w:tcPr>
            <w:tcW w:w="2130" w:type="dxa"/>
          </w:tcPr>
          <w:p w:rsidR="001A552E" w:rsidRPr="00236BAB" w:rsidRDefault="001A552E" w:rsidP="00E25350">
            <w:pPr>
              <w:ind w:left="0"/>
              <w:jc w:val="left"/>
              <w:rPr>
                <w:sz w:val="20"/>
              </w:rPr>
            </w:pPr>
            <w:r>
              <w:rPr>
                <w:sz w:val="20"/>
              </w:rPr>
              <w:t>2010.11.04.</w:t>
            </w:r>
          </w:p>
        </w:tc>
        <w:tc>
          <w:tcPr>
            <w:tcW w:w="3121" w:type="dxa"/>
          </w:tcPr>
          <w:p w:rsidR="001A552E" w:rsidRPr="001A552E" w:rsidRDefault="001A552E" w:rsidP="001A552E">
            <w:pPr>
              <w:ind w:left="0"/>
              <w:rPr>
                <w:sz w:val="20"/>
              </w:rPr>
            </w:pPr>
            <w:r w:rsidRPr="001A552E">
              <w:rPr>
                <w:sz w:val="20"/>
              </w:rPr>
              <w:t>Új:CC917A-s üzenet, illetve hozzá kapcsolódóan Codelists és Constraints XSD-k módosultak</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1.2</w:t>
            </w:r>
          </w:p>
        </w:tc>
        <w:tc>
          <w:tcPr>
            <w:tcW w:w="2130" w:type="dxa"/>
          </w:tcPr>
          <w:p w:rsidR="001A552E" w:rsidRPr="00236BAB" w:rsidRDefault="001A552E" w:rsidP="00E25350">
            <w:pPr>
              <w:ind w:left="0"/>
              <w:jc w:val="left"/>
              <w:rPr>
                <w:sz w:val="20"/>
              </w:rPr>
            </w:pPr>
            <w:r>
              <w:rPr>
                <w:sz w:val="20"/>
              </w:rPr>
              <w:t>2011.07.28.</w:t>
            </w:r>
          </w:p>
        </w:tc>
        <w:tc>
          <w:tcPr>
            <w:tcW w:w="3121" w:type="dxa"/>
          </w:tcPr>
          <w:p w:rsidR="001A552E" w:rsidRPr="001A552E" w:rsidRDefault="001A552E" w:rsidP="001A552E">
            <w:pPr>
              <w:ind w:left="0"/>
              <w:rPr>
                <w:sz w:val="20"/>
              </w:rPr>
            </w:pPr>
            <w:r w:rsidRPr="001A552E">
              <w:rPr>
                <w:sz w:val="20"/>
              </w:rPr>
              <w:t>A hiba üzenet típusa helyesen CD917A</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1.3</w:t>
            </w:r>
          </w:p>
        </w:tc>
        <w:tc>
          <w:tcPr>
            <w:tcW w:w="2130" w:type="dxa"/>
          </w:tcPr>
          <w:p w:rsidR="001A552E" w:rsidRPr="00236BAB" w:rsidRDefault="001A552E" w:rsidP="00E25350">
            <w:pPr>
              <w:ind w:left="0"/>
              <w:jc w:val="left"/>
              <w:rPr>
                <w:sz w:val="20"/>
              </w:rPr>
            </w:pPr>
            <w:r>
              <w:rPr>
                <w:sz w:val="20"/>
              </w:rPr>
              <w:t>2012.09.03.</w:t>
            </w:r>
          </w:p>
        </w:tc>
        <w:tc>
          <w:tcPr>
            <w:tcW w:w="3121" w:type="dxa"/>
          </w:tcPr>
          <w:p w:rsidR="001A552E" w:rsidRPr="001A552E" w:rsidRDefault="001A552E" w:rsidP="001A552E">
            <w:pPr>
              <w:ind w:left="0"/>
              <w:rPr>
                <w:sz w:val="20"/>
              </w:rPr>
            </w:pPr>
            <w:r w:rsidRPr="001A552E">
              <w:rPr>
                <w:sz w:val="20"/>
              </w:rPr>
              <w:t>TIR tulajdonos TIN javítás</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sidRPr="00236BAB">
              <w:rPr>
                <w:sz w:val="20"/>
              </w:rPr>
              <w:t>1.6</w:t>
            </w:r>
          </w:p>
        </w:tc>
        <w:tc>
          <w:tcPr>
            <w:tcW w:w="2130" w:type="dxa"/>
          </w:tcPr>
          <w:p w:rsidR="001A552E" w:rsidRPr="00236BAB" w:rsidRDefault="001A552E" w:rsidP="00E25350">
            <w:pPr>
              <w:ind w:left="0"/>
              <w:jc w:val="left"/>
              <w:rPr>
                <w:sz w:val="20"/>
              </w:rPr>
            </w:pPr>
            <w:r>
              <w:rPr>
                <w:sz w:val="20"/>
              </w:rPr>
              <w:t>2013.05.30.</w:t>
            </w:r>
          </w:p>
        </w:tc>
        <w:tc>
          <w:tcPr>
            <w:tcW w:w="3121" w:type="dxa"/>
          </w:tcPr>
          <w:p w:rsidR="001A552E" w:rsidRPr="00236BAB" w:rsidRDefault="001A552E" w:rsidP="00E25350">
            <w:pPr>
              <w:ind w:left="0"/>
              <w:jc w:val="left"/>
              <w:rPr>
                <w:sz w:val="20"/>
              </w:rPr>
            </w:pPr>
            <w:r w:rsidRPr="00236BAB">
              <w:rPr>
                <w:sz w:val="20"/>
              </w:rPr>
              <w:t>KEL025 és KEL025a fejlesztésből eredő módosítások:</w:t>
            </w:r>
          </w:p>
          <w:p w:rsidR="001A552E" w:rsidRPr="00236BAB" w:rsidRDefault="001A552E" w:rsidP="00E25350">
            <w:pPr>
              <w:ind w:left="0"/>
              <w:jc w:val="left"/>
              <w:rPr>
                <w:sz w:val="20"/>
              </w:rPr>
            </w:pPr>
          </w:p>
          <w:p w:rsidR="001A552E" w:rsidRPr="00236BAB" w:rsidRDefault="001A552E" w:rsidP="00E25350">
            <w:pPr>
              <w:pStyle w:val="Listaszerbekezds"/>
              <w:numPr>
                <w:ilvl w:val="0"/>
                <w:numId w:val="20"/>
              </w:numPr>
              <w:ind w:left="231" w:hanging="218"/>
              <w:rPr>
                <w:color w:val="000000"/>
                <w:sz w:val="20"/>
              </w:rPr>
            </w:pPr>
            <w:r w:rsidRPr="00236BAB">
              <w:rPr>
                <w:sz w:val="20"/>
              </w:rPr>
              <w:t>C001, C035, R906 és R908 feltételek szövegéből ’HR’ országkód eltávolítása</w:t>
            </w:r>
            <w:r w:rsidRPr="00236BAB">
              <w:rPr>
                <w:color w:val="000000"/>
                <w:sz w:val="20"/>
              </w:rPr>
              <w:t xml:space="preserve"> (érintett üzenet: IE015/IE043/IE044/IE051)</w:t>
            </w:r>
          </w:p>
          <w:p w:rsidR="001A552E" w:rsidRPr="00236BAB" w:rsidRDefault="001A552E" w:rsidP="00E25350">
            <w:pPr>
              <w:pStyle w:val="Listaszerbekezds"/>
              <w:numPr>
                <w:ilvl w:val="0"/>
                <w:numId w:val="20"/>
              </w:numPr>
              <w:ind w:left="231" w:hanging="218"/>
              <w:rPr>
                <w:sz w:val="20"/>
              </w:rPr>
            </w:pPr>
            <w:r w:rsidRPr="00236BAB">
              <w:rPr>
                <w:sz w:val="20"/>
              </w:rPr>
              <w:t>63. és 71. kódlistából ’HR’ országkód eltávolítása</w:t>
            </w:r>
          </w:p>
          <w:p w:rsidR="001A552E" w:rsidRPr="00236BAB" w:rsidRDefault="001A552E" w:rsidP="00E25350">
            <w:pPr>
              <w:pStyle w:val="Listaszerbekezds"/>
              <w:numPr>
                <w:ilvl w:val="0"/>
                <w:numId w:val="20"/>
              </w:numPr>
              <w:ind w:left="231" w:hanging="218"/>
              <w:rPr>
                <w:sz w:val="20"/>
              </w:rPr>
            </w:pPr>
            <w:r w:rsidRPr="00236BAB">
              <w:rPr>
                <w:sz w:val="20"/>
              </w:rPr>
              <w:t>C60-as feltételbe ’VS’ csomagoláskód felvétele:</w:t>
            </w:r>
          </w:p>
          <w:p w:rsidR="001A552E" w:rsidRPr="00236BAB" w:rsidRDefault="001A552E" w:rsidP="00E25350">
            <w:pPr>
              <w:pStyle w:val="Listaszerbekezds"/>
              <w:ind w:left="231"/>
              <w:jc w:val="left"/>
              <w:rPr>
                <w:sz w:val="20"/>
              </w:rPr>
            </w:pPr>
            <w:r w:rsidRPr="00236BAB">
              <w:rPr>
                <w:color w:val="000000"/>
                <w:sz w:val="20"/>
              </w:rPr>
              <w:t>(érintett üzenet: IE015/IE043/IE044/IE051)</w:t>
            </w:r>
          </w:p>
        </w:tc>
        <w:tc>
          <w:tcPr>
            <w:tcW w:w="1757" w:type="dxa"/>
          </w:tcPr>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653EA8">
            <w:pPr>
              <w:ind w:left="0"/>
              <w:rPr>
                <w:sz w:val="20"/>
              </w:rPr>
            </w:pPr>
            <w:r w:rsidRPr="00236BAB">
              <w:rPr>
                <w:sz w:val="20"/>
              </w:rPr>
              <w:t>4.23.2</w:t>
            </w:r>
          </w:p>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564772">
            <w:pPr>
              <w:ind w:left="0"/>
              <w:rPr>
                <w:sz w:val="20"/>
              </w:rPr>
            </w:pPr>
            <w:r w:rsidRPr="00236BAB">
              <w:rPr>
                <w:sz w:val="20"/>
              </w:rPr>
              <w:t>4.23.3.36;  4.23.3.40</w:t>
            </w:r>
          </w:p>
          <w:p w:rsidR="001A552E" w:rsidRPr="00236BAB" w:rsidRDefault="001A552E" w:rsidP="00564772">
            <w:pPr>
              <w:ind w:left="0"/>
              <w:rPr>
                <w:sz w:val="20"/>
              </w:rPr>
            </w:pPr>
          </w:p>
          <w:p w:rsidR="001A552E" w:rsidRPr="00236BAB" w:rsidRDefault="001A552E" w:rsidP="00564772">
            <w:pPr>
              <w:ind w:left="0"/>
              <w:rPr>
                <w:sz w:val="20"/>
              </w:rPr>
            </w:pPr>
            <w:r w:rsidRPr="00236BAB">
              <w:rPr>
                <w:sz w:val="20"/>
              </w:rPr>
              <w:t>4.23.2</w:t>
            </w:r>
          </w:p>
        </w:tc>
      </w:tr>
      <w:tr w:rsidR="007C229F" w:rsidTr="001A552E">
        <w:tc>
          <w:tcPr>
            <w:tcW w:w="1998" w:type="dxa"/>
          </w:tcPr>
          <w:p w:rsidR="007C229F" w:rsidRPr="00236BAB" w:rsidRDefault="007C229F" w:rsidP="00E76D74">
            <w:pPr>
              <w:ind w:left="0"/>
              <w:rPr>
                <w:sz w:val="20"/>
              </w:rPr>
            </w:pPr>
            <w:r>
              <w:rPr>
                <w:sz w:val="20"/>
              </w:rPr>
              <w:t>1.6</w:t>
            </w:r>
          </w:p>
        </w:tc>
        <w:tc>
          <w:tcPr>
            <w:tcW w:w="2130" w:type="dxa"/>
          </w:tcPr>
          <w:p w:rsidR="007C229F" w:rsidRDefault="007C229F" w:rsidP="00E25350">
            <w:pPr>
              <w:ind w:left="0"/>
              <w:jc w:val="left"/>
              <w:rPr>
                <w:sz w:val="20"/>
              </w:rPr>
            </w:pPr>
            <w:r>
              <w:rPr>
                <w:sz w:val="20"/>
              </w:rPr>
              <w:t>2014.04.04.</w:t>
            </w:r>
          </w:p>
        </w:tc>
        <w:tc>
          <w:tcPr>
            <w:tcW w:w="3121" w:type="dxa"/>
          </w:tcPr>
          <w:p w:rsidR="007C229F" w:rsidRDefault="007C229F" w:rsidP="00E25350">
            <w:pPr>
              <w:ind w:left="0"/>
              <w:jc w:val="left"/>
              <w:rPr>
                <w:sz w:val="20"/>
              </w:rPr>
            </w:pPr>
            <w:r>
              <w:rPr>
                <w:sz w:val="20"/>
              </w:rPr>
              <w:t>IE014.XSD javítás</w:t>
            </w:r>
          </w:p>
          <w:p w:rsidR="007C229F" w:rsidRPr="007C229F" w:rsidRDefault="007C229F" w:rsidP="00E25350">
            <w:pPr>
              <w:ind w:left="0"/>
              <w:jc w:val="left"/>
              <w:rPr>
                <w:sz w:val="16"/>
                <w:szCs w:val="16"/>
              </w:rPr>
            </w:pPr>
            <w:r w:rsidRPr="007C229F">
              <w:rPr>
                <w:sz w:val="16"/>
                <w:szCs w:val="16"/>
              </w:rPr>
              <w:t>&lt;xsd:element name = "DocNumHEA5"&gt;</w:t>
            </w:r>
          </w:p>
          <w:p w:rsidR="007C229F" w:rsidRPr="007C229F" w:rsidRDefault="007C229F" w:rsidP="00E25350">
            <w:pPr>
              <w:ind w:left="0"/>
              <w:jc w:val="left"/>
              <w:rPr>
                <w:sz w:val="16"/>
                <w:szCs w:val="16"/>
              </w:rPr>
            </w:pPr>
            <w:r w:rsidRPr="007C229F">
              <w:rPr>
                <w:sz w:val="16"/>
                <w:szCs w:val="16"/>
              </w:rPr>
              <w:t>&lt;xsd:pattern value=".{10}1.*"/&gt;</w:t>
            </w:r>
          </w:p>
          <w:p w:rsidR="007C229F" w:rsidRDefault="007C229F" w:rsidP="00E25350">
            <w:pPr>
              <w:ind w:left="0"/>
              <w:jc w:val="left"/>
              <w:rPr>
                <w:sz w:val="20"/>
              </w:rPr>
            </w:pPr>
            <w:r>
              <w:rPr>
                <w:sz w:val="20"/>
              </w:rPr>
              <w:t>IE015.XSD javítás</w:t>
            </w:r>
          </w:p>
          <w:p w:rsidR="007C229F" w:rsidRPr="007C229F" w:rsidRDefault="007C229F" w:rsidP="00E25350">
            <w:pPr>
              <w:ind w:left="0"/>
              <w:jc w:val="left"/>
              <w:rPr>
                <w:sz w:val="16"/>
                <w:szCs w:val="16"/>
              </w:rPr>
            </w:pPr>
            <w:r w:rsidRPr="007C229F">
              <w:rPr>
                <w:sz w:val="16"/>
                <w:szCs w:val="16"/>
              </w:rPr>
              <w:t>&lt;xsd:element name="RefNumHEA4"&gt;</w:t>
            </w:r>
          </w:p>
          <w:p w:rsidR="007C229F" w:rsidRPr="00236BAB" w:rsidRDefault="007C229F" w:rsidP="00E25350">
            <w:pPr>
              <w:ind w:left="0"/>
              <w:jc w:val="left"/>
              <w:rPr>
                <w:sz w:val="20"/>
              </w:rPr>
            </w:pPr>
            <w:r w:rsidRPr="007C229F">
              <w:rPr>
                <w:sz w:val="16"/>
                <w:szCs w:val="16"/>
              </w:rPr>
              <w:t>&lt;xsd:pattern value="[a-zA-Z0-9]{2}.*"/&gt;</w:t>
            </w:r>
          </w:p>
        </w:tc>
        <w:tc>
          <w:tcPr>
            <w:tcW w:w="1757" w:type="dxa"/>
          </w:tcPr>
          <w:p w:rsidR="007C229F" w:rsidRDefault="007C229F" w:rsidP="007C229F">
            <w:pPr>
              <w:ind w:left="0"/>
              <w:jc w:val="left"/>
              <w:rPr>
                <w:sz w:val="20"/>
              </w:rPr>
            </w:pPr>
            <w:r>
              <w:rPr>
                <w:sz w:val="20"/>
              </w:rPr>
              <w:t>Csak NCTS által képzett MRN küldhető be.</w:t>
            </w:r>
          </w:p>
          <w:p w:rsidR="007C229F" w:rsidRPr="00236BAB" w:rsidRDefault="007C229F" w:rsidP="007C229F">
            <w:pPr>
              <w:ind w:left="0"/>
              <w:jc w:val="left"/>
              <w:rPr>
                <w:sz w:val="20"/>
              </w:rPr>
            </w:pPr>
            <w:r>
              <w:rPr>
                <w:sz w:val="20"/>
              </w:rPr>
              <w:t xml:space="preserve">A hívószám csak számmal és betűvel kezdődhet. </w:t>
            </w:r>
          </w:p>
        </w:tc>
      </w:tr>
      <w:tr w:rsidR="00ED7F4C" w:rsidTr="001A552E">
        <w:tc>
          <w:tcPr>
            <w:tcW w:w="1998" w:type="dxa"/>
          </w:tcPr>
          <w:p w:rsidR="00ED7F4C" w:rsidRDefault="00ED7F4C" w:rsidP="00E76D74">
            <w:pPr>
              <w:ind w:left="0"/>
              <w:rPr>
                <w:sz w:val="20"/>
              </w:rPr>
            </w:pPr>
            <w:r>
              <w:rPr>
                <w:sz w:val="20"/>
              </w:rPr>
              <w:t>1.8</w:t>
            </w:r>
          </w:p>
        </w:tc>
        <w:tc>
          <w:tcPr>
            <w:tcW w:w="2130" w:type="dxa"/>
          </w:tcPr>
          <w:p w:rsidR="00ED7F4C" w:rsidRDefault="00ED7F4C" w:rsidP="00E25350">
            <w:pPr>
              <w:ind w:left="0"/>
              <w:jc w:val="left"/>
              <w:rPr>
                <w:sz w:val="20"/>
              </w:rPr>
            </w:pPr>
            <w:r>
              <w:rPr>
                <w:sz w:val="20"/>
              </w:rPr>
              <w:t>2014.10.09.</w:t>
            </w:r>
          </w:p>
        </w:tc>
        <w:tc>
          <w:tcPr>
            <w:tcW w:w="3121" w:type="dxa"/>
          </w:tcPr>
          <w:p w:rsidR="00ED7F4C" w:rsidRDefault="00ED7F4C" w:rsidP="00E25350">
            <w:pPr>
              <w:ind w:left="0"/>
              <w:jc w:val="left"/>
              <w:rPr>
                <w:sz w:val="20"/>
              </w:rPr>
            </w:pPr>
            <w:r>
              <w:rPr>
                <w:sz w:val="20"/>
              </w:rPr>
              <w:t>KEL351</w:t>
            </w:r>
            <w:r w:rsidR="00265A43">
              <w:rPr>
                <w:sz w:val="20"/>
              </w:rPr>
              <w:t xml:space="preserve"> változások</w:t>
            </w:r>
          </w:p>
          <w:p w:rsidR="00ED7F4C" w:rsidRDefault="00ED7F4C" w:rsidP="00E25350">
            <w:pPr>
              <w:ind w:left="0"/>
              <w:jc w:val="left"/>
              <w:rPr>
                <w:sz w:val="20"/>
              </w:rPr>
            </w:pPr>
            <w:r>
              <w:rPr>
                <w:sz w:val="20"/>
              </w:rPr>
              <w:t>C001, C035, R905, R908 szabály módosul</w:t>
            </w:r>
          </w:p>
          <w:p w:rsidR="00ED7F4C" w:rsidRDefault="00ED7F4C" w:rsidP="00E25350">
            <w:pPr>
              <w:ind w:left="0"/>
              <w:jc w:val="left"/>
              <w:rPr>
                <w:sz w:val="20"/>
              </w:rPr>
            </w:pPr>
            <w:r>
              <w:rPr>
                <w:sz w:val="20"/>
              </w:rPr>
              <w:t xml:space="preserve">CL70, CL138, CL139 kódlista </w:t>
            </w:r>
          </w:p>
          <w:p w:rsidR="00ED7F4C" w:rsidRDefault="00ED7F4C" w:rsidP="00E25350">
            <w:pPr>
              <w:ind w:left="0"/>
              <w:jc w:val="left"/>
              <w:rPr>
                <w:sz w:val="20"/>
              </w:rPr>
            </w:pPr>
            <w:r>
              <w:rPr>
                <w:sz w:val="20"/>
              </w:rPr>
              <w:t>TR060, TR0630, TR0635 szabály alkalmazása változik</w:t>
            </w:r>
          </w:p>
        </w:tc>
        <w:tc>
          <w:tcPr>
            <w:tcW w:w="1757" w:type="dxa"/>
          </w:tcPr>
          <w:p w:rsidR="00ED7F4C" w:rsidRDefault="00ED7F4C" w:rsidP="007C229F">
            <w:pPr>
              <w:ind w:left="0"/>
              <w:jc w:val="left"/>
              <w:rPr>
                <w:sz w:val="20"/>
              </w:rPr>
            </w:pPr>
          </w:p>
        </w:tc>
      </w:tr>
      <w:tr w:rsidR="00EB6103" w:rsidTr="001A552E">
        <w:tc>
          <w:tcPr>
            <w:tcW w:w="1998" w:type="dxa"/>
          </w:tcPr>
          <w:p w:rsidR="00EB6103" w:rsidRDefault="00EB6103" w:rsidP="00E76D74">
            <w:pPr>
              <w:ind w:left="0"/>
              <w:rPr>
                <w:sz w:val="20"/>
              </w:rPr>
            </w:pPr>
            <w:r>
              <w:rPr>
                <w:sz w:val="20"/>
              </w:rPr>
              <w:t>1.9</w:t>
            </w:r>
          </w:p>
        </w:tc>
        <w:tc>
          <w:tcPr>
            <w:tcW w:w="2130" w:type="dxa"/>
          </w:tcPr>
          <w:p w:rsidR="00EB6103" w:rsidRDefault="00EB6103" w:rsidP="00E25350">
            <w:pPr>
              <w:ind w:left="0"/>
              <w:jc w:val="left"/>
              <w:rPr>
                <w:sz w:val="20"/>
              </w:rPr>
            </w:pPr>
            <w:r>
              <w:rPr>
                <w:sz w:val="20"/>
              </w:rPr>
              <w:t>2015.12.01</w:t>
            </w:r>
          </w:p>
        </w:tc>
        <w:tc>
          <w:tcPr>
            <w:tcW w:w="3121" w:type="dxa"/>
          </w:tcPr>
          <w:p w:rsidR="00D958CD" w:rsidRDefault="00D958CD" w:rsidP="00E25350">
            <w:pPr>
              <w:ind w:left="0"/>
              <w:jc w:val="left"/>
              <w:rPr>
                <w:sz w:val="20"/>
              </w:rPr>
            </w:pPr>
            <w:r>
              <w:rPr>
                <w:sz w:val="20"/>
              </w:rPr>
              <w:t>RCF356, RCF360 MRN és GRN szám csak [A-Z0-9] lehet</w:t>
            </w:r>
          </w:p>
          <w:p w:rsidR="00EB6103" w:rsidRDefault="00EB6103" w:rsidP="00E25350">
            <w:pPr>
              <w:ind w:left="0"/>
              <w:jc w:val="left"/>
              <w:rPr>
                <w:sz w:val="20"/>
              </w:rPr>
            </w:pPr>
            <w:r>
              <w:rPr>
                <w:sz w:val="20"/>
              </w:rPr>
              <w:t>Vámzár elemek száma 999</w:t>
            </w:r>
          </w:p>
          <w:p w:rsidR="00EB6103" w:rsidRPr="006A19E9" w:rsidRDefault="00EB6103" w:rsidP="00EB6103">
            <w:pPr>
              <w:ind w:hanging="851"/>
              <w:rPr>
                <w:sz w:val="14"/>
                <w:szCs w:val="14"/>
              </w:rPr>
            </w:pPr>
            <w:r w:rsidRPr="006A19E9">
              <w:rPr>
                <w:sz w:val="14"/>
                <w:szCs w:val="14"/>
              </w:rPr>
              <w:t>&lt;xsd:element ref="SEAIDSID" maxOccurs="99"/&gt;</w:t>
            </w:r>
          </w:p>
          <w:p w:rsidR="00EB6103" w:rsidRDefault="00EB6103" w:rsidP="00E25350">
            <w:pPr>
              <w:ind w:left="0"/>
              <w:jc w:val="left"/>
              <w:rPr>
                <w:sz w:val="20"/>
              </w:rPr>
            </w:pPr>
          </w:p>
        </w:tc>
        <w:tc>
          <w:tcPr>
            <w:tcW w:w="1757" w:type="dxa"/>
          </w:tcPr>
          <w:p w:rsidR="00EB6103" w:rsidRDefault="00EB6103" w:rsidP="007C229F">
            <w:pPr>
              <w:ind w:left="0"/>
              <w:jc w:val="left"/>
              <w:rPr>
                <w:sz w:val="20"/>
              </w:rPr>
            </w:pPr>
          </w:p>
        </w:tc>
      </w:tr>
    </w:tbl>
    <w:p w:rsidR="00653EA8" w:rsidRPr="00653EA8" w:rsidRDefault="00653EA8" w:rsidP="00E25350">
      <w:bookmarkStart w:id="9" w:name="_GoBack"/>
      <w:bookmarkEnd w:id="9"/>
    </w:p>
    <w:p w:rsidR="0039618A" w:rsidRDefault="0039618A" w:rsidP="0039618A">
      <w:pPr>
        <w:pStyle w:val="Cmsor1"/>
        <w:numPr>
          <w:ilvl w:val="0"/>
          <w:numId w:val="10"/>
        </w:numPr>
      </w:pPr>
      <w:bookmarkStart w:id="10" w:name="_Toc400526527"/>
      <w:r>
        <w:lastRenderedPageBreak/>
        <w:t>Cél</w:t>
      </w:r>
      <w:bookmarkEnd w:id="1"/>
      <w:r>
        <w:t xml:space="preserve"> és hatókör</w:t>
      </w:r>
      <w:bookmarkEnd w:id="2"/>
      <w:bookmarkEnd w:id="3"/>
      <w:bookmarkEnd w:id="4"/>
      <w:bookmarkEnd w:id="5"/>
      <w:bookmarkEnd w:id="10"/>
    </w:p>
    <w:p w:rsidR="0039618A" w:rsidRPr="00B35DC7" w:rsidRDefault="0039618A" w:rsidP="0039618A">
      <w:pPr>
        <w:pStyle w:val="Szvegtrzsbehzssal2"/>
        <w:rPr>
          <w:sz w:val="22"/>
          <w:szCs w:val="22"/>
        </w:rPr>
      </w:pPr>
      <w:r w:rsidRPr="00B35DC7">
        <w:rPr>
          <w:sz w:val="22"/>
          <w:szCs w:val="22"/>
        </w:rPr>
        <w:t>Az interfész pontos meghatározása az Ügyfelek kapcsolódó vámprogramjainak illeszkedése érdekében.</w:t>
      </w:r>
    </w:p>
    <w:p w:rsidR="0039618A" w:rsidRDefault="0039618A" w:rsidP="0039618A">
      <w:pPr>
        <w:pStyle w:val="Cmsor1"/>
        <w:numPr>
          <w:ilvl w:val="0"/>
          <w:numId w:val="10"/>
        </w:numPr>
      </w:pPr>
      <w:bookmarkStart w:id="11" w:name="_Toc260827999"/>
      <w:bookmarkStart w:id="12" w:name="_Toc261334060"/>
      <w:bookmarkStart w:id="13" w:name="_Toc335908976"/>
      <w:bookmarkStart w:id="14" w:name="_Toc400526528"/>
      <w:r>
        <w:t>Az üzenetcsere célja</w:t>
      </w:r>
      <w:bookmarkEnd w:id="11"/>
      <w:bookmarkEnd w:id="12"/>
      <w:bookmarkEnd w:id="13"/>
      <w:bookmarkEnd w:id="14"/>
    </w:p>
    <w:p w:rsidR="0039618A" w:rsidRPr="00B35DC7" w:rsidRDefault="0039618A" w:rsidP="0039618A">
      <w:pPr>
        <w:rPr>
          <w:color w:val="000000"/>
          <w:sz w:val="22"/>
          <w:szCs w:val="22"/>
        </w:rPr>
      </w:pPr>
      <w:r w:rsidRPr="00B35DC7">
        <w:rPr>
          <w:color w:val="000000"/>
          <w:sz w:val="22"/>
          <w:szCs w:val="22"/>
        </w:rPr>
        <w:t xml:space="preserve">Az üzenetcsere célja az ügyfelek (gazdálkodók) azon lehetőségének biztosítása, hogy az </w:t>
      </w:r>
      <w:r w:rsidR="00CD0C03">
        <w:rPr>
          <w:color w:val="000000"/>
          <w:sz w:val="22"/>
          <w:szCs w:val="22"/>
        </w:rPr>
        <w:t>NCTS</w:t>
      </w:r>
      <w:r w:rsidRPr="00B35DC7">
        <w:rPr>
          <w:color w:val="000000"/>
          <w:sz w:val="22"/>
          <w:szCs w:val="22"/>
        </w:rPr>
        <w:t xml:space="preserve"> rendszerbe be tudják jelenteni </w:t>
      </w:r>
      <w:r w:rsidR="00011D9F">
        <w:rPr>
          <w:color w:val="000000"/>
          <w:sz w:val="22"/>
          <w:szCs w:val="22"/>
        </w:rPr>
        <w:t xml:space="preserve">az árutovábbításhoz </w:t>
      </w:r>
      <w:r w:rsidRPr="00B35DC7">
        <w:rPr>
          <w:color w:val="000000"/>
          <w:sz w:val="22"/>
          <w:szCs w:val="22"/>
        </w:rPr>
        <w:t xml:space="preserve">a meghatározott adattartalommal rendelkező adatokat illetve a visszaigazoló üzeneteket kézhez kapják a vámhatóság </w:t>
      </w:r>
      <w:r w:rsidR="00011D9F">
        <w:rPr>
          <w:color w:val="000000"/>
          <w:sz w:val="22"/>
          <w:szCs w:val="22"/>
        </w:rPr>
        <w:t xml:space="preserve">NCTS </w:t>
      </w:r>
      <w:r w:rsidRPr="00B35DC7">
        <w:rPr>
          <w:color w:val="000000"/>
          <w:sz w:val="22"/>
          <w:szCs w:val="22"/>
        </w:rPr>
        <w:t xml:space="preserve">rendszerétől.  </w:t>
      </w:r>
    </w:p>
    <w:p w:rsidR="0039618A" w:rsidRDefault="0039618A" w:rsidP="0039618A">
      <w:pPr>
        <w:pStyle w:val="Cmsor1"/>
        <w:numPr>
          <w:ilvl w:val="0"/>
          <w:numId w:val="10"/>
        </w:numPr>
      </w:pPr>
      <w:r>
        <w:t xml:space="preserve"> </w:t>
      </w:r>
      <w:bookmarkStart w:id="15" w:name="_Toc260828000"/>
      <w:bookmarkStart w:id="16" w:name="_Toc261334061"/>
      <w:bookmarkStart w:id="17" w:name="_Toc335908977"/>
      <w:bookmarkStart w:id="18" w:name="_Toc400526529"/>
      <w:r>
        <w:t>Üzenet típusok leírása</w:t>
      </w:r>
      <w:bookmarkEnd w:id="15"/>
      <w:bookmarkEnd w:id="16"/>
      <w:bookmarkEnd w:id="17"/>
      <w:bookmarkEnd w:id="18"/>
    </w:p>
    <w:p w:rsidR="0039618A" w:rsidRPr="00B35DC7" w:rsidRDefault="0039618A" w:rsidP="0039618A">
      <w:pPr>
        <w:rPr>
          <w:sz w:val="22"/>
          <w:szCs w:val="22"/>
        </w:rPr>
      </w:pPr>
      <w:r w:rsidRPr="00B35DC7">
        <w:rPr>
          <w:sz w:val="22"/>
          <w:szCs w:val="22"/>
        </w:rPr>
        <w:t xml:space="preserve">Az Ügyfélüzenet kommunikációban </w:t>
      </w:r>
      <w:r w:rsidR="00011D9F">
        <w:rPr>
          <w:sz w:val="22"/>
          <w:szCs w:val="22"/>
        </w:rPr>
        <w:t>az alábbi</w:t>
      </w:r>
      <w:r w:rsidRPr="00B35DC7">
        <w:rPr>
          <w:sz w:val="22"/>
          <w:szCs w:val="22"/>
        </w:rPr>
        <w:t xml:space="preserve"> XML üzenettípus</w:t>
      </w:r>
      <w:r w:rsidR="00011D9F">
        <w:rPr>
          <w:sz w:val="22"/>
          <w:szCs w:val="22"/>
        </w:rPr>
        <w:t>okat</w:t>
      </w:r>
      <w:r w:rsidRPr="00B35DC7">
        <w:rPr>
          <w:sz w:val="22"/>
          <w:szCs w:val="22"/>
        </w:rPr>
        <w:t xml:space="preserve"> kezel: </w:t>
      </w:r>
    </w:p>
    <w:p w:rsidR="0039618A" w:rsidRDefault="00CD0C03" w:rsidP="00011D9F">
      <w:pPr>
        <w:numPr>
          <w:ilvl w:val="0"/>
          <w:numId w:val="15"/>
        </w:numPr>
        <w:rPr>
          <w:sz w:val="22"/>
          <w:szCs w:val="22"/>
        </w:rPr>
      </w:pPr>
      <w:r w:rsidRPr="00CD0C03">
        <w:rPr>
          <w:sz w:val="22"/>
          <w:szCs w:val="22"/>
        </w:rPr>
        <w:t>ÉRKEZÉSI BEJELENTÉS – CC007A</w:t>
      </w:r>
    </w:p>
    <w:p w:rsidR="00CD0C03" w:rsidRDefault="00CD0C03" w:rsidP="00011D9F">
      <w:pPr>
        <w:numPr>
          <w:ilvl w:val="0"/>
          <w:numId w:val="15"/>
        </w:numPr>
        <w:rPr>
          <w:sz w:val="22"/>
          <w:szCs w:val="22"/>
        </w:rPr>
      </w:pPr>
      <w:r w:rsidRPr="00CD0C03">
        <w:rPr>
          <w:sz w:val="22"/>
          <w:szCs w:val="22"/>
        </w:rPr>
        <w:t>ÉRKEZÉSI BEJELENTÉS ELUTASÍTÁSA –CC008A</w:t>
      </w:r>
    </w:p>
    <w:p w:rsidR="00CD0C03" w:rsidRDefault="00CD0C03" w:rsidP="00011D9F">
      <w:pPr>
        <w:numPr>
          <w:ilvl w:val="0"/>
          <w:numId w:val="15"/>
        </w:numPr>
        <w:rPr>
          <w:sz w:val="22"/>
          <w:szCs w:val="22"/>
        </w:rPr>
      </w:pPr>
      <w:r w:rsidRPr="00CD0C03">
        <w:rPr>
          <w:sz w:val="22"/>
          <w:szCs w:val="22"/>
        </w:rPr>
        <w:t>TÖRLÉSI HATÁROZAT –CC009A</w:t>
      </w:r>
    </w:p>
    <w:p w:rsidR="00CD0C03" w:rsidRDefault="00CD0C03" w:rsidP="00011D9F">
      <w:pPr>
        <w:numPr>
          <w:ilvl w:val="0"/>
          <w:numId w:val="15"/>
        </w:numPr>
        <w:rPr>
          <w:sz w:val="22"/>
          <w:szCs w:val="22"/>
        </w:rPr>
      </w:pPr>
      <w:r w:rsidRPr="00CD0C03">
        <w:rPr>
          <w:sz w:val="22"/>
          <w:szCs w:val="22"/>
        </w:rPr>
        <w:t>ÁRUNYILATKOZAT TÖRLÉSI KÉRELEM- CC014A</w:t>
      </w:r>
    </w:p>
    <w:p w:rsidR="00CD0C03" w:rsidRDefault="00CD0C03" w:rsidP="00011D9F">
      <w:pPr>
        <w:numPr>
          <w:ilvl w:val="0"/>
          <w:numId w:val="15"/>
        </w:numPr>
        <w:rPr>
          <w:sz w:val="22"/>
          <w:szCs w:val="22"/>
        </w:rPr>
      </w:pPr>
      <w:r w:rsidRPr="00CD0C03">
        <w:rPr>
          <w:sz w:val="22"/>
          <w:szCs w:val="22"/>
        </w:rPr>
        <w:t>ÁRUNYILATKOZAT ADATOK – CC015B</w:t>
      </w:r>
    </w:p>
    <w:p w:rsidR="00CD0C03" w:rsidRDefault="00CD0C03" w:rsidP="00011D9F">
      <w:pPr>
        <w:numPr>
          <w:ilvl w:val="0"/>
          <w:numId w:val="15"/>
        </w:numPr>
        <w:rPr>
          <w:sz w:val="22"/>
          <w:szCs w:val="22"/>
        </w:rPr>
      </w:pPr>
      <w:r w:rsidRPr="00CD0C03">
        <w:rPr>
          <w:sz w:val="22"/>
          <w:szCs w:val="22"/>
        </w:rPr>
        <w:t>ÁRUNYILATKOZAT ADATAI ELUTASÍTVA – CC016A</w:t>
      </w:r>
    </w:p>
    <w:p w:rsidR="00CD0C03" w:rsidRDefault="00CD0C03" w:rsidP="00011D9F">
      <w:pPr>
        <w:numPr>
          <w:ilvl w:val="0"/>
          <w:numId w:val="15"/>
        </w:numPr>
        <w:rPr>
          <w:sz w:val="22"/>
          <w:szCs w:val="22"/>
        </w:rPr>
      </w:pPr>
      <w:r w:rsidRPr="00CD0C03">
        <w:rPr>
          <w:sz w:val="22"/>
          <w:szCs w:val="22"/>
        </w:rPr>
        <w:t>ÁRU FELSZABADÍTÁSI ÉRTESÍTÉS- CC025A</w:t>
      </w:r>
    </w:p>
    <w:p w:rsidR="00CD0C03" w:rsidRDefault="00CD0C03" w:rsidP="00011D9F">
      <w:pPr>
        <w:numPr>
          <w:ilvl w:val="0"/>
          <w:numId w:val="15"/>
        </w:numPr>
        <w:rPr>
          <w:sz w:val="22"/>
          <w:szCs w:val="22"/>
        </w:rPr>
      </w:pPr>
      <w:r w:rsidRPr="00CD0C03">
        <w:rPr>
          <w:sz w:val="22"/>
          <w:szCs w:val="22"/>
        </w:rPr>
        <w:t>ÁRUTOVÁBBÍTÁSI HIVATKOZÁSI SZÁM-CC028A</w:t>
      </w:r>
    </w:p>
    <w:p w:rsidR="00CD0C03" w:rsidRDefault="00CD0C03" w:rsidP="00011D9F">
      <w:pPr>
        <w:numPr>
          <w:ilvl w:val="0"/>
          <w:numId w:val="15"/>
        </w:numPr>
        <w:rPr>
          <w:sz w:val="22"/>
          <w:szCs w:val="22"/>
        </w:rPr>
      </w:pPr>
      <w:r w:rsidRPr="00CD0C03">
        <w:rPr>
          <w:sz w:val="22"/>
          <w:szCs w:val="22"/>
        </w:rPr>
        <w:t>ÁRUTOVÁBBÍTÁSI ELJÁRÁS  ENGEDÉLYEZVE- CC029B</w:t>
      </w:r>
    </w:p>
    <w:p w:rsidR="00CD0C03" w:rsidRDefault="00CD0C03" w:rsidP="00011D9F">
      <w:pPr>
        <w:numPr>
          <w:ilvl w:val="0"/>
          <w:numId w:val="15"/>
        </w:numPr>
        <w:rPr>
          <w:sz w:val="22"/>
          <w:szCs w:val="22"/>
        </w:rPr>
      </w:pPr>
      <w:r w:rsidRPr="00CD0C03">
        <w:rPr>
          <w:sz w:val="22"/>
          <w:szCs w:val="22"/>
        </w:rPr>
        <w:t>KIRAKODÁSI ENGEDÉLY-CC043A</w:t>
      </w:r>
    </w:p>
    <w:p w:rsidR="00CD0C03" w:rsidRDefault="00CD0C03" w:rsidP="00011D9F">
      <w:pPr>
        <w:numPr>
          <w:ilvl w:val="0"/>
          <w:numId w:val="15"/>
        </w:numPr>
        <w:rPr>
          <w:sz w:val="22"/>
          <w:szCs w:val="22"/>
        </w:rPr>
      </w:pPr>
      <w:r w:rsidRPr="00CD0C03">
        <w:rPr>
          <w:sz w:val="22"/>
          <w:szCs w:val="22"/>
        </w:rPr>
        <w:t>KIRAKODÁSI MEGJEGYZÉSEK – CC044A</w:t>
      </w:r>
    </w:p>
    <w:p w:rsidR="00CD0C03" w:rsidRDefault="00CD0C03" w:rsidP="00011D9F">
      <w:pPr>
        <w:numPr>
          <w:ilvl w:val="0"/>
          <w:numId w:val="15"/>
        </w:numPr>
        <w:rPr>
          <w:sz w:val="22"/>
          <w:szCs w:val="22"/>
        </w:rPr>
      </w:pPr>
      <w:r w:rsidRPr="00CD0C03">
        <w:rPr>
          <w:sz w:val="22"/>
          <w:szCs w:val="22"/>
        </w:rPr>
        <w:t>MENTESÍTÉSI ÉRTESÍTÉS – CC045A</w:t>
      </w:r>
    </w:p>
    <w:p w:rsidR="00CD0C03" w:rsidRDefault="00CD0C03" w:rsidP="00011D9F">
      <w:pPr>
        <w:numPr>
          <w:ilvl w:val="0"/>
          <w:numId w:val="15"/>
        </w:numPr>
        <w:rPr>
          <w:sz w:val="22"/>
          <w:szCs w:val="22"/>
        </w:rPr>
      </w:pPr>
      <w:r w:rsidRPr="00CD0C03">
        <w:rPr>
          <w:sz w:val="22"/>
          <w:szCs w:val="22"/>
        </w:rPr>
        <w:t>ÁRUTOVÁBBÍTÁSI ELJÁRÁS  MEGTAGADVA – CC051B</w:t>
      </w:r>
    </w:p>
    <w:p w:rsidR="00CD0C03" w:rsidRDefault="00CD0C03" w:rsidP="00011D9F">
      <w:pPr>
        <w:numPr>
          <w:ilvl w:val="0"/>
          <w:numId w:val="15"/>
        </w:numPr>
        <w:rPr>
          <w:sz w:val="22"/>
          <w:szCs w:val="22"/>
        </w:rPr>
      </w:pPr>
      <w:r w:rsidRPr="00CD0C03">
        <w:rPr>
          <w:sz w:val="22"/>
          <w:szCs w:val="22"/>
        </w:rPr>
        <w:t>ÁRUÁTENGEDÉSI KÉRELEM – CC054A</w:t>
      </w:r>
    </w:p>
    <w:p w:rsidR="00011D9F" w:rsidRDefault="00011D9F" w:rsidP="00011D9F">
      <w:pPr>
        <w:numPr>
          <w:ilvl w:val="0"/>
          <w:numId w:val="15"/>
        </w:numPr>
        <w:rPr>
          <w:sz w:val="22"/>
          <w:szCs w:val="22"/>
        </w:rPr>
      </w:pPr>
      <w:r w:rsidRPr="00011D9F">
        <w:rPr>
          <w:sz w:val="22"/>
          <w:szCs w:val="22"/>
        </w:rPr>
        <w:t>GARANCIA NEM ÉRVÉNYES - CC055A</w:t>
      </w:r>
    </w:p>
    <w:p w:rsidR="00011D9F" w:rsidRDefault="00011D9F" w:rsidP="00011D9F">
      <w:pPr>
        <w:numPr>
          <w:ilvl w:val="0"/>
          <w:numId w:val="15"/>
        </w:numPr>
        <w:rPr>
          <w:sz w:val="22"/>
          <w:szCs w:val="22"/>
        </w:rPr>
      </w:pPr>
      <w:r w:rsidRPr="00011D9F">
        <w:rPr>
          <w:sz w:val="22"/>
          <w:szCs w:val="22"/>
        </w:rPr>
        <w:t>KIRAKODÁSI MEGJEGYZÉSEK VISSZAUTASÍTÁSA - CC058A</w:t>
      </w:r>
    </w:p>
    <w:p w:rsidR="00011D9F" w:rsidRDefault="00011D9F" w:rsidP="00011D9F">
      <w:pPr>
        <w:numPr>
          <w:ilvl w:val="0"/>
          <w:numId w:val="15"/>
        </w:numPr>
        <w:rPr>
          <w:sz w:val="22"/>
          <w:szCs w:val="22"/>
        </w:rPr>
      </w:pPr>
      <w:r w:rsidRPr="00011D9F">
        <w:rPr>
          <w:sz w:val="22"/>
          <w:szCs w:val="22"/>
        </w:rPr>
        <w:t>ÉRTESÍTÉS AZ ÁRUVIZSGÁLAT  MEGTARTÁSÁRÓL - CC060A</w:t>
      </w:r>
    </w:p>
    <w:p w:rsidR="00011D9F" w:rsidRDefault="00011D9F" w:rsidP="00011D9F">
      <w:pPr>
        <w:numPr>
          <w:ilvl w:val="0"/>
          <w:numId w:val="15"/>
        </w:numPr>
        <w:rPr>
          <w:sz w:val="22"/>
          <w:szCs w:val="22"/>
        </w:rPr>
      </w:pPr>
      <w:r w:rsidRPr="00011D9F">
        <w:rPr>
          <w:sz w:val="22"/>
          <w:szCs w:val="22"/>
        </w:rPr>
        <w:t>ÁRUÁTENGEDÉSI KÉRELEM  VISSZAUTASÍTÁS - CC062A</w:t>
      </w:r>
    </w:p>
    <w:p w:rsidR="00011D9F" w:rsidRDefault="00F9153C" w:rsidP="00011D9F">
      <w:pPr>
        <w:numPr>
          <w:ilvl w:val="0"/>
          <w:numId w:val="15"/>
        </w:numPr>
        <w:rPr>
          <w:sz w:val="22"/>
          <w:szCs w:val="22"/>
        </w:rPr>
      </w:pPr>
      <w:r>
        <w:rPr>
          <w:sz w:val="22"/>
          <w:szCs w:val="22"/>
        </w:rPr>
        <w:t xml:space="preserve">ELINTÉZETLEN SZÁLLÍTMÁNYOKKAL KAPCSOLATOS INFORMÁCIÓKÉRÉS </w:t>
      </w:r>
      <w:r w:rsidR="00011D9F" w:rsidRPr="00011D9F">
        <w:rPr>
          <w:sz w:val="22"/>
          <w:szCs w:val="22"/>
        </w:rPr>
        <w:t>- CC140A</w:t>
      </w:r>
    </w:p>
    <w:p w:rsidR="00011D9F" w:rsidRDefault="00F9153C" w:rsidP="00011D9F">
      <w:pPr>
        <w:numPr>
          <w:ilvl w:val="0"/>
          <w:numId w:val="15"/>
        </w:numPr>
        <w:rPr>
          <w:sz w:val="22"/>
          <w:szCs w:val="22"/>
        </w:rPr>
      </w:pPr>
      <w:r>
        <w:rPr>
          <w:sz w:val="22"/>
          <w:szCs w:val="22"/>
        </w:rPr>
        <w:t>ELINTÉZETLEN SZÁLLÍTMÁNYOKKAL KAPCSOLATOS INFORMÁCIÓ</w:t>
      </w:r>
      <w:r w:rsidR="00011D9F" w:rsidRPr="00011D9F">
        <w:rPr>
          <w:sz w:val="22"/>
          <w:szCs w:val="22"/>
        </w:rPr>
        <w:t xml:space="preserve"> - CC141A</w:t>
      </w:r>
    </w:p>
    <w:p w:rsidR="00011D9F" w:rsidRDefault="009B14E4" w:rsidP="00011D9F">
      <w:pPr>
        <w:numPr>
          <w:ilvl w:val="0"/>
          <w:numId w:val="15"/>
        </w:numPr>
        <w:rPr>
          <w:sz w:val="22"/>
          <w:szCs w:val="22"/>
        </w:rPr>
      </w:pPr>
      <w:r>
        <w:rPr>
          <w:sz w:val="22"/>
          <w:szCs w:val="22"/>
        </w:rPr>
        <w:t>POZITÍV VISSZAIGAZOLÁS</w:t>
      </w:r>
      <w:r w:rsidR="00011D9F" w:rsidRPr="00011D9F">
        <w:rPr>
          <w:sz w:val="22"/>
          <w:szCs w:val="22"/>
        </w:rPr>
        <w:t xml:space="preserve"> - CC928A</w:t>
      </w:r>
    </w:p>
    <w:p w:rsidR="00011D9F" w:rsidRPr="00B35DC7" w:rsidRDefault="00011D9F" w:rsidP="0039618A">
      <w:pPr>
        <w:rPr>
          <w:sz w:val="22"/>
          <w:szCs w:val="22"/>
        </w:rPr>
      </w:pPr>
    </w:p>
    <w:p w:rsidR="00F9153C" w:rsidRDefault="0039618A" w:rsidP="0039618A">
      <w:pPr>
        <w:rPr>
          <w:sz w:val="22"/>
          <w:szCs w:val="22"/>
        </w:rPr>
      </w:pPr>
      <w:r w:rsidRPr="00B35DC7">
        <w:rPr>
          <w:sz w:val="22"/>
          <w:szCs w:val="22"/>
        </w:rPr>
        <w:t>A szakmai üzenetek szöveges és XSD-n keresztül történő dokumentálását a 4. fejezet tartalmazza.</w:t>
      </w:r>
    </w:p>
    <w:p w:rsidR="0039618A" w:rsidRPr="00B35DC7" w:rsidRDefault="00F9153C" w:rsidP="0039618A">
      <w:pPr>
        <w:rPr>
          <w:sz w:val="22"/>
          <w:szCs w:val="22"/>
        </w:rPr>
      </w:pPr>
      <w:r>
        <w:rPr>
          <w:sz w:val="22"/>
          <w:szCs w:val="22"/>
        </w:rPr>
        <w:br w:type="page"/>
      </w:r>
    </w:p>
    <w:p w:rsidR="0039618A" w:rsidRDefault="0039618A" w:rsidP="0039618A">
      <w:pPr>
        <w:pStyle w:val="Cmsor1"/>
        <w:numPr>
          <w:ilvl w:val="0"/>
          <w:numId w:val="10"/>
        </w:numPr>
      </w:pPr>
      <w:bookmarkStart w:id="19" w:name="_Toc260828001"/>
      <w:bookmarkStart w:id="20" w:name="_Toc261334062"/>
      <w:bookmarkStart w:id="21" w:name="_Toc335908978"/>
      <w:bookmarkStart w:id="22" w:name="_Toc400526530"/>
      <w:r>
        <w:lastRenderedPageBreak/>
        <w:t>Üzenetek leírása</w:t>
      </w:r>
      <w:bookmarkEnd w:id="19"/>
      <w:bookmarkEnd w:id="20"/>
      <w:bookmarkEnd w:id="21"/>
      <w:bookmarkEnd w:id="22"/>
    </w:p>
    <w:p w:rsidR="0039618A" w:rsidRPr="00B35DC7" w:rsidRDefault="0039618A" w:rsidP="0039618A">
      <w:pPr>
        <w:pStyle w:val="Szvegtrzs"/>
        <w:rPr>
          <w:sz w:val="22"/>
          <w:szCs w:val="22"/>
        </w:rPr>
      </w:pPr>
      <w:r w:rsidRPr="00B35DC7">
        <w:rPr>
          <w:sz w:val="22"/>
          <w:szCs w:val="22"/>
        </w:rPr>
        <w:t>Az ügyfelek borítékolt üzenetet küldenek és fogadnak a KKK 2.0 rendszeren keresztül.</w:t>
      </w:r>
    </w:p>
    <w:p w:rsidR="0039618A" w:rsidRPr="00B35DC7" w:rsidRDefault="0039618A" w:rsidP="0039618A">
      <w:pPr>
        <w:rPr>
          <w:sz w:val="22"/>
          <w:szCs w:val="22"/>
        </w:rPr>
      </w:pPr>
      <w:r w:rsidRPr="00B35DC7">
        <w:rPr>
          <w:sz w:val="22"/>
          <w:szCs w:val="22"/>
        </w:rPr>
        <w:t>Üzenet küldésekor a következőek a boríték tulajdonságok:</w:t>
      </w:r>
    </w:p>
    <w:p w:rsidR="0039618A" w:rsidRPr="00B35DC7" w:rsidRDefault="0039618A" w:rsidP="0039618A">
      <w:pPr>
        <w:numPr>
          <w:ilvl w:val="0"/>
          <w:numId w:val="3"/>
        </w:numPr>
        <w:tabs>
          <w:tab w:val="num" w:pos="360"/>
        </w:tabs>
        <w:rPr>
          <w:sz w:val="22"/>
          <w:szCs w:val="22"/>
        </w:rPr>
      </w:pPr>
      <w:r w:rsidRPr="00B35DC7">
        <w:rPr>
          <w:sz w:val="22"/>
          <w:szCs w:val="22"/>
        </w:rPr>
        <w:t>Üzenetazonosító (MessageID) TAG kitöltése kötelező, a KKK 2.0 interfész specifikáció határozza meg a kitöltés módját.</w:t>
      </w:r>
    </w:p>
    <w:p w:rsidR="0039618A" w:rsidRPr="00B35DC7" w:rsidRDefault="0039618A" w:rsidP="0039618A">
      <w:pPr>
        <w:numPr>
          <w:ilvl w:val="0"/>
          <w:numId w:val="3"/>
        </w:numPr>
        <w:tabs>
          <w:tab w:val="num" w:pos="360"/>
        </w:tabs>
        <w:rPr>
          <w:sz w:val="22"/>
          <w:szCs w:val="22"/>
        </w:rPr>
      </w:pPr>
      <w:r w:rsidRPr="00B35DC7">
        <w:rPr>
          <w:sz w:val="22"/>
          <w:szCs w:val="22"/>
        </w:rPr>
        <w:t>Hivatkozott üzenet azonosítója (RelatesTo) mezőt nem kell megadni.</w:t>
      </w:r>
    </w:p>
    <w:p w:rsidR="0039618A" w:rsidRPr="00F9153C" w:rsidRDefault="0039618A" w:rsidP="0039618A">
      <w:pPr>
        <w:numPr>
          <w:ilvl w:val="0"/>
          <w:numId w:val="3"/>
        </w:numPr>
        <w:tabs>
          <w:tab w:val="num" w:pos="360"/>
        </w:tabs>
        <w:rPr>
          <w:sz w:val="22"/>
          <w:szCs w:val="22"/>
        </w:rPr>
      </w:pPr>
      <w:r w:rsidRPr="00F9153C">
        <w:rPr>
          <w:sz w:val="22"/>
          <w:szCs w:val="22"/>
        </w:rPr>
        <w:t xml:space="preserve">Üzenet típusa (MessageType) TAG-be az alábbi szöveg írandó: </w:t>
      </w:r>
    </w:p>
    <w:tbl>
      <w:tblPr>
        <w:tblW w:w="0" w:type="auto"/>
        <w:tblInd w:w="2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816"/>
      </w:tblGrid>
      <w:tr w:rsidR="0039618A" w:rsidRPr="00B35DC7" w:rsidTr="00A661D0">
        <w:tc>
          <w:tcPr>
            <w:tcW w:w="236" w:type="dxa"/>
          </w:tcPr>
          <w:p w:rsidR="0039618A" w:rsidRPr="00B35DC7" w:rsidRDefault="0039618A" w:rsidP="00E9693F">
            <w:pPr>
              <w:spacing w:before="0" w:after="0"/>
              <w:ind w:left="0"/>
              <w:jc w:val="center"/>
              <w:rPr>
                <w:b/>
                <w:bCs/>
                <w:sz w:val="20"/>
              </w:rPr>
            </w:pPr>
            <w:r w:rsidRPr="00B35DC7">
              <w:rPr>
                <w:b/>
                <w:bCs/>
                <w:sz w:val="20"/>
              </w:rPr>
              <w:t>Üzenet</w:t>
            </w:r>
          </w:p>
        </w:tc>
        <w:tc>
          <w:tcPr>
            <w:tcW w:w="2816" w:type="dxa"/>
          </w:tcPr>
          <w:p w:rsidR="0039618A" w:rsidRPr="00B35DC7" w:rsidRDefault="0039618A" w:rsidP="00E9693F">
            <w:pPr>
              <w:spacing w:before="0" w:after="0"/>
              <w:ind w:left="0"/>
              <w:jc w:val="center"/>
              <w:rPr>
                <w:b/>
                <w:bCs/>
                <w:sz w:val="20"/>
              </w:rPr>
            </w:pPr>
            <w:r w:rsidRPr="00B35DC7">
              <w:rPr>
                <w:b/>
                <w:bCs/>
                <w:sz w:val="20"/>
              </w:rPr>
              <w:t>Üzenet típusa (MessageType)</w:t>
            </w:r>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CC007A</w:t>
            </w:r>
          </w:p>
        </w:tc>
        <w:tc>
          <w:tcPr>
            <w:tcW w:w="2816" w:type="dxa"/>
          </w:tcPr>
          <w:p w:rsidR="00011D9F" w:rsidRPr="00540BBF" w:rsidRDefault="00C42060" w:rsidP="0062187A">
            <w:pPr>
              <w:spacing w:before="0" w:after="0"/>
              <w:ind w:left="0"/>
              <w:jc w:val="left"/>
              <w:rPr>
                <w:sz w:val="20"/>
              </w:rPr>
            </w:pPr>
            <w:hyperlink r:id="rId12" w:history="1">
              <w:r w:rsidR="0062187A" w:rsidRPr="0062187A">
                <w:rPr>
                  <w:sz w:val="20"/>
                </w:rPr>
                <w:t>CC007A</w:t>
              </w:r>
            </w:hyperlink>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CC014A</w:t>
            </w:r>
          </w:p>
        </w:tc>
        <w:tc>
          <w:tcPr>
            <w:tcW w:w="2816" w:type="dxa"/>
          </w:tcPr>
          <w:p w:rsidR="00011D9F" w:rsidRPr="00540BBF" w:rsidRDefault="00C42060" w:rsidP="0062187A">
            <w:pPr>
              <w:spacing w:before="0" w:after="0"/>
              <w:ind w:left="0"/>
              <w:jc w:val="left"/>
              <w:rPr>
                <w:sz w:val="20"/>
              </w:rPr>
            </w:pPr>
            <w:hyperlink r:id="rId13" w:history="1">
              <w:r w:rsidR="0062187A" w:rsidRPr="0062187A">
                <w:rPr>
                  <w:sz w:val="20"/>
                </w:rPr>
                <w:t>CC014A</w:t>
              </w:r>
            </w:hyperlink>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CC015B</w:t>
            </w:r>
          </w:p>
        </w:tc>
        <w:tc>
          <w:tcPr>
            <w:tcW w:w="2816" w:type="dxa"/>
          </w:tcPr>
          <w:p w:rsidR="00011D9F" w:rsidRPr="00540BBF" w:rsidRDefault="00C42060" w:rsidP="0062187A">
            <w:pPr>
              <w:spacing w:before="0" w:after="0"/>
              <w:ind w:left="0"/>
              <w:jc w:val="left"/>
              <w:rPr>
                <w:sz w:val="20"/>
              </w:rPr>
            </w:pPr>
            <w:hyperlink r:id="rId14" w:history="1">
              <w:r w:rsidR="0062187A" w:rsidRPr="0062187A">
                <w:rPr>
                  <w:sz w:val="20"/>
                </w:rPr>
                <w:t>CC015B</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CC0</w:t>
            </w:r>
            <w:r w:rsidR="00540BBF" w:rsidRPr="00540BBF">
              <w:rPr>
                <w:sz w:val="20"/>
              </w:rPr>
              <w:t>44</w:t>
            </w:r>
            <w:r w:rsidRPr="00540BBF">
              <w:rPr>
                <w:sz w:val="20"/>
              </w:rPr>
              <w:t>A</w:t>
            </w:r>
          </w:p>
        </w:tc>
        <w:tc>
          <w:tcPr>
            <w:tcW w:w="2816" w:type="dxa"/>
          </w:tcPr>
          <w:p w:rsidR="00011D9F" w:rsidRPr="00540BBF" w:rsidRDefault="00C42060" w:rsidP="00540BBF">
            <w:pPr>
              <w:spacing w:before="0" w:after="0"/>
              <w:ind w:left="0"/>
              <w:jc w:val="left"/>
              <w:rPr>
                <w:sz w:val="20"/>
              </w:rPr>
            </w:pPr>
            <w:hyperlink r:id="rId15" w:history="1">
              <w:r w:rsidR="0062187A" w:rsidRPr="0062187A">
                <w:rPr>
                  <w:sz w:val="20"/>
                </w:rPr>
                <w:t>CC044A</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CC0</w:t>
            </w:r>
            <w:r w:rsidR="00540BBF" w:rsidRPr="00540BBF">
              <w:rPr>
                <w:sz w:val="20"/>
              </w:rPr>
              <w:t>54</w:t>
            </w:r>
            <w:r w:rsidRPr="00540BBF">
              <w:rPr>
                <w:sz w:val="20"/>
              </w:rPr>
              <w:t>A</w:t>
            </w:r>
          </w:p>
        </w:tc>
        <w:tc>
          <w:tcPr>
            <w:tcW w:w="2816" w:type="dxa"/>
          </w:tcPr>
          <w:p w:rsidR="00011D9F" w:rsidRPr="00540BBF" w:rsidRDefault="00C42060" w:rsidP="0062187A">
            <w:pPr>
              <w:spacing w:before="0" w:after="0"/>
              <w:ind w:left="0"/>
              <w:jc w:val="left"/>
              <w:rPr>
                <w:sz w:val="20"/>
              </w:rPr>
            </w:pPr>
            <w:hyperlink r:id="rId16" w:history="1">
              <w:r w:rsidR="0062187A" w:rsidRPr="0062187A">
                <w:rPr>
                  <w:sz w:val="20"/>
                </w:rPr>
                <w:t>CC054A</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w:t>
            </w:r>
            <w:r w:rsidR="00540BBF" w:rsidRPr="00540BBF">
              <w:rPr>
                <w:sz w:val="20"/>
              </w:rPr>
              <w:t>141</w:t>
            </w:r>
            <w:r w:rsidRPr="00540BBF">
              <w:rPr>
                <w:sz w:val="20"/>
              </w:rPr>
              <w:t>A</w:t>
            </w:r>
          </w:p>
        </w:tc>
        <w:tc>
          <w:tcPr>
            <w:tcW w:w="2816" w:type="dxa"/>
          </w:tcPr>
          <w:p w:rsidR="00011D9F" w:rsidRPr="00540BBF" w:rsidRDefault="00C42060" w:rsidP="0062187A">
            <w:pPr>
              <w:spacing w:before="0" w:after="0"/>
              <w:ind w:left="0"/>
              <w:jc w:val="left"/>
              <w:rPr>
                <w:sz w:val="20"/>
              </w:rPr>
            </w:pPr>
            <w:hyperlink r:id="rId17" w:anchor="CC141A" w:history="1">
              <w:r w:rsidR="0062187A" w:rsidRPr="0062187A">
                <w:rPr>
                  <w:sz w:val="20"/>
                </w:rPr>
                <w:t>C</w:t>
              </w:r>
              <w:r w:rsidR="00540BBF" w:rsidRPr="0062187A">
                <w:rPr>
                  <w:sz w:val="20"/>
                </w:rPr>
                <w:t>C141A</w:t>
              </w:r>
            </w:hyperlink>
          </w:p>
        </w:tc>
      </w:tr>
    </w:tbl>
    <w:p w:rsidR="0039618A" w:rsidRPr="00B35DC7" w:rsidRDefault="0039618A" w:rsidP="0039618A">
      <w:pPr>
        <w:numPr>
          <w:ilvl w:val="0"/>
          <w:numId w:val="3"/>
        </w:numPr>
        <w:tabs>
          <w:tab w:val="num" w:pos="360"/>
        </w:tabs>
        <w:jc w:val="left"/>
        <w:rPr>
          <w:sz w:val="22"/>
          <w:szCs w:val="22"/>
        </w:rPr>
      </w:pPr>
      <w:r w:rsidRPr="00B35DC7">
        <w:rPr>
          <w:sz w:val="22"/>
          <w:szCs w:val="22"/>
        </w:rPr>
        <w:t>Küldő (From) TAG kitöltése kötelező, és benne a beküldő KKK2 felhasználó azonosítójának kell szerepelni a „user:” előtaggal. Példa:</w:t>
      </w:r>
      <w:r w:rsidRPr="00B35DC7">
        <w:rPr>
          <w:sz w:val="22"/>
          <w:szCs w:val="22"/>
        </w:rPr>
        <w:br/>
        <w:t>&lt;vp:From&gt;user:10000247&lt;/vp:From&gt;</w:t>
      </w:r>
    </w:p>
    <w:p w:rsidR="0039618A" w:rsidRPr="00B35DC7" w:rsidRDefault="0039618A" w:rsidP="0039618A">
      <w:pPr>
        <w:numPr>
          <w:ilvl w:val="0"/>
          <w:numId w:val="3"/>
        </w:numPr>
        <w:tabs>
          <w:tab w:val="num" w:pos="360"/>
        </w:tabs>
        <w:rPr>
          <w:sz w:val="22"/>
          <w:szCs w:val="22"/>
        </w:rPr>
      </w:pPr>
      <w:r w:rsidRPr="00B35DC7">
        <w:rPr>
          <w:sz w:val="22"/>
          <w:szCs w:val="22"/>
        </w:rPr>
        <w:t>Címzett (To) TAG-be a csatorna technikai neve, vagyis az alábbi szöveg írandó: &lt;vp:To&gt; http://vam.gov.hu/</w:t>
      </w:r>
      <w:r w:rsidR="00540BBF" w:rsidRPr="00540BBF">
        <w:rPr>
          <w:sz w:val="22"/>
          <w:szCs w:val="22"/>
        </w:rPr>
        <w:t>NCTS</w:t>
      </w:r>
      <w:r w:rsidRPr="00540BBF">
        <w:rPr>
          <w:sz w:val="22"/>
          <w:szCs w:val="22"/>
        </w:rPr>
        <w:t>&lt;</w:t>
      </w:r>
      <w:r w:rsidRPr="00B35DC7">
        <w:rPr>
          <w:sz w:val="22"/>
          <w:szCs w:val="22"/>
        </w:rPr>
        <w:t xml:space="preserve">/vp:To&gt;) </w:t>
      </w:r>
    </w:p>
    <w:p w:rsidR="0039618A" w:rsidRPr="00B35DC7" w:rsidRDefault="0039618A" w:rsidP="0039618A">
      <w:pPr>
        <w:numPr>
          <w:ilvl w:val="0"/>
          <w:numId w:val="3"/>
        </w:numPr>
        <w:tabs>
          <w:tab w:val="num" w:pos="360"/>
        </w:tabs>
        <w:rPr>
          <w:sz w:val="22"/>
          <w:szCs w:val="22"/>
        </w:rPr>
      </w:pPr>
      <w:r w:rsidRPr="00B35DC7">
        <w:rPr>
          <w:sz w:val="22"/>
          <w:szCs w:val="22"/>
        </w:rPr>
        <w:t xml:space="preserve">Képviselet (OnBehalfOf) TAG kitöltése kötelező, és benne a beküldő VPID-nak kell szerepelni, vagyis a megadandó ügyfél-azonosító típus a „vpid:”, Példa.: </w:t>
      </w:r>
      <w:r w:rsidRPr="00B35DC7">
        <w:rPr>
          <w:sz w:val="22"/>
          <w:szCs w:val="22"/>
        </w:rPr>
        <w:br/>
        <w:t>&lt;vp:OnBehalfOf&gt;vpid:HU0000000001&lt;/vp:OnBehalfOf&gt;</w:t>
      </w:r>
    </w:p>
    <w:p w:rsidR="0039618A" w:rsidRPr="00B35DC7" w:rsidRDefault="0039618A" w:rsidP="0039618A">
      <w:pPr>
        <w:numPr>
          <w:ilvl w:val="0"/>
          <w:numId w:val="3"/>
        </w:numPr>
        <w:tabs>
          <w:tab w:val="num" w:pos="360"/>
        </w:tabs>
        <w:jc w:val="left"/>
        <w:rPr>
          <w:sz w:val="22"/>
          <w:szCs w:val="22"/>
        </w:rPr>
      </w:pPr>
      <w:r w:rsidRPr="00B35DC7">
        <w:rPr>
          <w:sz w:val="22"/>
          <w:szCs w:val="22"/>
        </w:rPr>
        <w:t>Létrehozás dátuma (Created) TAG kitöltése kötelező, és benne az üzenet létrehozásának dátuma kell, hogy szerepeljen. Példa:</w:t>
      </w:r>
      <w:r w:rsidRPr="00B35DC7">
        <w:rPr>
          <w:sz w:val="22"/>
          <w:szCs w:val="22"/>
        </w:rPr>
        <w:br/>
        <w:t>&lt;vp:Created&gt;2009-12-18T17:54:34+02:00&lt;/vp:Created&gt;</w:t>
      </w:r>
    </w:p>
    <w:p w:rsidR="0039618A" w:rsidRPr="00B35DC7" w:rsidRDefault="0039618A" w:rsidP="0039618A">
      <w:pPr>
        <w:numPr>
          <w:ilvl w:val="0"/>
          <w:numId w:val="3"/>
        </w:numPr>
        <w:tabs>
          <w:tab w:val="num" w:pos="360"/>
        </w:tabs>
        <w:jc w:val="left"/>
        <w:rPr>
          <w:sz w:val="22"/>
          <w:szCs w:val="22"/>
        </w:rPr>
      </w:pPr>
      <w:r w:rsidRPr="00B35DC7">
        <w:rPr>
          <w:sz w:val="22"/>
          <w:szCs w:val="22"/>
        </w:rPr>
        <w:t>Egyéb tulajdonságok (Properties) TAG nincs használatban.</w:t>
      </w:r>
    </w:p>
    <w:p w:rsidR="0039618A" w:rsidRPr="00B35DC7" w:rsidRDefault="0039618A" w:rsidP="0039618A">
      <w:pPr>
        <w:pStyle w:val="Szvegtrzs"/>
        <w:rPr>
          <w:sz w:val="22"/>
          <w:szCs w:val="22"/>
        </w:rPr>
      </w:pPr>
      <w:r w:rsidRPr="00B35DC7">
        <w:rPr>
          <w:sz w:val="22"/>
          <w:szCs w:val="22"/>
        </w:rPr>
        <w:t>Üzenet fogadásakor a következőek a boríték tulajdonságok:</w:t>
      </w:r>
    </w:p>
    <w:p w:rsidR="0039618A" w:rsidRPr="00B35DC7" w:rsidRDefault="0039618A" w:rsidP="0039618A">
      <w:pPr>
        <w:numPr>
          <w:ilvl w:val="0"/>
          <w:numId w:val="3"/>
        </w:numPr>
        <w:tabs>
          <w:tab w:val="num" w:pos="360"/>
        </w:tabs>
        <w:rPr>
          <w:sz w:val="22"/>
          <w:szCs w:val="22"/>
        </w:rPr>
      </w:pPr>
      <w:r w:rsidRPr="00B35DC7">
        <w:rPr>
          <w:sz w:val="22"/>
          <w:szCs w:val="22"/>
        </w:rPr>
        <w:t>Üzenetazonosító (MessageID) a kapott üzenet egyedi azonosítója.</w:t>
      </w:r>
    </w:p>
    <w:p w:rsidR="0039618A" w:rsidRPr="00B35DC7" w:rsidRDefault="0039618A" w:rsidP="0039618A">
      <w:pPr>
        <w:numPr>
          <w:ilvl w:val="0"/>
          <w:numId w:val="3"/>
        </w:numPr>
        <w:tabs>
          <w:tab w:val="num" w:pos="360"/>
        </w:tabs>
        <w:rPr>
          <w:sz w:val="22"/>
          <w:szCs w:val="22"/>
        </w:rPr>
      </w:pPr>
      <w:r w:rsidRPr="00B35DC7">
        <w:rPr>
          <w:sz w:val="22"/>
          <w:szCs w:val="22"/>
        </w:rPr>
        <w:t>Hivatkozott üzenet azonosítója (RelatesTo) az előzmény üzenet borítékán szereplő üzenetazonosítót tartalmazza.</w:t>
      </w:r>
    </w:p>
    <w:p w:rsidR="0039618A" w:rsidRPr="00B35DC7" w:rsidRDefault="0039618A" w:rsidP="0039618A">
      <w:pPr>
        <w:numPr>
          <w:ilvl w:val="0"/>
          <w:numId w:val="3"/>
        </w:numPr>
        <w:tabs>
          <w:tab w:val="num" w:pos="360"/>
        </w:tabs>
        <w:rPr>
          <w:sz w:val="22"/>
          <w:szCs w:val="22"/>
        </w:rPr>
      </w:pPr>
      <w:r w:rsidRPr="00B35DC7">
        <w:rPr>
          <w:sz w:val="22"/>
          <w:szCs w:val="22"/>
        </w:rPr>
        <w:t xml:space="preserve">Üzenet típusa (MessageType) TAG-ben az alábbi értékek várhatóak: </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4861"/>
      </w:tblGrid>
      <w:tr w:rsidR="00540BBF" w:rsidRPr="00B35DC7" w:rsidTr="00C43B9A">
        <w:tc>
          <w:tcPr>
            <w:tcW w:w="2663" w:type="dxa"/>
          </w:tcPr>
          <w:p w:rsidR="00540BBF" w:rsidRPr="00B35DC7" w:rsidRDefault="00540BBF" w:rsidP="00540BBF">
            <w:pPr>
              <w:spacing w:before="0" w:after="0"/>
              <w:ind w:left="0"/>
              <w:jc w:val="center"/>
              <w:rPr>
                <w:b/>
                <w:bCs/>
                <w:sz w:val="20"/>
              </w:rPr>
            </w:pPr>
            <w:r w:rsidRPr="00B35DC7">
              <w:rPr>
                <w:b/>
                <w:bCs/>
                <w:sz w:val="20"/>
              </w:rPr>
              <w:t>Üzenet</w:t>
            </w:r>
          </w:p>
        </w:tc>
        <w:tc>
          <w:tcPr>
            <w:tcW w:w="4861" w:type="dxa"/>
          </w:tcPr>
          <w:p w:rsidR="00540BBF" w:rsidRPr="00B35DC7" w:rsidRDefault="00540BBF" w:rsidP="00540BBF">
            <w:pPr>
              <w:spacing w:before="0" w:after="0"/>
              <w:ind w:left="0"/>
              <w:jc w:val="center"/>
              <w:rPr>
                <w:b/>
                <w:bCs/>
                <w:sz w:val="20"/>
              </w:rPr>
            </w:pPr>
            <w:r w:rsidRPr="00B35DC7">
              <w:rPr>
                <w:b/>
                <w:bCs/>
                <w:sz w:val="20"/>
              </w:rPr>
              <w:t>Üzenet típusa (MessageType)</w:t>
            </w:r>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Del="00A24479" w:rsidRDefault="00A24479" w:rsidP="00A24479">
            <w:pPr>
              <w:spacing w:before="0" w:after="0"/>
              <w:ind w:left="0"/>
              <w:jc w:val="center"/>
              <w:rPr>
                <w:bCs/>
                <w:sz w:val="20"/>
              </w:rPr>
            </w:pPr>
            <w:r w:rsidRPr="00C43B9A">
              <w:rPr>
                <w:bCs/>
                <w:sz w:val="20"/>
              </w:rPr>
              <w:t>KKK hiba üzenet (NCTS)</w:t>
            </w:r>
          </w:p>
        </w:tc>
        <w:tc>
          <w:tcPr>
            <w:tcW w:w="4861" w:type="dxa"/>
            <w:tcBorders>
              <w:top w:val="single" w:sz="4" w:space="0" w:color="auto"/>
              <w:left w:val="single" w:sz="4" w:space="0" w:color="auto"/>
              <w:bottom w:val="single" w:sz="4" w:space="0" w:color="auto"/>
              <w:right w:val="single" w:sz="4" w:space="0" w:color="auto"/>
            </w:tcBorders>
          </w:tcPr>
          <w:p w:rsidR="00A24479" w:rsidRPr="00F9153C" w:rsidDel="00A24479" w:rsidRDefault="00C42060" w:rsidP="00540BBF">
            <w:pPr>
              <w:spacing w:before="0" w:after="0"/>
              <w:ind w:left="0"/>
              <w:jc w:val="center"/>
              <w:rPr>
                <w:bCs/>
                <w:sz w:val="20"/>
              </w:rPr>
            </w:pPr>
            <w:hyperlink r:id="rId18" w:anchor="Fault" w:history="1">
              <w:r w:rsidR="00A24479" w:rsidRPr="00C43B9A">
                <w:rPr>
                  <w:bCs/>
                  <w:sz w:val="20"/>
                </w:rPr>
                <w:t>http://schemas.vam.gov.hu/VPFault/1.0#Fault</w:t>
              </w:r>
            </w:hyperlink>
          </w:p>
        </w:tc>
      </w:tr>
      <w:tr w:rsidR="00C43B9A" w:rsidRPr="00F9153C" w:rsidTr="00C43B9A">
        <w:tc>
          <w:tcPr>
            <w:tcW w:w="2663" w:type="dxa"/>
            <w:tcBorders>
              <w:top w:val="single" w:sz="4" w:space="0" w:color="auto"/>
              <w:left w:val="single" w:sz="4" w:space="0" w:color="auto"/>
              <w:bottom w:val="single" w:sz="4" w:space="0" w:color="auto"/>
              <w:right w:val="single" w:sz="4" w:space="0" w:color="auto"/>
            </w:tcBorders>
          </w:tcPr>
          <w:p w:rsidR="00C43B9A" w:rsidRPr="00C43B9A" w:rsidRDefault="00C43B9A" w:rsidP="00C43B9A">
            <w:pPr>
              <w:spacing w:before="0" w:after="0"/>
              <w:ind w:left="0"/>
              <w:jc w:val="center"/>
              <w:rPr>
                <w:bCs/>
                <w:sz w:val="20"/>
              </w:rPr>
            </w:pPr>
            <w:r w:rsidRPr="00C43B9A">
              <w:rPr>
                <w:bCs/>
                <w:sz w:val="20"/>
              </w:rPr>
              <w:t>KKK nyugta üzenet (NCTS)</w:t>
            </w:r>
          </w:p>
        </w:tc>
        <w:tc>
          <w:tcPr>
            <w:tcW w:w="4861" w:type="dxa"/>
            <w:tcBorders>
              <w:top w:val="single" w:sz="4" w:space="0" w:color="auto"/>
              <w:left w:val="single" w:sz="4" w:space="0" w:color="auto"/>
              <w:bottom w:val="single" w:sz="4" w:space="0" w:color="auto"/>
              <w:right w:val="single" w:sz="4" w:space="0" w:color="auto"/>
            </w:tcBorders>
          </w:tcPr>
          <w:p w:rsidR="00C43B9A" w:rsidRPr="00C43B9A" w:rsidRDefault="00C43B9A" w:rsidP="00C43B9A">
            <w:pPr>
              <w:spacing w:before="0" w:after="0"/>
              <w:ind w:left="0"/>
              <w:jc w:val="center"/>
              <w:rPr>
                <w:bCs/>
                <w:sz w:val="20"/>
              </w:rPr>
            </w:pPr>
            <w:r w:rsidRPr="00C43B9A">
              <w:rPr>
                <w:bCs/>
                <w:sz w:val="20"/>
              </w:rPr>
              <w:t>http://schemas.vam.gov.hu/VPReceipt/1.0#Receipt</w:t>
            </w:r>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CC008A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62187A">
            <w:pPr>
              <w:spacing w:before="0" w:after="0"/>
              <w:ind w:left="0"/>
              <w:jc w:val="center"/>
              <w:rPr>
                <w:bCs/>
                <w:sz w:val="20"/>
              </w:rPr>
            </w:pPr>
            <w:hyperlink r:id="rId19" w:anchor="CC008A" w:history="1">
              <w:r w:rsidR="00A24479" w:rsidRPr="0062187A">
                <w:rPr>
                  <w:bCs/>
                  <w:sz w:val="20"/>
                </w:rPr>
                <w:t>CC008A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CC009A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0" w:anchor="CC009A" w:history="1">
              <w:r w:rsidR="00A24479" w:rsidRPr="0062187A">
                <w:rPr>
                  <w:bCs/>
                  <w:sz w:val="20"/>
                </w:rPr>
                <w:t>CC009A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CC016A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1" w:anchor="CC016A" w:history="1">
              <w:r w:rsidR="00A24479" w:rsidRPr="0062187A">
                <w:rPr>
                  <w:bCs/>
                  <w:sz w:val="20"/>
                </w:rPr>
                <w:t>CC016A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2" w:anchor="CC025A" w:history="1">
              <w:r w:rsidR="00A24479" w:rsidRPr="0062187A">
                <w:rPr>
                  <w:bCs/>
                  <w:sz w:val="20"/>
                </w:rPr>
                <w:t>CC025A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3" w:anchor="CC028A" w:history="1">
              <w:r w:rsidR="00A24479" w:rsidRPr="0062187A">
                <w:rPr>
                  <w:bCs/>
                  <w:sz w:val="20"/>
                </w:rPr>
                <w:t>CC028A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CC029B</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4" w:anchor="CC029B" w:history="1">
              <w:r w:rsidR="00A24479" w:rsidRPr="0062187A">
                <w:rPr>
                  <w:bCs/>
                  <w:sz w:val="20"/>
                </w:rPr>
                <w:t>CC029B</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CC043A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5" w:anchor="CC043A" w:history="1">
              <w:r w:rsidR="00A24479" w:rsidRPr="0062187A">
                <w:rPr>
                  <w:bCs/>
                  <w:sz w:val="20"/>
                </w:rPr>
                <w:t>CC043A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CC045A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6" w:anchor="CC045A" w:history="1">
              <w:r w:rsidR="00A24479" w:rsidRPr="0062187A">
                <w:rPr>
                  <w:bCs/>
                  <w:sz w:val="20"/>
                </w:rPr>
                <w:t>CC045A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CC051B</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7" w:anchor="CC051B" w:history="1">
              <w:r w:rsidR="00A24479" w:rsidRPr="0062187A">
                <w:rPr>
                  <w:bCs/>
                  <w:sz w:val="20"/>
                </w:rPr>
                <w:t>CC051B</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8" w:anchor="CC055A" w:history="1">
              <w:r w:rsidR="00A24479" w:rsidRPr="0062187A">
                <w:rPr>
                  <w:bCs/>
                  <w:sz w:val="20"/>
                </w:rPr>
                <w:t>CC055A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29" w:anchor="CC058A" w:history="1">
              <w:r w:rsidR="00A24479" w:rsidRPr="0062187A">
                <w:rPr>
                  <w:bCs/>
                  <w:sz w:val="20"/>
                </w:rPr>
                <w:t>CC058A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CC060A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30" w:anchor="CC060A" w:history="1">
              <w:r w:rsidR="00A24479" w:rsidRPr="0062187A">
                <w:rPr>
                  <w:bCs/>
                  <w:sz w:val="20"/>
                </w:rPr>
                <w:t>CC060A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CC062A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31" w:anchor="CC062A" w:history="1">
              <w:r w:rsidR="00A24479" w:rsidRPr="0062187A">
                <w:rPr>
                  <w:bCs/>
                  <w:sz w:val="20"/>
                </w:rPr>
                <w:t>CC062A</w:t>
              </w:r>
            </w:hyperlink>
          </w:p>
        </w:tc>
      </w:tr>
      <w:tr w:rsidR="00A24479" w:rsidRPr="00540BBF"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CC928A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540BBF">
            <w:pPr>
              <w:spacing w:before="0" w:after="0"/>
              <w:ind w:left="0"/>
              <w:jc w:val="center"/>
              <w:rPr>
                <w:bCs/>
                <w:sz w:val="20"/>
              </w:rPr>
            </w:pPr>
            <w:hyperlink r:id="rId32" w:anchor="CC928A" w:history="1">
              <w:r w:rsidR="00A24479" w:rsidRPr="0062187A">
                <w:rPr>
                  <w:bCs/>
                  <w:sz w:val="20"/>
                </w:rPr>
                <w:t>CC928A</w:t>
              </w:r>
            </w:hyperlink>
          </w:p>
        </w:tc>
      </w:tr>
      <w:tr w:rsidR="00A24479" w:rsidRPr="00540BBF"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F9153C">
            <w:pPr>
              <w:spacing w:before="0" w:after="0"/>
              <w:ind w:left="0"/>
              <w:jc w:val="center"/>
              <w:rPr>
                <w:bCs/>
                <w:sz w:val="20"/>
              </w:rPr>
            </w:pPr>
            <w:r w:rsidRPr="00F9153C">
              <w:rPr>
                <w:bCs/>
                <w:sz w:val="20"/>
              </w:rPr>
              <w:t>CC140A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C42060" w:rsidP="00F9153C">
            <w:pPr>
              <w:spacing w:before="0" w:after="0"/>
              <w:ind w:left="0"/>
              <w:jc w:val="center"/>
              <w:rPr>
                <w:bCs/>
                <w:sz w:val="20"/>
              </w:rPr>
            </w:pPr>
            <w:hyperlink r:id="rId33" w:anchor="CC140A" w:history="1">
              <w:r w:rsidR="00A24479" w:rsidRPr="0062187A">
                <w:rPr>
                  <w:bCs/>
                  <w:sz w:val="20"/>
                </w:rPr>
                <w:t>CC140A</w:t>
              </w:r>
            </w:hyperlink>
          </w:p>
        </w:tc>
      </w:tr>
      <w:tr w:rsidR="006D46AD" w:rsidRPr="00540BBF" w:rsidTr="00C43B9A">
        <w:tc>
          <w:tcPr>
            <w:tcW w:w="2663" w:type="dxa"/>
            <w:tcBorders>
              <w:top w:val="single" w:sz="4" w:space="0" w:color="auto"/>
              <w:left w:val="single" w:sz="4" w:space="0" w:color="auto"/>
              <w:bottom w:val="single" w:sz="4" w:space="0" w:color="auto"/>
              <w:right w:val="single" w:sz="4" w:space="0" w:color="auto"/>
            </w:tcBorders>
          </w:tcPr>
          <w:p w:rsidR="006D46AD" w:rsidRPr="00F9153C" w:rsidRDefault="006D46AD" w:rsidP="00352F83">
            <w:pPr>
              <w:spacing w:before="0" w:after="0"/>
              <w:ind w:left="0"/>
              <w:jc w:val="center"/>
              <w:rPr>
                <w:bCs/>
                <w:sz w:val="20"/>
              </w:rPr>
            </w:pPr>
            <w:r>
              <w:rPr>
                <w:bCs/>
                <w:sz w:val="20"/>
              </w:rPr>
              <w:t>C</w:t>
            </w:r>
            <w:r w:rsidR="00352F83">
              <w:rPr>
                <w:bCs/>
                <w:sz w:val="20"/>
              </w:rPr>
              <w:t>D</w:t>
            </w:r>
            <w:r>
              <w:rPr>
                <w:bCs/>
                <w:sz w:val="20"/>
              </w:rPr>
              <w:t>917A</w:t>
            </w:r>
          </w:p>
        </w:tc>
        <w:tc>
          <w:tcPr>
            <w:tcW w:w="4861" w:type="dxa"/>
            <w:tcBorders>
              <w:top w:val="single" w:sz="4" w:space="0" w:color="auto"/>
              <w:left w:val="single" w:sz="4" w:space="0" w:color="auto"/>
              <w:bottom w:val="single" w:sz="4" w:space="0" w:color="auto"/>
              <w:right w:val="single" w:sz="4" w:space="0" w:color="auto"/>
            </w:tcBorders>
          </w:tcPr>
          <w:p w:rsidR="006D46AD" w:rsidRPr="00F9153C" w:rsidRDefault="006D46AD" w:rsidP="00352F83">
            <w:pPr>
              <w:spacing w:before="0" w:after="0"/>
              <w:ind w:left="0"/>
              <w:jc w:val="center"/>
              <w:rPr>
                <w:bCs/>
                <w:sz w:val="20"/>
              </w:rPr>
            </w:pPr>
            <w:r>
              <w:rPr>
                <w:bCs/>
                <w:sz w:val="20"/>
              </w:rPr>
              <w:t>C</w:t>
            </w:r>
            <w:r w:rsidR="00352F83">
              <w:rPr>
                <w:bCs/>
                <w:sz w:val="20"/>
              </w:rPr>
              <w:t>D</w:t>
            </w:r>
            <w:r>
              <w:rPr>
                <w:bCs/>
                <w:sz w:val="20"/>
              </w:rPr>
              <w:t>917A</w:t>
            </w:r>
          </w:p>
        </w:tc>
      </w:tr>
    </w:tbl>
    <w:p w:rsidR="00540BBF" w:rsidRDefault="00540BBF" w:rsidP="0039618A">
      <w:pPr>
        <w:ind w:left="1636"/>
        <w:jc w:val="left"/>
        <w:rPr>
          <w:sz w:val="22"/>
          <w:szCs w:val="22"/>
        </w:rPr>
      </w:pPr>
    </w:p>
    <w:p w:rsidR="0039618A" w:rsidRPr="00F9153C" w:rsidRDefault="0039618A" w:rsidP="0039618A">
      <w:pPr>
        <w:numPr>
          <w:ilvl w:val="0"/>
          <w:numId w:val="3"/>
        </w:numPr>
        <w:tabs>
          <w:tab w:val="num" w:pos="360"/>
        </w:tabs>
        <w:jc w:val="left"/>
        <w:rPr>
          <w:sz w:val="22"/>
          <w:szCs w:val="22"/>
        </w:rPr>
      </w:pPr>
      <w:r w:rsidRPr="00F9153C">
        <w:rPr>
          <w:sz w:val="22"/>
          <w:szCs w:val="22"/>
        </w:rPr>
        <w:lastRenderedPageBreak/>
        <w:t>Küldő (From) TAG-ben a csatorna technikai neve szerepel. Példa:</w:t>
      </w:r>
      <w:r w:rsidRPr="00F9153C">
        <w:rPr>
          <w:sz w:val="22"/>
          <w:szCs w:val="22"/>
        </w:rPr>
        <w:br/>
        <w:t>&lt;vp:From&gt; http://vam.gov.hu/</w:t>
      </w:r>
      <w:r w:rsidR="00540BBF" w:rsidRPr="00F9153C">
        <w:rPr>
          <w:sz w:val="22"/>
          <w:szCs w:val="22"/>
        </w:rPr>
        <w:t>NCTS</w:t>
      </w:r>
      <w:r w:rsidRPr="00F9153C">
        <w:rPr>
          <w:sz w:val="22"/>
          <w:szCs w:val="22"/>
        </w:rPr>
        <w:t>&lt;/vp:From&gt;</w:t>
      </w:r>
    </w:p>
    <w:p w:rsidR="0039618A" w:rsidRPr="00F9153C" w:rsidRDefault="0039618A" w:rsidP="0039618A">
      <w:pPr>
        <w:numPr>
          <w:ilvl w:val="0"/>
          <w:numId w:val="3"/>
        </w:numPr>
        <w:tabs>
          <w:tab w:val="num" w:pos="360"/>
        </w:tabs>
        <w:rPr>
          <w:sz w:val="22"/>
          <w:szCs w:val="22"/>
        </w:rPr>
      </w:pPr>
      <w:r w:rsidRPr="00F9153C">
        <w:rPr>
          <w:sz w:val="22"/>
          <w:szCs w:val="22"/>
        </w:rPr>
        <w:t xml:space="preserve">Címzett (To) TAG jelenleg nincs használatban. </w:t>
      </w:r>
    </w:p>
    <w:p w:rsidR="0039618A" w:rsidRPr="00F9153C" w:rsidRDefault="0039618A" w:rsidP="0039618A">
      <w:pPr>
        <w:numPr>
          <w:ilvl w:val="0"/>
          <w:numId w:val="3"/>
        </w:numPr>
        <w:tabs>
          <w:tab w:val="num" w:pos="360"/>
        </w:tabs>
        <w:rPr>
          <w:sz w:val="22"/>
          <w:szCs w:val="22"/>
        </w:rPr>
      </w:pPr>
      <w:r w:rsidRPr="00F9153C">
        <w:rPr>
          <w:sz w:val="22"/>
          <w:szCs w:val="22"/>
        </w:rPr>
        <w:t>Képviselet (OnBehalfOf) TAG jelenleg nincs használatban.</w:t>
      </w:r>
    </w:p>
    <w:p w:rsidR="0039618A" w:rsidRPr="00F9153C" w:rsidRDefault="0039618A" w:rsidP="0039618A">
      <w:pPr>
        <w:numPr>
          <w:ilvl w:val="0"/>
          <w:numId w:val="3"/>
        </w:numPr>
        <w:tabs>
          <w:tab w:val="num" w:pos="360"/>
        </w:tabs>
        <w:jc w:val="left"/>
        <w:rPr>
          <w:sz w:val="22"/>
          <w:szCs w:val="22"/>
        </w:rPr>
      </w:pPr>
      <w:r w:rsidRPr="00F9153C">
        <w:rPr>
          <w:sz w:val="22"/>
          <w:szCs w:val="22"/>
        </w:rPr>
        <w:t>Létrehozás dátuma (Created) TAG-ben az üzenet létrehozásának dátuma szerepel. Példa:</w:t>
      </w:r>
      <w:r w:rsidRPr="00F9153C">
        <w:rPr>
          <w:sz w:val="22"/>
          <w:szCs w:val="22"/>
        </w:rPr>
        <w:br/>
        <w:t>&lt;vp:Created&gt;2009-12-18T17:54:34+02:00&lt;/vp:Created&gt;</w:t>
      </w:r>
    </w:p>
    <w:p w:rsidR="0039618A" w:rsidRPr="00F9153C" w:rsidRDefault="0039618A" w:rsidP="0039618A">
      <w:pPr>
        <w:numPr>
          <w:ilvl w:val="0"/>
          <w:numId w:val="3"/>
        </w:numPr>
        <w:tabs>
          <w:tab w:val="num" w:pos="360"/>
        </w:tabs>
        <w:rPr>
          <w:sz w:val="22"/>
          <w:szCs w:val="22"/>
        </w:rPr>
      </w:pPr>
      <w:r w:rsidRPr="00F9153C">
        <w:rPr>
          <w:sz w:val="22"/>
          <w:szCs w:val="22"/>
        </w:rPr>
        <w:t>Egyéb tulajdonságok (Properties) TAG nincs használatban.</w:t>
      </w:r>
    </w:p>
    <w:p w:rsidR="00923E8D" w:rsidRDefault="00923E8D" w:rsidP="00CA18A9">
      <w:pPr>
        <w:rPr>
          <w:sz w:val="22"/>
          <w:szCs w:val="22"/>
        </w:rPr>
      </w:pPr>
    </w:p>
    <w:p w:rsidR="00923E8D" w:rsidRDefault="00923E8D" w:rsidP="00CA18A9">
      <w:pPr>
        <w:rPr>
          <w:sz w:val="22"/>
          <w:szCs w:val="22"/>
        </w:rPr>
      </w:pPr>
      <w:r>
        <w:rPr>
          <w:sz w:val="22"/>
          <w:szCs w:val="22"/>
        </w:rPr>
        <w:t>Az alábbi táblázatokban a ’Státusz’ oszlop értékeinek jelentése:</w:t>
      </w:r>
    </w:p>
    <w:p w:rsidR="00923E8D" w:rsidRDefault="00923E8D" w:rsidP="00CA18A9">
      <w:pPr>
        <w:rPr>
          <w:sz w:val="22"/>
          <w:szCs w:val="22"/>
        </w:rPr>
      </w:pPr>
      <w:r>
        <w:rPr>
          <w:sz w:val="22"/>
          <w:szCs w:val="22"/>
        </w:rPr>
        <w:t>R = kötelező</w:t>
      </w:r>
    </w:p>
    <w:p w:rsidR="00923E8D" w:rsidRDefault="00923E8D" w:rsidP="00CA18A9">
      <w:pPr>
        <w:rPr>
          <w:sz w:val="22"/>
          <w:szCs w:val="22"/>
        </w:rPr>
      </w:pPr>
      <w:r>
        <w:rPr>
          <w:sz w:val="22"/>
          <w:szCs w:val="22"/>
        </w:rPr>
        <w:t>O = opcionális</w:t>
      </w:r>
    </w:p>
    <w:p w:rsidR="00E40828" w:rsidRDefault="00923E8D" w:rsidP="00E40828">
      <w:pPr>
        <w:rPr>
          <w:sz w:val="22"/>
          <w:szCs w:val="22"/>
        </w:rPr>
      </w:pPr>
      <w:r>
        <w:rPr>
          <w:sz w:val="22"/>
          <w:szCs w:val="22"/>
        </w:rPr>
        <w:t>D = függőségi viszony (az adatkitöltési feltételeknek és szabályoknak megfelelően)</w:t>
      </w:r>
    </w:p>
    <w:p w:rsidR="00E40828" w:rsidRDefault="00E40828" w:rsidP="00E40828">
      <w:pPr>
        <w:rPr>
          <w:sz w:val="22"/>
          <w:szCs w:val="22"/>
        </w:rPr>
      </w:pPr>
    </w:p>
    <w:p w:rsidR="00E40828" w:rsidRDefault="00E40828" w:rsidP="00E40828">
      <w:pPr>
        <w:autoSpaceDE w:val="0"/>
        <w:autoSpaceDN w:val="0"/>
        <w:adjustRightInd w:val="0"/>
        <w:spacing w:before="0" w:after="0"/>
        <w:ind w:left="0"/>
        <w:rPr>
          <w:rFonts w:ascii="Arial" w:hAnsi="Arial" w:cs="Arial"/>
          <w:sz w:val="16"/>
          <w:szCs w:val="16"/>
        </w:rPr>
      </w:pPr>
    </w:p>
    <w:p w:rsidR="00CA18A9" w:rsidRPr="00E40828" w:rsidRDefault="00B84CBC" w:rsidP="00E40828">
      <w:pPr>
        <w:jc w:val="left"/>
        <w:rPr>
          <w:sz w:val="22"/>
          <w:szCs w:val="22"/>
        </w:rPr>
      </w:pPr>
      <w:r>
        <w:br w:type="page"/>
      </w:r>
    </w:p>
    <w:p w:rsidR="005306B8" w:rsidRDefault="00EA2673" w:rsidP="00EF280E">
      <w:pPr>
        <w:pStyle w:val="Cmsor2"/>
      </w:pPr>
      <w:bookmarkStart w:id="23" w:name="_Toc335908979"/>
      <w:bookmarkStart w:id="24" w:name="_Toc400526531"/>
      <w:bookmarkStart w:id="25" w:name="_Toc130795993"/>
      <w:bookmarkStart w:id="26" w:name="_Toc260828002"/>
      <w:r w:rsidRPr="00EA42EA">
        <w:lastRenderedPageBreak/>
        <w:t>ÉRKEZÉSI BEJELENTÉS</w:t>
      </w:r>
      <w:r w:rsidR="00CD0C03">
        <w:t xml:space="preserve"> - </w:t>
      </w:r>
      <w:r w:rsidR="00B76986">
        <w:t>CC</w:t>
      </w:r>
      <w:r w:rsidR="005306B8">
        <w:t>007</w:t>
      </w:r>
      <w:r w:rsidR="00B76986">
        <w:t>A</w:t>
      </w:r>
      <w:bookmarkEnd w:id="23"/>
      <w:bookmarkEnd w:id="24"/>
    </w:p>
    <w:p w:rsidR="00EA42EA" w:rsidRDefault="00EA42EA" w:rsidP="00EA42EA"/>
    <w:tbl>
      <w:tblPr>
        <w:tblW w:w="9265" w:type="dxa"/>
        <w:tblInd w:w="40" w:type="dxa"/>
        <w:tblLayout w:type="fixed"/>
        <w:tblCellMar>
          <w:left w:w="70" w:type="dxa"/>
          <w:right w:w="70" w:type="dxa"/>
        </w:tblCellMar>
        <w:tblLook w:val="0000" w:firstRow="0" w:lastRow="0" w:firstColumn="0" w:lastColumn="0" w:noHBand="0" w:noVBand="0"/>
      </w:tblPr>
      <w:tblGrid>
        <w:gridCol w:w="597"/>
        <w:gridCol w:w="1701"/>
        <w:gridCol w:w="426"/>
        <w:gridCol w:w="425"/>
        <w:gridCol w:w="709"/>
        <w:gridCol w:w="3543"/>
        <w:gridCol w:w="1864"/>
      </w:tblGrid>
      <w:tr w:rsidR="00EA42EA" w:rsidRPr="00EA42EA" w:rsidTr="00B84CBC">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01"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426"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425"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709"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543" w:type="dxa"/>
            <w:tcBorders>
              <w:top w:val="single" w:sz="12" w:space="0" w:color="auto"/>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864" w:type="dxa"/>
            <w:tcBorders>
              <w:top w:val="single" w:sz="12" w:space="0" w:color="auto"/>
              <w:left w:val="single" w:sz="2" w:space="0" w:color="000000"/>
              <w:bottom w:val="single" w:sz="2" w:space="0" w:color="000000"/>
              <w:right w:val="single" w:sz="12" w:space="0" w:color="auto"/>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FE33A5">
              <w:rPr>
                <w:rFonts w:ascii="Arial" w:hAnsi="Arial" w:cs="Arial"/>
                <w:b/>
                <w:bCs/>
                <w:color w:val="000000"/>
                <w:sz w:val="16"/>
                <w:szCs w:val="16"/>
              </w:rPr>
              <w:t>/feltételek, szabályok</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808080"/>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szint1</w:t>
            </w:r>
          </w:p>
        </w:tc>
        <w:tc>
          <w:tcPr>
            <w:tcW w:w="1701" w:type="dxa"/>
            <w:tcBorders>
              <w:top w:val="single" w:sz="2" w:space="0" w:color="000000"/>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CC007A</w:t>
            </w:r>
          </w:p>
        </w:tc>
        <w:tc>
          <w:tcPr>
            <w:tcW w:w="426"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FE33A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709"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p>
        </w:tc>
        <w:tc>
          <w:tcPr>
            <w:tcW w:w="3543"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ÜZENET</w:t>
            </w:r>
          </w:p>
        </w:tc>
        <w:tc>
          <w:tcPr>
            <w:tcW w:w="1864"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864" w:type="dxa"/>
            <w:tcBorders>
              <w:top w:val="single" w:sz="2" w:space="0" w:color="000000"/>
              <w:left w:val="single" w:sz="2" w:space="0" w:color="000000"/>
              <w:bottom w:val="single" w:sz="2" w:space="0" w:color="000000"/>
              <w:right w:val="single" w:sz="2" w:space="0" w:color="000000"/>
            </w:tcBorders>
          </w:tcPr>
          <w:p w:rsidR="004D3EF0" w:rsidRPr="00EA42EA" w:rsidRDefault="00FE33A5"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22</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FE33A5">
            <w:pPr>
              <w:autoSpaceDE w:val="0"/>
              <w:autoSpaceDN w:val="0"/>
              <w:adjustRightInd w:val="0"/>
              <w:spacing w:before="0" w:after="0"/>
              <w:ind w:left="0"/>
              <w:jc w:val="center"/>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B84CBC">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üzenet készítésének dátuma (YYMMDD </w:t>
            </w:r>
            <w:r w:rsidR="00B84CBC">
              <w:rPr>
                <w:rFonts w:ascii="Arial" w:hAnsi="Arial" w:cs="Arial"/>
                <w:color w:val="000000"/>
                <w:sz w:val="16"/>
                <w:szCs w:val="16"/>
              </w:rPr>
              <w:t>f</w:t>
            </w:r>
            <w:r w:rsidRPr="00EA42EA">
              <w:rPr>
                <w:rFonts w:ascii="Arial" w:hAnsi="Arial" w:cs="Arial"/>
                <w:color w:val="000000"/>
                <w:sz w:val="16"/>
                <w:szCs w:val="16"/>
              </w:rPr>
              <w:t>ormátumban)</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B84CBC">
        <w:trPr>
          <w:trHeight w:val="653"/>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27</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FE33A5">
              <w:rPr>
                <w:rFonts w:ascii="Arial" w:hAnsi="Arial" w:cs="Arial"/>
                <w:color w:val="000000"/>
                <w:sz w:val="16"/>
                <w:szCs w:val="16"/>
              </w:rPr>
              <w:t>27</w:t>
            </w:r>
          </w:p>
          <w:p w:rsidR="00FE33A5" w:rsidRPr="00EA42EA" w:rsidRDefault="00FE33A5" w:rsidP="00EA42EA">
            <w:pPr>
              <w:autoSpaceDE w:val="0"/>
              <w:autoSpaceDN w:val="0"/>
              <w:adjustRightInd w:val="0"/>
              <w:spacing w:before="0" w:after="0"/>
              <w:ind w:left="0"/>
              <w:jc w:val="center"/>
              <w:rPr>
                <w:rFonts w:ascii="Arial" w:hAnsi="Arial" w:cs="Arial"/>
                <w:color w:val="0000FF"/>
                <w:sz w:val="16"/>
                <w:szCs w:val="16"/>
                <w:u w:val="single"/>
              </w:rPr>
            </w:pPr>
            <w:r>
              <w:rPr>
                <w:rFonts w:ascii="Arial" w:hAnsi="Arial" w:cs="Arial"/>
                <w:color w:val="000000"/>
                <w:sz w:val="16"/>
                <w:szCs w:val="16"/>
              </w:rPr>
              <w:t>TR9085</w:t>
            </w:r>
          </w:p>
        </w:tc>
      </w:tr>
      <w:tr w:rsidR="00EA42EA" w:rsidRPr="00EA42EA" w:rsidTr="00B84CBC">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CC007A</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28</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HEAHEA</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FEJLÉC</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DocNumHEA5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 xml:space="preserve">Okmány/szállítmány azonosító - MRN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CusSubPlaHEA66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ArrNotPlaHEA60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értesítés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ArrNotPlaHEA60LNG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értesítés helye, nyelvkódok</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ArrAgrLocCodHEA62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 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ArrAgrLocOfGooHEA63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B84CBC"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ArrAgrLocOfGooHEA63LNG</w:t>
            </w:r>
          </w:p>
        </w:tc>
        <w:tc>
          <w:tcPr>
            <w:tcW w:w="426"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 nyelvkód</w:t>
            </w:r>
          </w:p>
        </w:tc>
        <w:tc>
          <w:tcPr>
            <w:tcW w:w="1864" w:type="dxa"/>
            <w:tcBorders>
              <w:top w:val="single" w:sz="2" w:space="0" w:color="000000"/>
              <w:left w:val="single" w:sz="2" w:space="0" w:color="000000"/>
              <w:bottom w:val="single" w:sz="2" w:space="0" w:color="000000"/>
              <w:right w:val="single" w:sz="2" w:space="0" w:color="000000"/>
            </w:tcBorders>
          </w:tcPr>
          <w:p w:rsidR="00B84CBC" w:rsidRDefault="00B84CBC"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ArrAutLocOfGooHEA65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FC2BAC"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Érkezési e</w:t>
            </w:r>
            <w:r w:rsidR="00EA42EA" w:rsidRPr="00EA42EA">
              <w:rPr>
                <w:rFonts w:ascii="Arial" w:hAnsi="Arial" w:cs="Arial"/>
                <w:color w:val="000000"/>
                <w:sz w:val="16"/>
                <w:szCs w:val="16"/>
              </w:rPr>
              <w:t>ngedélyezett áruhely</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SimProFlaHEA132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Egyszerűsített eljárás jelzése</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ArrNotDatHEA141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értesítés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DiaLanIndAtDesHEA255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Párbeszéd nyelv jelzése a rendeltetési helyen</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TRADESTRD</w:t>
            </w:r>
          </w:p>
        </w:tc>
        <w:tc>
          <w:tcPr>
            <w:tcW w:w="426"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(RENDELTETÉSI) KERESKEDŐ</w:t>
            </w:r>
          </w:p>
        </w:tc>
        <w:tc>
          <w:tcPr>
            <w:tcW w:w="1864"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4F146F" w:rsidRDefault="00EA42EA" w:rsidP="004F146F">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NamTRD7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StrAndNumTRD22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Utcanév és házszám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PosCodTRD23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an..9</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Postai irányítószám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CitTRD24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Város</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CouTRD25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8</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NADLNGRD</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 és cím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TINTRD59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4F146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C112</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lastRenderedPageBreak/>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CUSOFFPREOFFRES</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144D74" w:rsidP="00EA42EA">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 xml:space="preserve">BEMUTATÁSI </w:t>
            </w:r>
            <w:r w:rsidR="00EA42EA" w:rsidRPr="00EA42EA">
              <w:rPr>
                <w:rFonts w:ascii="Arial" w:hAnsi="Arial" w:cs="Arial"/>
                <w:b/>
                <w:bCs/>
                <w:color w:val="000000"/>
                <w:sz w:val="16"/>
                <w:szCs w:val="16"/>
              </w:rPr>
              <w:t>VÁMHIVATAL</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RefNumRES1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B45AD7"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EA42EA">
              <w:rPr>
                <w:rFonts w:ascii="Arial" w:hAnsi="Arial" w:cs="Arial"/>
                <w:color w:val="000000"/>
                <w:sz w:val="16"/>
                <w:szCs w:val="16"/>
              </w:rPr>
              <w:t xml:space="preserve"> </w:t>
            </w:r>
            <w:r w:rsidR="00EA42EA" w:rsidRPr="00EA42EA">
              <w:rPr>
                <w:rFonts w:ascii="Arial" w:hAnsi="Arial" w:cs="Arial"/>
                <w:color w:val="000000"/>
                <w:sz w:val="16"/>
                <w:szCs w:val="16"/>
              </w:rPr>
              <w:t>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ENROUEVETEV</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SZÁLLÍTÁS ALATT TÖRTÉNT ESEMÉNY</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R240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PlaTEV10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Szállítás alatt történt esemény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PlaTEV10LNG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Szállítás alatt történt esemény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CouTEV13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CTLCTL</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CTL ELLENŐRZÉS</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AlrlnNCTCTL29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Már az NCTS-ben</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R230</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INCINC</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VÁRATLAN ESEMÉNY</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IncFlaINC3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jelzés</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TR9030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IncInflNC4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információ</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IncInflNC4LNG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információ,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EndDatINC6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EndAutINC7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EndAutINC7LNG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EndPlaINC10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4F146F">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EndPlaINC10LNG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EndCouINC12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ország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SEAINFSF1</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VÁMZÁR ADATOK</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SeaNumSF12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szint4</w:t>
            </w:r>
          </w:p>
        </w:tc>
        <w:tc>
          <w:tcPr>
            <w:tcW w:w="1701"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SEAIDSI1</w:t>
            </w:r>
          </w:p>
        </w:tc>
        <w:tc>
          <w:tcPr>
            <w:tcW w:w="426"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99</w:t>
            </w:r>
            <w:r w:rsidR="00F36270">
              <w:rPr>
                <w:rFonts w:ascii="Arial" w:hAnsi="Arial" w:cs="Arial"/>
                <w:b/>
                <w:bCs/>
                <w:color w:val="000000"/>
                <w:sz w:val="16"/>
                <w:szCs w:val="16"/>
              </w:rPr>
              <w:t>9</w:t>
            </w:r>
          </w:p>
        </w:tc>
        <w:tc>
          <w:tcPr>
            <w:tcW w:w="425"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VÁMZÁR AZONOSÍTÓ</w:t>
            </w:r>
          </w:p>
        </w:tc>
        <w:tc>
          <w:tcPr>
            <w:tcW w:w="1864" w:type="dxa"/>
            <w:tcBorders>
              <w:top w:val="single" w:sz="2" w:space="0" w:color="000000"/>
              <w:left w:val="single" w:sz="2" w:space="0" w:color="000000"/>
              <w:bottom w:val="single" w:sz="2" w:space="0" w:color="000000"/>
              <w:right w:val="single" w:sz="2" w:space="0" w:color="000000"/>
            </w:tcBorders>
            <w:shd w:val="clear" w:color="auto" w:fill="D9D9D9"/>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SeaIdeSI11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an..20</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azonosító</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SeaIdeSI11LNG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azonosító,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FE33A5"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r w:rsidRPr="00FE33A5">
              <w:rPr>
                <w:rFonts w:ascii="Arial" w:hAnsi="Arial" w:cs="Arial"/>
                <w:b/>
                <w:bCs/>
                <w:color w:val="000000"/>
                <w:sz w:val="16"/>
                <w:szCs w:val="16"/>
              </w:rPr>
              <w:t>TRASHP</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center"/>
              <w:rPr>
                <w:rFonts w:ascii="Arial" w:hAnsi="Arial" w:cs="Arial"/>
                <w:b/>
                <w:bCs/>
                <w:color w:val="000000"/>
                <w:sz w:val="16"/>
                <w:szCs w:val="16"/>
              </w:rPr>
            </w:pPr>
            <w:r w:rsidRPr="00FE33A5">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FE33A5" w:rsidP="00EA42EA">
            <w:pPr>
              <w:autoSpaceDE w:val="0"/>
              <w:autoSpaceDN w:val="0"/>
              <w:adjustRightInd w:val="0"/>
              <w:spacing w:before="0" w:after="0"/>
              <w:ind w:left="0"/>
              <w:jc w:val="center"/>
              <w:rPr>
                <w:rFonts w:ascii="Arial" w:hAnsi="Arial" w:cs="Arial"/>
                <w:b/>
                <w:bCs/>
                <w:color w:val="000000"/>
                <w:sz w:val="16"/>
                <w:szCs w:val="16"/>
              </w:rPr>
            </w:pPr>
            <w:r w:rsidRPr="00FE33A5">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r w:rsidRPr="00FE33A5">
              <w:rPr>
                <w:rFonts w:ascii="Arial" w:hAnsi="Arial" w:cs="Arial"/>
                <w:b/>
                <w:bCs/>
                <w:color w:val="000000"/>
                <w:sz w:val="16"/>
                <w:szCs w:val="16"/>
              </w:rPr>
              <w:t>ÁTRAKODÁS</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NewTraMealdeSHP26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azonosító</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R190</w:t>
            </w:r>
          </w:p>
        </w:tc>
      </w:tr>
      <w:tr w:rsidR="00FE33A5"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NewTraMealdeSHP26LNG</w:t>
            </w:r>
          </w:p>
        </w:tc>
        <w:tc>
          <w:tcPr>
            <w:tcW w:w="426"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azonosító, nyelvkód</w:t>
            </w:r>
          </w:p>
        </w:tc>
        <w:tc>
          <w:tcPr>
            <w:tcW w:w="1864" w:type="dxa"/>
            <w:tcBorders>
              <w:top w:val="single" w:sz="2" w:space="0" w:color="000000"/>
              <w:left w:val="single" w:sz="2" w:space="0" w:color="000000"/>
              <w:bottom w:val="single" w:sz="2" w:space="0" w:color="000000"/>
              <w:right w:val="single" w:sz="2" w:space="0" w:color="000000"/>
            </w:tcBorders>
          </w:tcPr>
          <w:p w:rsidR="00FE33A5" w:rsidRDefault="00FE33A5"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NewTraMeaNatSHP54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honosság</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8</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R190</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EndDatSHP60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EndAutSHP61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EndAutSHP61LNG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EndPlaSHP63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EndPlaSHP63LNG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EndCouSHP65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ország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szint4</w:t>
            </w:r>
          </w:p>
        </w:tc>
        <w:tc>
          <w:tcPr>
            <w:tcW w:w="1701"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225C9">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CONNR</w:t>
            </w:r>
            <w:r w:rsidR="00E225C9">
              <w:rPr>
                <w:rFonts w:ascii="Arial" w:hAnsi="Arial" w:cs="Arial"/>
                <w:b/>
                <w:bCs/>
                <w:color w:val="000000"/>
                <w:sz w:val="16"/>
                <w:szCs w:val="16"/>
              </w:rPr>
              <w:t>3</w:t>
            </w:r>
          </w:p>
        </w:tc>
        <w:tc>
          <w:tcPr>
            <w:tcW w:w="426"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99</w:t>
            </w:r>
          </w:p>
        </w:tc>
        <w:tc>
          <w:tcPr>
            <w:tcW w:w="425"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KONTÉNEREK</w:t>
            </w:r>
          </w:p>
        </w:tc>
        <w:tc>
          <w:tcPr>
            <w:tcW w:w="1864"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12" w:space="0" w:color="auto"/>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ConNumNR31</w:t>
            </w:r>
          </w:p>
        </w:tc>
        <w:tc>
          <w:tcPr>
            <w:tcW w:w="426"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Konténer szám</w:t>
            </w:r>
          </w:p>
        </w:tc>
        <w:tc>
          <w:tcPr>
            <w:tcW w:w="1864" w:type="dxa"/>
            <w:tcBorders>
              <w:top w:val="single" w:sz="2" w:space="0" w:color="000000"/>
              <w:left w:val="single" w:sz="2" w:space="0" w:color="000000"/>
              <w:bottom w:val="single" w:sz="12" w:space="0" w:color="auto"/>
              <w:right w:val="single" w:sz="2" w:space="0" w:color="000000"/>
            </w:tcBorders>
          </w:tcPr>
          <w:p w:rsidR="00EA42EA"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R190</w:t>
            </w:r>
          </w:p>
        </w:tc>
      </w:tr>
    </w:tbl>
    <w:p w:rsidR="00EA2673" w:rsidRDefault="00EA2673" w:rsidP="00EA2673">
      <w:pPr>
        <w:autoSpaceDE w:val="0"/>
        <w:autoSpaceDN w:val="0"/>
        <w:adjustRightInd w:val="0"/>
        <w:spacing w:before="0" w:after="0"/>
        <w:ind w:left="0"/>
        <w:jc w:val="center"/>
        <w:rPr>
          <w:rFonts w:ascii="Arial" w:hAnsi="Arial" w:cs="Arial"/>
          <w:b/>
          <w:bCs/>
          <w:color w:val="000000"/>
          <w:sz w:val="16"/>
          <w:szCs w:val="16"/>
        </w:rPr>
      </w:pPr>
    </w:p>
    <w:p w:rsidR="00EA2673" w:rsidRDefault="00EA2673"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br w:type="page"/>
      </w:r>
    </w:p>
    <w:p w:rsidR="00EA42EA" w:rsidRDefault="00EA2673" w:rsidP="00EA2673">
      <w:pPr>
        <w:pStyle w:val="Cmsor2"/>
      </w:pPr>
      <w:bookmarkStart w:id="27" w:name="_Toc335908980"/>
      <w:bookmarkStart w:id="28" w:name="_Toc400526532"/>
      <w:r w:rsidRPr="00EA42EA">
        <w:lastRenderedPageBreak/>
        <w:t>ÉRKEZÉSI BEJELENTÉS ELUTASÍTÁSA</w:t>
      </w:r>
      <w:r w:rsidR="00CD0C03">
        <w:t xml:space="preserve"> - </w:t>
      </w:r>
      <w:r w:rsidR="00B76986">
        <w:t>CC</w:t>
      </w:r>
      <w:r>
        <w:t>008</w:t>
      </w:r>
      <w:r w:rsidR="00B76986">
        <w:t>A</w:t>
      </w:r>
      <w:bookmarkEnd w:id="27"/>
      <w:bookmarkEnd w:id="28"/>
    </w:p>
    <w:p w:rsidR="00EA2673" w:rsidRDefault="00EA2673" w:rsidP="00EA42EA"/>
    <w:tbl>
      <w:tblPr>
        <w:tblW w:w="9457" w:type="dxa"/>
        <w:tblInd w:w="40" w:type="dxa"/>
        <w:tblLayout w:type="fixed"/>
        <w:tblCellMar>
          <w:left w:w="70" w:type="dxa"/>
          <w:right w:w="70" w:type="dxa"/>
        </w:tblCellMar>
        <w:tblLook w:val="0000" w:firstRow="0" w:lastRow="0" w:firstColumn="0" w:lastColumn="0" w:noHBand="0" w:noVBand="0"/>
      </w:tblPr>
      <w:tblGrid>
        <w:gridCol w:w="597"/>
        <w:gridCol w:w="2035"/>
        <w:gridCol w:w="428"/>
        <w:gridCol w:w="580"/>
        <w:gridCol w:w="838"/>
        <w:gridCol w:w="3682"/>
        <w:gridCol w:w="1297"/>
      </w:tblGrid>
      <w:tr w:rsidR="00B84CBC" w:rsidRPr="00EA42EA" w:rsidTr="004F146F">
        <w:trPr>
          <w:trHeight w:val="233"/>
        </w:trPr>
        <w:tc>
          <w:tcPr>
            <w:tcW w:w="59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3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42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68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297"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42EA" w:rsidRPr="004F146F" w:rsidTr="004F146F">
        <w:trPr>
          <w:trHeight w:val="218"/>
        </w:trPr>
        <w:tc>
          <w:tcPr>
            <w:tcW w:w="597"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szint1</w:t>
            </w:r>
          </w:p>
        </w:tc>
        <w:tc>
          <w:tcPr>
            <w:tcW w:w="203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CC008A</w:t>
            </w:r>
          </w:p>
        </w:tc>
        <w:tc>
          <w:tcPr>
            <w:tcW w:w="42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ÜZENET</w:t>
            </w:r>
          </w:p>
        </w:tc>
        <w:tc>
          <w:tcPr>
            <w:tcW w:w="1297"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22</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dátuma (YYMMDD formátumban)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4F146F">
        <w:trPr>
          <w:trHeight w:val="653"/>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42EA" w:rsidRPr="00EA42EA" w:rsidTr="004F146F">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CC008A</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28</w:t>
            </w:r>
          </w:p>
        </w:tc>
      </w:tr>
      <w:tr w:rsidR="00EA42EA" w:rsidRPr="004F146F" w:rsidTr="004F146F">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203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HEAHEA</w:t>
            </w:r>
          </w:p>
        </w:tc>
        <w:tc>
          <w:tcPr>
            <w:tcW w:w="42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FEJLÉC</w:t>
            </w:r>
          </w:p>
        </w:tc>
        <w:tc>
          <w:tcPr>
            <w:tcW w:w="12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DocNumHEA5</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ArrRejDatHEA142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 dátuma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ActToBeTakHEA238</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Meghozandó intézkedés</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ActToBeTakHEA238LNG</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Meghozandó intézkedés, nyelvkód</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TR099</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ArrRejReaHEA242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elutasítási ok</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ArrRejReaHEA242LNG</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elutasítási ok, nyelvkód</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4F146F" w:rsidTr="004F146F">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203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FUNERRER1</w:t>
            </w:r>
          </w:p>
        </w:tc>
        <w:tc>
          <w:tcPr>
            <w:tcW w:w="42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FUNKCIONÁLIS HIBA</w:t>
            </w:r>
          </w:p>
        </w:tc>
        <w:tc>
          <w:tcPr>
            <w:tcW w:w="12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R123</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ErrTypER11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típus</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49</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ErrPoiER12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mutató</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ErrReaER13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oka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r w:rsidR="00EA42EA" w:rsidRPr="00EA42EA" w:rsidTr="004F146F">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OriAttValER14</w:t>
            </w:r>
          </w:p>
        </w:tc>
        <w:tc>
          <w:tcPr>
            <w:tcW w:w="42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an..140</w:t>
            </w:r>
          </w:p>
        </w:tc>
        <w:tc>
          <w:tcPr>
            <w:tcW w:w="3682"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Eredeti attribútum érték</w:t>
            </w:r>
          </w:p>
        </w:tc>
        <w:tc>
          <w:tcPr>
            <w:tcW w:w="12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bl>
    <w:p w:rsidR="00EA2673" w:rsidRDefault="00EA2673" w:rsidP="00EA42EA"/>
    <w:p w:rsidR="00EA2673" w:rsidRPr="00EA42EA" w:rsidRDefault="00EA2673" w:rsidP="00EA2673">
      <w:pPr>
        <w:pStyle w:val="Cmsor2"/>
      </w:pPr>
      <w:r>
        <w:br w:type="page"/>
      </w:r>
      <w:bookmarkStart w:id="29" w:name="_Toc335908981"/>
      <w:bookmarkStart w:id="30" w:name="_Toc400526533"/>
      <w:r w:rsidRPr="00EA42EA">
        <w:lastRenderedPageBreak/>
        <w:t>TÖRLÉSI HATÁROZAT</w:t>
      </w:r>
      <w:r w:rsidR="00CD0C03">
        <w:t xml:space="preserve"> - </w:t>
      </w:r>
      <w:r w:rsidR="00B76986">
        <w:t>CC</w:t>
      </w:r>
      <w:r>
        <w:t>009</w:t>
      </w:r>
      <w:r w:rsidR="00B76986">
        <w:t>A</w:t>
      </w:r>
      <w:bookmarkEnd w:id="29"/>
      <w:bookmarkEnd w:id="30"/>
    </w:p>
    <w:tbl>
      <w:tblPr>
        <w:tblW w:w="9480" w:type="dxa"/>
        <w:tblInd w:w="40" w:type="dxa"/>
        <w:tblLayout w:type="fixed"/>
        <w:tblCellMar>
          <w:left w:w="70" w:type="dxa"/>
          <w:right w:w="70" w:type="dxa"/>
        </w:tblCellMar>
        <w:tblLook w:val="0000" w:firstRow="0" w:lastRow="0" w:firstColumn="0" w:lastColumn="0" w:noHBand="0" w:noVBand="0"/>
      </w:tblPr>
      <w:tblGrid>
        <w:gridCol w:w="683"/>
        <w:gridCol w:w="1830"/>
        <w:gridCol w:w="570"/>
        <w:gridCol w:w="580"/>
        <w:gridCol w:w="838"/>
        <w:gridCol w:w="3285"/>
        <w:gridCol w:w="1694"/>
      </w:tblGrid>
      <w:tr w:rsidR="00B84CBC" w:rsidRPr="00EA42EA" w:rsidTr="000A039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30"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57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 xml:space="preserve"> /feltételek, szabályok</w:t>
            </w:r>
          </w:p>
        </w:tc>
      </w:tr>
      <w:tr w:rsidR="00EA42EA" w:rsidRPr="00385785" w:rsidTr="00385785">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r w:rsidRPr="00385785">
              <w:rPr>
                <w:rFonts w:ascii="Arial" w:hAnsi="Arial" w:cs="Arial"/>
                <w:b/>
                <w:color w:val="000000"/>
                <w:sz w:val="16"/>
                <w:szCs w:val="16"/>
              </w:rPr>
              <w:t>szint1</w:t>
            </w:r>
          </w:p>
        </w:tc>
        <w:tc>
          <w:tcPr>
            <w:tcW w:w="183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CC009A</w:t>
            </w:r>
          </w:p>
        </w:tc>
        <w:tc>
          <w:tcPr>
            <w:tcW w:w="57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center"/>
              <w:rPr>
                <w:rFonts w:ascii="Arial" w:hAnsi="Arial" w:cs="Arial"/>
                <w:b/>
                <w:bCs/>
                <w:color w:val="000000"/>
                <w:sz w:val="16"/>
                <w:szCs w:val="16"/>
              </w:rPr>
            </w:pPr>
            <w:r w:rsidRPr="00385785">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4F146F" w:rsidP="00EA42EA">
            <w:pPr>
              <w:autoSpaceDE w:val="0"/>
              <w:autoSpaceDN w:val="0"/>
              <w:adjustRightInd w:val="0"/>
              <w:spacing w:before="0" w:after="0"/>
              <w:ind w:left="0"/>
              <w:jc w:val="center"/>
              <w:rPr>
                <w:rFonts w:ascii="Arial" w:hAnsi="Arial" w:cs="Arial"/>
                <w:b/>
                <w:color w:val="000000"/>
                <w:sz w:val="16"/>
                <w:szCs w:val="16"/>
              </w:rPr>
            </w:pPr>
            <w:r w:rsidRPr="00385785">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22</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434"/>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0A039F">
        <w:trPr>
          <w:trHeight w:val="653"/>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42EA" w:rsidRPr="00385785"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42EA" w:rsidRPr="00EA42EA" w:rsidTr="000A039F">
        <w:trPr>
          <w:trHeight w:val="434"/>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CC009A</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42EA" w:rsidRPr="00385785"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28</w:t>
            </w:r>
          </w:p>
        </w:tc>
      </w:tr>
      <w:tr w:rsidR="00EA42EA" w:rsidRPr="00385785"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r w:rsidRPr="00385785">
              <w:rPr>
                <w:rFonts w:ascii="Arial" w:hAnsi="Arial" w:cs="Arial"/>
                <w:b/>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HEAHEA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center"/>
              <w:rPr>
                <w:rFonts w:ascii="Arial" w:hAnsi="Arial" w:cs="Arial"/>
                <w:b/>
                <w:bCs/>
                <w:color w:val="000000"/>
                <w:sz w:val="16"/>
                <w:szCs w:val="16"/>
              </w:rPr>
            </w:pPr>
            <w:r w:rsidRPr="00385785">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4F146F" w:rsidP="00EA42EA">
            <w:pPr>
              <w:autoSpaceDE w:val="0"/>
              <w:autoSpaceDN w:val="0"/>
              <w:adjustRightInd w:val="0"/>
              <w:spacing w:before="0" w:after="0"/>
              <w:ind w:left="0"/>
              <w:jc w:val="center"/>
              <w:rPr>
                <w:rFonts w:ascii="Arial" w:hAnsi="Arial" w:cs="Arial"/>
                <w:b/>
                <w:color w:val="000000"/>
                <w:sz w:val="16"/>
                <w:szCs w:val="16"/>
              </w:rPr>
            </w:pPr>
            <w:r w:rsidRPr="00385785">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DocNumHEA5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CanDecHEA93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határozat</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C170</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R180</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DatOfCanReqHEA147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kérelem dátuma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C180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CanIniByCusHEA94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vámhatóság által kezdeményezett törlés</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R175</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DatOfCanDecHEA146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határozat dátuma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CanJusHEA248</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 indoklás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C175</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CanJusHEA248LNG</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 indoklás, nyelvkód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TRAPRIPC1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4F146F"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NamPC17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StrAndNumPC122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PosCodPC123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CitPC124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CouPC125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8</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NADLNGPC</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TINPC159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p w:rsidR="00385785"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R174</w:t>
            </w:r>
          </w:p>
        </w:tc>
      </w:tr>
      <w:tr w:rsidR="00385785"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385785" w:rsidRPr="00EA42EA" w:rsidRDefault="00385785" w:rsidP="00385785">
            <w:pPr>
              <w:autoSpaceDE w:val="0"/>
              <w:autoSpaceDN w:val="0"/>
              <w:adjustRightInd w:val="0"/>
              <w:spacing w:before="0" w:after="0"/>
              <w:ind w:left="0"/>
              <w:jc w:val="lef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40828" w:rsidRPr="00385785" w:rsidRDefault="00385785" w:rsidP="00E40828">
            <w:pPr>
              <w:autoSpaceDE w:val="0"/>
              <w:autoSpaceDN w:val="0"/>
              <w:adjustRightInd w:val="0"/>
              <w:spacing w:before="0" w:after="0"/>
              <w:ind w:left="0"/>
              <w:jc w:val="left"/>
              <w:rPr>
                <w:rFonts w:ascii="Arial" w:hAnsi="Arial" w:cs="Arial"/>
                <w:color w:val="000000"/>
                <w:sz w:val="16"/>
                <w:szCs w:val="16"/>
              </w:rPr>
            </w:pPr>
            <w:r w:rsidRPr="00385785">
              <w:rPr>
                <w:rFonts w:ascii="Arial" w:hAnsi="Arial" w:cs="Arial"/>
                <w:color w:val="000000"/>
                <w:sz w:val="16"/>
                <w:szCs w:val="16"/>
              </w:rPr>
              <w:t>HITPC126</w:t>
            </w:r>
          </w:p>
        </w:tc>
        <w:tc>
          <w:tcPr>
            <w:tcW w:w="570"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left"/>
              <w:rPr>
                <w:rFonts w:ascii="Arial" w:hAnsi="Arial" w:cs="Arial"/>
                <w:color w:val="000000"/>
                <w:sz w:val="16"/>
                <w:szCs w:val="16"/>
              </w:rPr>
            </w:pPr>
            <w:r w:rsidRPr="00385785">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left"/>
              <w:rPr>
                <w:rFonts w:ascii="Arial" w:hAnsi="Arial" w:cs="Arial"/>
                <w:color w:val="000000"/>
                <w:sz w:val="16"/>
                <w:szCs w:val="16"/>
              </w:rPr>
            </w:pPr>
            <w:r w:rsidRPr="00385785">
              <w:rPr>
                <w:rFonts w:ascii="Arial" w:hAnsi="Arial" w:cs="Arial"/>
                <w:color w:val="000000"/>
                <w:sz w:val="16"/>
                <w:szCs w:val="16"/>
              </w:rPr>
              <w:t>HOLDER ID TIN</w:t>
            </w:r>
          </w:p>
        </w:tc>
        <w:tc>
          <w:tcPr>
            <w:tcW w:w="1694" w:type="dxa"/>
            <w:tcBorders>
              <w:top w:val="single" w:sz="2" w:space="0" w:color="000000"/>
              <w:left w:val="single" w:sz="2" w:space="0" w:color="000000"/>
              <w:bottom w:val="single" w:sz="2" w:space="0" w:color="000000"/>
              <w:right w:val="single" w:sz="2" w:space="0" w:color="000000"/>
            </w:tcBorders>
          </w:tcPr>
          <w:p w:rsidR="00E40828" w:rsidRDefault="00385785" w:rsidP="00F11B6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C904</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CUSOFFDEPEPT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4F146F"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0A039F">
        <w:trPr>
          <w:trHeight w:val="233"/>
        </w:trPr>
        <w:tc>
          <w:tcPr>
            <w:tcW w:w="683"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RefNumEPT1</w:t>
            </w:r>
          </w:p>
        </w:tc>
        <w:tc>
          <w:tcPr>
            <w:tcW w:w="57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bl>
    <w:p w:rsidR="00EA42EA" w:rsidRDefault="00EA2673" w:rsidP="00EA42EA">
      <w:r>
        <w:br w:type="page"/>
      </w:r>
    </w:p>
    <w:p w:rsidR="00EA42EA" w:rsidRDefault="00EA2673" w:rsidP="00EA2673">
      <w:pPr>
        <w:pStyle w:val="Cmsor2"/>
      </w:pPr>
      <w:bookmarkStart w:id="31" w:name="_Toc335908982"/>
      <w:bookmarkStart w:id="32" w:name="_Toc400526534"/>
      <w:r w:rsidRPr="00EA2673">
        <w:lastRenderedPageBreak/>
        <w:t>ÁRUNYILATKOZAT TÖRLÉSI KÉRELEM</w:t>
      </w:r>
      <w:r>
        <w:t xml:space="preserve">- </w:t>
      </w:r>
      <w:r w:rsidR="00B76986">
        <w:t>CC</w:t>
      </w:r>
      <w:r>
        <w:t>014</w:t>
      </w:r>
      <w:r w:rsidR="00B76986">
        <w:t>A</w:t>
      </w:r>
      <w:bookmarkEnd w:id="31"/>
      <w:bookmarkEnd w:id="32"/>
    </w:p>
    <w:p w:rsidR="00EA2673" w:rsidRDefault="00EA2673" w:rsidP="00EA2673">
      <w:pPr>
        <w:autoSpaceDE w:val="0"/>
        <w:autoSpaceDN w:val="0"/>
        <w:adjustRightInd w:val="0"/>
        <w:spacing w:before="0" w:after="0"/>
        <w:ind w:left="0"/>
      </w:pPr>
    </w:p>
    <w:tbl>
      <w:tblPr>
        <w:tblW w:w="9669" w:type="dxa"/>
        <w:tblInd w:w="40" w:type="dxa"/>
        <w:tblLayout w:type="fixed"/>
        <w:tblCellMar>
          <w:left w:w="70" w:type="dxa"/>
          <w:right w:w="70" w:type="dxa"/>
        </w:tblCellMar>
        <w:tblLook w:val="0000" w:firstRow="0" w:lastRow="0" w:firstColumn="0" w:lastColumn="0" w:noHBand="0" w:noVBand="0"/>
      </w:tblPr>
      <w:tblGrid>
        <w:gridCol w:w="683"/>
        <w:gridCol w:w="1830"/>
        <w:gridCol w:w="636"/>
        <w:gridCol w:w="567"/>
        <w:gridCol w:w="992"/>
        <w:gridCol w:w="3260"/>
        <w:gridCol w:w="1701"/>
      </w:tblGrid>
      <w:tr w:rsidR="00B84CBC" w:rsidRPr="00EA42EA" w:rsidTr="003A1A3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30"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636"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99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60"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701"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381B9C" w:rsidTr="003A1A3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r w:rsidRPr="00381B9C">
              <w:rPr>
                <w:rFonts w:ascii="Arial" w:hAnsi="Arial" w:cs="Arial"/>
                <w:b/>
                <w:color w:val="000000"/>
                <w:sz w:val="16"/>
                <w:szCs w:val="16"/>
              </w:rPr>
              <w:t>szint1</w:t>
            </w:r>
          </w:p>
        </w:tc>
        <w:tc>
          <w:tcPr>
            <w:tcW w:w="183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CC014A</w:t>
            </w:r>
          </w:p>
        </w:tc>
        <w:tc>
          <w:tcPr>
            <w:tcW w:w="63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center"/>
              <w:rPr>
                <w:rFonts w:ascii="Arial" w:hAnsi="Arial" w:cs="Arial"/>
                <w:b/>
                <w:bCs/>
                <w:color w:val="000000"/>
                <w:sz w:val="16"/>
                <w:szCs w:val="16"/>
              </w:rPr>
            </w:pPr>
            <w:r w:rsidRPr="00381B9C">
              <w:rPr>
                <w:rFonts w:ascii="Arial" w:hAnsi="Arial" w:cs="Arial"/>
                <w:b/>
                <w:bCs/>
                <w:color w:val="000000"/>
                <w:sz w:val="16"/>
                <w:szCs w:val="16"/>
              </w:rPr>
              <w:t>1</w:t>
            </w:r>
          </w:p>
        </w:tc>
        <w:tc>
          <w:tcPr>
            <w:tcW w:w="5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385785" w:rsidP="00EA2673">
            <w:pPr>
              <w:autoSpaceDE w:val="0"/>
              <w:autoSpaceDN w:val="0"/>
              <w:adjustRightInd w:val="0"/>
              <w:spacing w:before="0" w:after="0"/>
              <w:ind w:left="0"/>
              <w:jc w:val="center"/>
              <w:rPr>
                <w:rFonts w:ascii="Arial" w:hAnsi="Arial" w:cs="Arial"/>
                <w:b/>
                <w:color w:val="000000"/>
                <w:sz w:val="16"/>
                <w:szCs w:val="16"/>
              </w:rPr>
            </w:pPr>
            <w:r w:rsidRPr="00381B9C">
              <w:rPr>
                <w:rFonts w:ascii="Arial" w:hAnsi="Arial" w:cs="Arial"/>
                <w:b/>
                <w:color w:val="000000"/>
                <w:sz w:val="16"/>
                <w:szCs w:val="16"/>
              </w:rPr>
              <w:t>R</w:t>
            </w:r>
          </w:p>
        </w:tc>
        <w:tc>
          <w:tcPr>
            <w:tcW w:w="99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6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ÜZENET</w:t>
            </w:r>
          </w:p>
        </w:tc>
        <w:tc>
          <w:tcPr>
            <w:tcW w:w="170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22</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A1A3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3A1A3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CC014A</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28</w:t>
            </w:r>
          </w:p>
        </w:tc>
      </w:tr>
      <w:tr w:rsidR="00EA2673" w:rsidRPr="00381B9C"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r w:rsidRPr="00381B9C">
              <w:rPr>
                <w:rFonts w:ascii="Arial" w:hAnsi="Arial" w:cs="Arial"/>
                <w:b/>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HEAHEA</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center"/>
              <w:rPr>
                <w:rFonts w:ascii="Arial" w:hAnsi="Arial" w:cs="Arial"/>
                <w:b/>
                <w:bCs/>
                <w:color w:val="000000"/>
                <w:sz w:val="16"/>
                <w:szCs w:val="16"/>
              </w:rPr>
            </w:pPr>
            <w:r w:rsidRPr="00381B9C">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385785" w:rsidP="00EA2673">
            <w:pPr>
              <w:autoSpaceDE w:val="0"/>
              <w:autoSpaceDN w:val="0"/>
              <w:adjustRightInd w:val="0"/>
              <w:spacing w:before="0" w:after="0"/>
              <w:ind w:left="0"/>
              <w:jc w:val="center"/>
              <w:rPr>
                <w:rFonts w:ascii="Arial" w:hAnsi="Arial" w:cs="Arial"/>
                <w:b/>
                <w:color w:val="000000"/>
                <w:sz w:val="16"/>
                <w:szCs w:val="16"/>
              </w:rPr>
            </w:pPr>
            <w:r w:rsidRPr="00381B9C">
              <w:rPr>
                <w:rFonts w:ascii="Arial" w:hAnsi="Arial" w:cs="Arial"/>
                <w:b/>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FEJLÉC</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9B14E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DatOfCanReqHEA147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Törlési kérelem dátuma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CanReaHEA250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 oka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CanReaHEA250LNG</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 oka, nyelvkód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TRAPRIPC1</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385785"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FŐKÖTELEZETT</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8</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636"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60"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701"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R174</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FC2BAC" w:rsidRDefault="00FC2BAC" w:rsidP="00FC2BAC">
            <w:pPr>
              <w:autoSpaceDE w:val="0"/>
              <w:autoSpaceDN w:val="0"/>
              <w:adjustRightInd w:val="0"/>
              <w:spacing w:before="0" w:after="0"/>
              <w:ind w:left="0"/>
              <w:jc w:val="left"/>
              <w:rPr>
                <w:rFonts w:ascii="Arial" w:hAnsi="Arial" w:cs="Arial"/>
                <w:sz w:val="16"/>
                <w:szCs w:val="16"/>
              </w:rPr>
            </w:pPr>
            <w:r>
              <w:rPr>
                <w:rFonts w:ascii="Arial" w:hAnsi="Arial" w:cs="Arial"/>
                <w:sz w:val="16"/>
                <w:szCs w:val="16"/>
              </w:rPr>
              <w:t>HITPC126</w:t>
            </w:r>
          </w:p>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p>
        </w:tc>
        <w:tc>
          <w:tcPr>
            <w:tcW w:w="636"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r w:rsidRPr="006A6DEE">
              <w:rPr>
                <w:rFonts w:ascii="Arial" w:hAnsi="Arial" w:cs="Arial"/>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sz w:val="16"/>
                <w:szCs w:val="16"/>
              </w:rPr>
              <w:t>an..17</w:t>
            </w:r>
          </w:p>
        </w:tc>
        <w:tc>
          <w:tcPr>
            <w:tcW w:w="3260"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sz w:val="16"/>
                <w:szCs w:val="16"/>
              </w:rPr>
              <w:t>TIR</w:t>
            </w:r>
            <w:r>
              <w:rPr>
                <w:rFonts w:ascii="Arial" w:hAnsi="Arial" w:cs="Arial"/>
                <w:sz w:val="16"/>
                <w:szCs w:val="16"/>
              </w:rPr>
              <w:t xml:space="preserve"> tulajdonos ID</w:t>
            </w:r>
          </w:p>
        </w:tc>
        <w:tc>
          <w:tcPr>
            <w:tcW w:w="1701" w:type="dxa"/>
            <w:tcBorders>
              <w:top w:val="single" w:sz="2" w:space="0" w:color="000000"/>
              <w:left w:val="single" w:sz="2" w:space="0" w:color="000000"/>
              <w:bottom w:val="single" w:sz="2" w:space="0" w:color="000000"/>
              <w:right w:val="single" w:sz="2" w:space="0" w:color="000000"/>
            </w:tcBorders>
          </w:tcPr>
          <w:p w:rsidR="00E40828" w:rsidRPr="00EA2673" w:rsidRDefault="00FC2BAC" w:rsidP="00F11B63">
            <w:pPr>
              <w:autoSpaceDE w:val="0"/>
              <w:autoSpaceDN w:val="0"/>
              <w:adjustRightInd w:val="0"/>
              <w:spacing w:before="0" w:after="0"/>
              <w:ind w:left="0"/>
              <w:jc w:val="center"/>
              <w:rPr>
                <w:rFonts w:ascii="Arial" w:hAnsi="Arial" w:cs="Arial"/>
                <w:color w:val="000000"/>
                <w:sz w:val="16"/>
                <w:szCs w:val="16"/>
              </w:rPr>
            </w:pPr>
            <w:r w:rsidRPr="006A6DEE">
              <w:rPr>
                <w:rFonts w:ascii="Arial" w:hAnsi="Arial" w:cs="Arial"/>
                <w:sz w:val="16"/>
                <w:szCs w:val="16"/>
              </w:rPr>
              <w:t>C904</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385785">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INDÍTÁSI VÁMHIVATAL</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center"/>
              <w:rPr>
                <w:rFonts w:ascii="Arial" w:hAnsi="Arial" w:cs="Arial"/>
                <w:b/>
                <w:bCs/>
                <w:color w:val="000000"/>
                <w:sz w:val="16"/>
                <w:szCs w:val="16"/>
              </w:rPr>
            </w:pPr>
          </w:p>
        </w:tc>
      </w:tr>
      <w:tr w:rsidR="00FC2BAC" w:rsidRPr="00EA2673" w:rsidTr="003A1A31">
        <w:trPr>
          <w:trHeight w:val="233"/>
        </w:trPr>
        <w:tc>
          <w:tcPr>
            <w:tcW w:w="683"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636"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60"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701"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Pr>
        <w:rPr>
          <w:rFonts w:ascii="Arial" w:hAnsi="Arial" w:cs="Arial"/>
          <w:b/>
          <w:bCs/>
          <w:color w:val="000000"/>
          <w:sz w:val="16"/>
          <w:szCs w:val="16"/>
        </w:rPr>
      </w:pPr>
    </w:p>
    <w:p w:rsidR="00CE7306" w:rsidRDefault="00CE7306" w:rsidP="00EA42EA">
      <w:pPr>
        <w:pStyle w:val="Cmsor2"/>
      </w:pPr>
      <w:r>
        <w:br w:type="page"/>
      </w:r>
      <w:bookmarkStart w:id="33" w:name="_Toc335908983"/>
      <w:bookmarkStart w:id="34" w:name="_Toc400526535"/>
      <w:r w:rsidRPr="00EA2673">
        <w:lastRenderedPageBreak/>
        <w:t>ÁRUNYILATKOZAT ADATOK</w:t>
      </w:r>
      <w:r w:rsidR="00CD0C03">
        <w:t xml:space="preserve"> - </w:t>
      </w:r>
      <w:r w:rsidR="00B76986">
        <w:t>CC</w:t>
      </w:r>
      <w:r>
        <w:t>015</w:t>
      </w:r>
      <w:r w:rsidR="00B76986">
        <w:t>B</w:t>
      </w:r>
      <w:bookmarkEnd w:id="33"/>
      <w:bookmarkEnd w:id="34"/>
    </w:p>
    <w:p w:rsidR="00F164E1" w:rsidRPr="00F164E1" w:rsidRDefault="00F164E1" w:rsidP="00F164E1"/>
    <w:tbl>
      <w:tblPr>
        <w:tblW w:w="10377" w:type="dxa"/>
        <w:tblInd w:w="40" w:type="dxa"/>
        <w:tblLayout w:type="fixed"/>
        <w:tblCellMar>
          <w:left w:w="70" w:type="dxa"/>
          <w:right w:w="70" w:type="dxa"/>
        </w:tblCellMar>
        <w:tblLook w:val="0000" w:firstRow="0" w:lastRow="0" w:firstColumn="0" w:lastColumn="0" w:noHBand="0" w:noVBand="0"/>
      </w:tblPr>
      <w:tblGrid>
        <w:gridCol w:w="843"/>
        <w:gridCol w:w="2407"/>
        <w:gridCol w:w="570"/>
        <w:gridCol w:w="580"/>
        <w:gridCol w:w="838"/>
        <w:gridCol w:w="3632"/>
        <w:gridCol w:w="1507"/>
      </w:tblGrid>
      <w:tr w:rsidR="00B84CBC" w:rsidRPr="00EA42EA" w:rsidTr="00E53B8D">
        <w:trPr>
          <w:trHeight w:val="233"/>
        </w:trPr>
        <w:tc>
          <w:tcPr>
            <w:tcW w:w="84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40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57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63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507" w:type="dxa"/>
            <w:tcBorders>
              <w:top w:val="single" w:sz="12" w:space="0" w:color="auto"/>
              <w:left w:val="single" w:sz="2" w:space="0" w:color="000000"/>
              <w:bottom w:val="single" w:sz="2" w:space="0" w:color="000000"/>
              <w:right w:val="single" w:sz="12" w:space="0" w:color="auto"/>
            </w:tcBorders>
          </w:tcPr>
          <w:p w:rsidR="00B84CBC" w:rsidRPr="00EA42EA" w:rsidRDefault="00B84CBC" w:rsidP="00E53B8D">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BA1370" w:rsidTr="00E53B8D">
        <w:trPr>
          <w:trHeight w:val="218"/>
        </w:trPr>
        <w:tc>
          <w:tcPr>
            <w:tcW w:w="84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szint1</w:t>
            </w:r>
          </w:p>
        </w:tc>
        <w:tc>
          <w:tcPr>
            <w:tcW w:w="240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CC015A</w:t>
            </w:r>
          </w:p>
        </w:tc>
        <w:tc>
          <w:tcPr>
            <w:tcW w:w="57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381B9C" w:rsidP="00EA2673">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ÜZENET</w:t>
            </w:r>
          </w:p>
        </w:tc>
        <w:tc>
          <w:tcPr>
            <w:tcW w:w="150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53B8D">
            <w:pPr>
              <w:autoSpaceDE w:val="0"/>
              <w:autoSpaceDN w:val="0"/>
              <w:adjustRightInd w:val="0"/>
              <w:spacing w:before="0" w:after="0"/>
              <w:ind w:left="0"/>
              <w:jc w:val="center"/>
              <w:rPr>
                <w:rFonts w:ascii="Arial" w:hAnsi="Arial" w:cs="Arial"/>
                <w:b/>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FF"/>
                <w:sz w:val="16"/>
                <w:szCs w:val="16"/>
                <w:u w:val="single"/>
              </w:rPr>
            </w:pPr>
            <w:r w:rsidRPr="00265CB6">
              <w:rPr>
                <w:rFonts w:ascii="Arial" w:hAnsi="Arial" w:cs="Arial"/>
                <w:color w:val="000000"/>
                <w:sz w:val="16"/>
                <w:szCs w:val="16"/>
              </w:rPr>
              <w:t>22</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434"/>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E53B8D">
        <w:trPr>
          <w:trHeight w:val="653"/>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E53B8D">
        <w:trPr>
          <w:trHeight w:val="434"/>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CC015</w:t>
            </w:r>
            <w:r w:rsidR="00265CB6">
              <w:rPr>
                <w:rFonts w:ascii="Arial" w:hAnsi="Arial" w:cs="Arial"/>
                <w:color w:val="000000"/>
                <w:sz w:val="16"/>
                <w:szCs w:val="16"/>
              </w:rPr>
              <w:t>B</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28</w:t>
            </w:r>
          </w:p>
        </w:tc>
      </w:tr>
      <w:tr w:rsidR="00EA2673"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HEAHEA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381B9C" w:rsidP="00EA2673">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FEJLÉC</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53B8D">
            <w:pPr>
              <w:autoSpaceDE w:val="0"/>
              <w:autoSpaceDN w:val="0"/>
              <w:adjustRightInd w:val="0"/>
              <w:spacing w:before="0" w:after="0"/>
              <w:ind w:left="0"/>
              <w:jc w:val="center"/>
              <w:rPr>
                <w:rFonts w:ascii="Arial" w:hAnsi="Arial" w:cs="Arial"/>
                <w:b/>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9B14E4">
              <w:rPr>
                <w:rFonts w:ascii="Arial" w:hAnsi="Arial" w:cs="Arial"/>
                <w:color w:val="000000"/>
                <w:sz w:val="16"/>
                <w:szCs w:val="16"/>
              </w:rPr>
              <w:t xml:space="preserve"> -LRN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31</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R909</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R911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07" w:type="dxa"/>
            <w:tcBorders>
              <w:top w:val="single" w:sz="2" w:space="0" w:color="000000"/>
              <w:left w:val="single" w:sz="2" w:space="0" w:color="000000"/>
              <w:bottom w:val="single" w:sz="2" w:space="0" w:color="000000"/>
              <w:right w:val="single" w:sz="2" w:space="0" w:color="000000"/>
            </w:tcBorders>
          </w:tcPr>
          <w:p w:rsid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C140</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507" w:type="dxa"/>
            <w:tcBorders>
              <w:top w:val="single" w:sz="2" w:space="0" w:color="000000"/>
              <w:left w:val="single" w:sz="2" w:space="0" w:color="000000"/>
              <w:bottom w:val="single" w:sz="2" w:space="0" w:color="000000"/>
              <w:right w:val="single" w:sz="2" w:space="0" w:color="000000"/>
            </w:tcBorders>
          </w:tcPr>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507" w:type="dxa"/>
            <w:tcBorders>
              <w:top w:val="single" w:sz="2" w:space="0" w:color="000000"/>
              <w:left w:val="single" w:sz="2" w:space="0" w:color="000000"/>
              <w:bottom w:val="single" w:sz="2" w:space="0" w:color="000000"/>
              <w:right w:val="single" w:sz="2" w:space="0" w:color="000000"/>
            </w:tcBorders>
          </w:tcPr>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EA2673"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265A4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w:t>
            </w:r>
            <w:r w:rsidR="00265A43">
              <w:rPr>
                <w:rFonts w:ascii="Arial" w:hAnsi="Arial" w:cs="Arial"/>
                <w:color w:val="000000"/>
                <w:sz w:val="16"/>
                <w:szCs w:val="16"/>
              </w:rPr>
              <w:t>R</w:t>
            </w:r>
            <w:r>
              <w:rPr>
                <w:rFonts w:ascii="Arial" w:hAnsi="Arial" w:cs="Arial"/>
                <w:color w:val="000000"/>
                <w:sz w:val="16"/>
                <w:szCs w:val="16"/>
              </w:rPr>
              <w:t>0099</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507" w:type="dxa"/>
            <w:tcBorders>
              <w:top w:val="single" w:sz="2" w:space="0" w:color="000000"/>
              <w:left w:val="single" w:sz="2" w:space="0" w:color="000000"/>
              <w:bottom w:val="single" w:sz="2" w:space="0" w:color="000000"/>
              <w:right w:val="single" w:sz="2" w:space="0" w:color="000000"/>
            </w:tcBorders>
          </w:tcPr>
          <w:p w:rsid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C191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C135</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507" w:type="dxa"/>
            <w:tcBorders>
              <w:top w:val="single" w:sz="2" w:space="0" w:color="000000"/>
              <w:left w:val="single" w:sz="2" w:space="0" w:color="000000"/>
              <w:bottom w:val="single" w:sz="2" w:space="0" w:color="000000"/>
              <w:right w:val="single" w:sz="2" w:space="0" w:color="000000"/>
            </w:tcBorders>
          </w:tcPr>
          <w:p w:rsid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18</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C599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a indításkor (exp/trans)</w:t>
            </w:r>
          </w:p>
        </w:tc>
        <w:tc>
          <w:tcPr>
            <w:tcW w:w="1507" w:type="dxa"/>
            <w:tcBorders>
              <w:top w:val="single" w:sz="2" w:space="0" w:color="000000"/>
              <w:left w:val="single" w:sz="2" w:space="0" w:color="000000"/>
              <w:bottom w:val="single" w:sz="2" w:space="0" w:color="000000"/>
              <w:right w:val="single" w:sz="2" w:space="0" w:color="000000"/>
            </w:tcBorders>
          </w:tcPr>
          <w:p w:rsidR="00B84CBC"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TR0035</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TR9090</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TR0035</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TR9095</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C011</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határátlépéskor,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C010</w:t>
            </w:r>
          </w:p>
          <w:p w:rsidR="000F4766" w:rsidRPr="00265CB6" w:rsidRDefault="000F476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R036</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Pr="00265CB6" w:rsidRDefault="00B84CBC"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R100</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B45AD7">
              <w:rPr>
                <w:rFonts w:ascii="Arial" w:hAnsi="Arial" w:cs="Arial"/>
                <w:color w:val="000000"/>
                <w:sz w:val="16"/>
                <w:szCs w:val="16"/>
              </w:rPr>
              <w:t xml:space="preserve">kísérő okmány, </w:t>
            </w:r>
            <w:r w:rsidRPr="00EA2673">
              <w:rPr>
                <w:rFonts w:ascii="Arial" w:hAnsi="Arial" w:cs="Arial"/>
                <w:color w:val="000000"/>
                <w:sz w:val="16"/>
                <w:szCs w:val="16"/>
              </w:rPr>
              <w:t xml:space="preserve">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Pr="00265CB6"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TR0021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EA2673" w:rsidRDefault="005E2C72"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072418" w:rsidRPr="00072418" w:rsidRDefault="00072418" w:rsidP="00072418">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5E2C72" w:rsidRPr="00072418" w:rsidRDefault="005E2C72" w:rsidP="00EA2673">
            <w:pPr>
              <w:autoSpaceDE w:val="0"/>
              <w:autoSpaceDN w:val="0"/>
              <w:adjustRightInd w:val="0"/>
              <w:spacing w:before="0" w:after="0"/>
              <w:ind w:left="0"/>
              <w:jc w:val="left"/>
              <w:rPr>
                <w:rFonts w:ascii="Arial" w:hAnsi="Arial" w:cs="Arial"/>
                <w:color w:val="000000"/>
                <w:sz w:val="16"/>
                <w:szCs w:val="16"/>
              </w:rPr>
            </w:pPr>
          </w:p>
        </w:tc>
        <w:tc>
          <w:tcPr>
            <w:tcW w:w="1507" w:type="dxa"/>
            <w:tcBorders>
              <w:top w:val="single" w:sz="2" w:space="0" w:color="000000"/>
              <w:left w:val="single" w:sz="2" w:space="0" w:color="000000"/>
              <w:bottom w:val="single" w:sz="2" w:space="0" w:color="000000"/>
              <w:right w:val="single" w:sz="2" w:space="0" w:color="000000"/>
            </w:tcBorders>
          </w:tcPr>
          <w:p w:rsidR="00B56373"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6A6DEE" w:rsidRPr="005E2C72" w:rsidRDefault="006A6DEE" w:rsidP="006A6DEE">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5E2C72" w:rsidRPr="005E2C72" w:rsidRDefault="005E2C72" w:rsidP="005E2C72">
            <w:pPr>
              <w:autoSpaceDE w:val="0"/>
              <w:autoSpaceDN w:val="0"/>
              <w:adjustRightInd w:val="0"/>
              <w:spacing w:before="0" w:after="0"/>
              <w:ind w:left="0"/>
              <w:jc w:val="left"/>
              <w:rPr>
                <w:rFonts w:ascii="Arial" w:hAnsi="Arial" w:cs="Arial"/>
                <w:sz w:val="16"/>
                <w:szCs w:val="16"/>
                <w:highlight w:val="red"/>
              </w:rPr>
            </w:pP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072418"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Biztonsági jelölő</w:t>
            </w:r>
          </w:p>
        </w:tc>
        <w:tc>
          <w:tcPr>
            <w:tcW w:w="1507" w:type="dxa"/>
            <w:tcBorders>
              <w:top w:val="single" w:sz="2" w:space="0" w:color="000000"/>
              <w:left w:val="single" w:sz="2" w:space="0" w:color="000000"/>
              <w:bottom w:val="single" w:sz="2" w:space="0" w:color="000000"/>
              <w:right w:val="single" w:sz="2" w:space="0" w:color="000000"/>
            </w:tcBorders>
          </w:tcPr>
          <w:p w:rsidR="00072418"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5E2C7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13276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507" w:type="dxa"/>
            <w:tcBorders>
              <w:top w:val="single" w:sz="2" w:space="0" w:color="000000"/>
              <w:left w:val="single" w:sz="2" w:space="0" w:color="000000"/>
              <w:bottom w:val="single" w:sz="2" w:space="0" w:color="000000"/>
              <w:right w:val="single" w:sz="2" w:space="0" w:color="000000"/>
            </w:tcBorders>
          </w:tcPr>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5E2C7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072418" w:rsidP="00072418">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5E2C72" w:rsidRDefault="006A6DEE"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6A6DEE" w:rsidRDefault="006A6DEE" w:rsidP="005E2C7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072418"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TRAPRIPC1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FŐKÖTELEZETT</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C111</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C236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color w:val="000000"/>
                <w:sz w:val="16"/>
                <w:szCs w:val="16"/>
              </w:rPr>
              <w:t>HITPC126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TRACONCO1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(FELADÓ) KERESKEDŐ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TRACONCE1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(CÍMZETT) KERESKEDŐ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C001</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R011</w:t>
            </w:r>
          </w:p>
          <w:p w:rsidR="00AF70C3" w:rsidRPr="00500AC1" w:rsidRDefault="00AF70C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TRAAUTCONTRA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ENGEDÉLYEZETT CÍMZETT</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INDÍTÁSI VÁMHIVATAL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R901</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CUSOFFTRARNS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ÁTLÉPTETŐ VÁMHIVATAL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C030</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R902</w:t>
            </w:r>
          </w:p>
          <w:p w:rsidR="00265A43" w:rsidRDefault="00265A4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9801EA" w:rsidRPr="009801EA" w:rsidRDefault="009801EA" w:rsidP="00E53B8D">
            <w:pPr>
              <w:autoSpaceDE w:val="0"/>
              <w:autoSpaceDN w:val="0"/>
              <w:adjustRightInd w:val="0"/>
              <w:spacing w:before="0" w:after="0"/>
              <w:ind w:left="0"/>
              <w:jc w:val="center"/>
              <w:rPr>
                <w:rFonts w:ascii="Arial" w:hAnsi="Arial" w:cs="Arial"/>
                <w:b/>
                <w:color w:val="000000"/>
                <w:sz w:val="16"/>
                <w:szCs w:val="16"/>
              </w:rPr>
            </w:pPr>
            <w:r w:rsidRPr="009801EA">
              <w:rPr>
                <w:rFonts w:ascii="Arial" w:hAnsi="Arial" w:cs="Arial"/>
                <w:b/>
                <w:color w:val="000000"/>
                <w:sz w:val="16"/>
                <w:szCs w:val="16"/>
              </w:rPr>
              <w:t>TR0635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R906</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R907</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R908</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5E2C72">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5E2C7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507" w:type="dxa"/>
            <w:tcBorders>
              <w:top w:val="single" w:sz="2" w:space="0" w:color="000000"/>
              <w:left w:val="single" w:sz="2" w:space="0" w:color="000000"/>
              <w:bottom w:val="single" w:sz="2" w:space="0" w:color="000000"/>
              <w:right w:val="single" w:sz="2" w:space="0" w:color="000000"/>
            </w:tcBorders>
          </w:tcPr>
          <w:p w:rsidR="00072418" w:rsidRPr="00072418" w:rsidRDefault="00072418"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6A6DEE" w:rsidRPr="00EA2673" w:rsidRDefault="00072418"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CUSOFFDESEST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RENDELTETÉSI 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5E2C72"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R901</w:t>
            </w:r>
          </w:p>
          <w:p w:rsidR="006A6DEE" w:rsidRPr="005E2C72"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R904</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R905</w:t>
            </w:r>
          </w:p>
          <w:p w:rsidR="00265A43" w:rsidRPr="00EA2673" w:rsidRDefault="00265A43"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CONRESERS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ELLENŐRZÉSI EREDMÉNY</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47</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REPREP</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KÉPVISELŐ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B45AD7">
              <w:rPr>
                <w:rFonts w:ascii="Arial" w:hAnsi="Arial" w:cs="Arial"/>
                <w:color w:val="000000"/>
                <w:sz w:val="16"/>
                <w:szCs w:val="16"/>
              </w:rPr>
              <w:t>állása</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B45AD7">
              <w:rPr>
                <w:rFonts w:ascii="Arial" w:hAnsi="Arial" w:cs="Arial"/>
                <w:color w:val="000000"/>
                <w:sz w:val="16"/>
                <w:szCs w:val="16"/>
              </w:rPr>
              <w:t>állása</w:t>
            </w:r>
            <w:r w:rsidRPr="00EA2673">
              <w:rPr>
                <w:rFonts w:ascii="Arial" w:hAnsi="Arial" w:cs="Arial"/>
                <w:color w:val="000000"/>
                <w:sz w:val="16"/>
                <w:szCs w:val="16"/>
              </w:rPr>
              <w:t>,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SEAINFSLI</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VÁMZÁR ADATOK</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R165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SEAIDSID</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VÁMZÁR AZONOSÍTÓ</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53B8D">
            <w:pPr>
              <w:autoSpaceDE w:val="0"/>
              <w:autoSpaceDN w:val="0"/>
              <w:adjustRightInd w:val="0"/>
              <w:spacing w:before="0" w:after="0"/>
              <w:ind w:left="0"/>
              <w:jc w:val="center"/>
              <w:rPr>
                <w:rFonts w:ascii="Arial" w:hAnsi="Arial" w:cs="Arial"/>
                <w:b/>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GUAGUA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BIZTOSÍTÉK ADATOK</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51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C900</w:t>
            </w:r>
          </w:p>
        </w:tc>
      </w:tr>
      <w:tr w:rsidR="006A6DEE"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GUAREFREF</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BIZTOSÍTÉK HIVATKOZÁS</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53B8D">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C085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C125</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TR0301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C130</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C086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24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VALLIMECVLE</w:t>
            </w:r>
          </w:p>
        </w:tc>
        <w:tc>
          <w:tcPr>
            <w:tcW w:w="57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0</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ÉRVÉNYESSÉG KORLÁTOZÁS EU</w:t>
            </w:r>
          </w:p>
        </w:tc>
        <w:tc>
          <w:tcPr>
            <w:tcW w:w="15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24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VALLIMNONECLIM</w:t>
            </w:r>
          </w:p>
        </w:tc>
        <w:tc>
          <w:tcPr>
            <w:tcW w:w="57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0</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NEM ÉRVÉNYES AZ EU-RA</w:t>
            </w:r>
          </w:p>
        </w:tc>
        <w:tc>
          <w:tcPr>
            <w:tcW w:w="15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71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GOOITEGDS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ÁRUTÉTEL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R005</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R007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C015</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R060</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R470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C045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R700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C140</w:t>
            </w:r>
          </w:p>
        </w:tc>
      </w:tr>
      <w:tr w:rsidR="006A6DEE" w:rsidRPr="00E53B8D"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5840D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5840D2" w:rsidRPr="00E53B8D" w:rsidRDefault="005840D2" w:rsidP="005840D2">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6A6DEE" w:rsidRPr="00E53B8D" w:rsidRDefault="006A6DEE" w:rsidP="00EA2673">
            <w:pPr>
              <w:autoSpaceDE w:val="0"/>
              <w:autoSpaceDN w:val="0"/>
              <w:adjustRightInd w:val="0"/>
              <w:spacing w:before="0" w:after="0"/>
              <w:ind w:left="0"/>
              <w:jc w:val="left"/>
              <w:rPr>
                <w:rFonts w:ascii="Arial" w:hAnsi="Arial" w:cs="Arial"/>
                <w:color w:val="000000"/>
                <w:sz w:val="16"/>
                <w:szCs w:val="16"/>
              </w:rPr>
            </w:pPr>
          </w:p>
        </w:tc>
        <w:tc>
          <w:tcPr>
            <w:tcW w:w="1507" w:type="dxa"/>
            <w:tcBorders>
              <w:top w:val="single" w:sz="2" w:space="0" w:color="000000"/>
              <w:left w:val="single" w:sz="2" w:space="0" w:color="000000"/>
              <w:bottom w:val="single" w:sz="2" w:space="0" w:color="000000"/>
              <w:right w:val="single" w:sz="2" w:space="0" w:color="000000"/>
            </w:tcBorders>
          </w:tcPr>
          <w:p w:rsid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6A6DEE" w:rsidRPr="00E53B8D"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6A6DEE" w:rsidRPr="00E53B8D"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6465B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507" w:type="dxa"/>
            <w:tcBorders>
              <w:top w:val="single" w:sz="2" w:space="0" w:color="000000"/>
              <w:left w:val="single" w:sz="2" w:space="0" w:color="000000"/>
              <w:bottom w:val="single" w:sz="2" w:space="0" w:color="000000"/>
              <w:right w:val="single" w:sz="2" w:space="0" w:color="000000"/>
            </w:tcBorders>
          </w:tcPr>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6A6DEE" w:rsidRPr="00E53B8D"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5840D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507" w:type="dxa"/>
            <w:tcBorders>
              <w:top w:val="single" w:sz="2" w:space="0" w:color="000000"/>
              <w:left w:val="single" w:sz="2" w:space="0" w:color="000000"/>
              <w:bottom w:val="single" w:sz="2" w:space="0" w:color="000000"/>
              <w:right w:val="single" w:sz="2" w:space="0" w:color="000000"/>
            </w:tcBorders>
          </w:tcPr>
          <w:p w:rsidR="00D66E81"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6A6DEE" w:rsidRPr="00265CB6"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PREADMREFAR2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HIVATKOZÁS ELŐZŐ ELJÁRÁSRA</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Default="006A6DEE" w:rsidP="00E53B8D">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C035</w:t>
            </w:r>
          </w:p>
          <w:p w:rsidR="00265A43" w:rsidRPr="00500AC1" w:rsidRDefault="00265A43" w:rsidP="00E53B8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TR0635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14</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R020</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PRODOCDC2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BENYÚJTOTT OKMÁNYOK/IGAZOLÁSOK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C547</w:t>
            </w:r>
          </w:p>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C903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13</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C902</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SPEMENMT2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KÜLÖNLEGES MEGJEGYZÉSEK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R027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39</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63</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TRACONCO2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(FELADÓ) KERESKEDŐ</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6465BF"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TRACONCE2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(CÍMZETT) KERESKEDŐ</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C002</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R011</w:t>
            </w:r>
          </w:p>
          <w:p w:rsidR="00AF70C3" w:rsidRPr="00500AC1" w:rsidRDefault="00AF70C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CONNR2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KONTÉNEREK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C055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PACGS2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 xml:space="preserve">CSOMAGOK  </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R021</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TR0022</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SGICODSD2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SGI KÓDOK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R155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64</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R156</w:t>
            </w:r>
          </w:p>
        </w:tc>
      </w:tr>
      <w:tr w:rsidR="006A6DEE" w:rsidRPr="00EA2673"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szint</w:t>
            </w:r>
            <w:r w:rsidR="006A6DEE" w:rsidRPr="00A740AF">
              <w:rPr>
                <w:rFonts w:ascii="Arial" w:hAnsi="Arial" w:cs="Arial"/>
                <w:b/>
                <w:color w:val="000000"/>
                <w:sz w:val="16"/>
                <w:szCs w:val="16"/>
              </w:rPr>
              <w: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5840D2">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TRACORSECGOO021</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EA2673">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w:t>
            </w:r>
            <w:r w:rsidR="005840D2" w:rsidRPr="00A740AF">
              <w:rPr>
                <w:rFonts w:ascii="Arial" w:hAnsi="Arial" w:cs="Arial"/>
                <w:b/>
                <w:color w:val="000000"/>
                <w:sz w:val="16"/>
                <w:szCs w:val="16"/>
              </w:rPr>
              <w:t>IZTONSÁGI FELADÓ</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A740AF" w:rsidRDefault="005840D2" w:rsidP="00E53B8D">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C186</w:t>
            </w:r>
          </w:p>
          <w:p w:rsidR="006A6DEE" w:rsidRPr="00A740AF" w:rsidRDefault="005840D2" w:rsidP="00E53B8D">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C187</w:t>
            </w: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6A6DEE"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A740AF">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EA2673">
            <w:pPr>
              <w:autoSpaceDE w:val="0"/>
              <w:autoSpaceDN w:val="0"/>
              <w:adjustRightInd w:val="0"/>
              <w:spacing w:before="0" w:after="0"/>
              <w:ind w:left="0"/>
              <w:jc w:val="left"/>
              <w:rPr>
                <w:rFonts w:ascii="Arial" w:hAnsi="Arial" w:cs="Arial"/>
                <w:b/>
                <w:sz w:val="16"/>
                <w:szCs w:val="16"/>
              </w:rPr>
            </w:pPr>
            <w:r w:rsidRPr="00A740AF">
              <w:rPr>
                <w:rFonts w:ascii="Arial" w:hAnsi="Arial" w:cs="Arial"/>
                <w:b/>
                <w:sz w:val="16"/>
                <w:szCs w:val="16"/>
              </w:rPr>
              <w:t>TRACONSECGOO013</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E53B8D" w:rsidP="00EA2673">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EA2673">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BIZTONSÁGI CÍMZETT</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Default="00E53B8D"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C186</w:t>
            </w:r>
          </w:p>
          <w:p w:rsidR="00E53B8D" w:rsidRPr="00A740AF" w:rsidRDefault="00E53B8D"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C188</w:t>
            </w: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w:t>
            </w:r>
            <w:r w:rsidR="006A6DEE" w:rsidRPr="00E53B8D">
              <w:rPr>
                <w:rFonts w:ascii="Arial" w:hAnsi="Arial" w:cs="Arial"/>
                <w:b/>
                <w:color w:val="000000"/>
                <w:sz w:val="16"/>
                <w:szCs w:val="16"/>
              </w:rPr>
              <w: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507" w:type="dxa"/>
            <w:tcBorders>
              <w:top w:val="single" w:sz="2" w:space="0" w:color="000000"/>
              <w:left w:val="single" w:sz="2" w:space="0" w:color="000000"/>
              <w:bottom w:val="single" w:sz="2" w:space="0" w:color="000000"/>
              <w:right w:val="single" w:sz="2" w:space="0" w:color="000000"/>
            </w:tcBorders>
          </w:tcPr>
          <w:p w:rsidR="006A6DEE"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w:t>
            </w:r>
            <w:r w:rsidR="006A6DEE" w:rsidRPr="00E53B8D">
              <w:rPr>
                <w:rFonts w:ascii="Arial" w:hAnsi="Arial" w:cs="Arial"/>
                <w:b/>
                <w:color w:val="000000"/>
                <w:sz w:val="16"/>
                <w:szCs w:val="16"/>
              </w:rPr>
              <w: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A740AF">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E53B8D" w:rsidP="00A740AF">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A740AF">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E53B8D">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 xml:space="preserve">BIZTONSÁGI </w:t>
            </w:r>
            <w:r w:rsidR="00E53B8D" w:rsidRPr="00E53B8D">
              <w:rPr>
                <w:rFonts w:ascii="Arial" w:hAnsi="Arial" w:cs="Arial"/>
                <w:b/>
                <w:color w:val="000000"/>
                <w:sz w:val="16"/>
                <w:szCs w:val="16"/>
              </w:rPr>
              <w:t>FELADÓ</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A740AF"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53B8D">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BIZTONSÁGI CÍMZETT</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6A6DEE" w:rsidRPr="00E53B8D" w:rsidRDefault="00E53B8D" w:rsidP="00E53B8D">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E53B8D" w:rsidRPr="00EA2673"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07" w:type="dxa"/>
            <w:tcBorders>
              <w:top w:val="single" w:sz="2" w:space="0" w:color="000000"/>
              <w:left w:val="single" w:sz="2" w:space="0" w:color="000000"/>
              <w:bottom w:val="single" w:sz="2" w:space="0" w:color="000000"/>
              <w:right w:val="single" w:sz="2" w:space="0" w:color="000000"/>
            </w:tcBorders>
          </w:tcPr>
          <w:p w:rsidR="00E53B8D" w:rsidRPr="00A740AF"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CE7306" w:rsidRDefault="00CE7306" w:rsidP="00EA42EA"/>
    <w:p w:rsidR="00EA2673" w:rsidRDefault="00CE7306" w:rsidP="00CE7306">
      <w:pPr>
        <w:pStyle w:val="Cmsor2"/>
      </w:pPr>
      <w:r>
        <w:br w:type="page"/>
      </w:r>
      <w:bookmarkStart w:id="35" w:name="_Toc335908984"/>
      <w:bookmarkStart w:id="36" w:name="_Toc400526536"/>
      <w:r w:rsidRPr="00EA2673">
        <w:lastRenderedPageBreak/>
        <w:t>ÁRUNYILATKOZAT ADATAI ELUTASÍTVA</w:t>
      </w:r>
      <w:r w:rsidR="00CD0C03">
        <w:t xml:space="preserve"> - </w:t>
      </w:r>
      <w:r w:rsidR="00B76986">
        <w:t>CC</w:t>
      </w:r>
      <w:r>
        <w:t>016</w:t>
      </w:r>
      <w:r w:rsidR="00B76986">
        <w:t>A</w:t>
      </w:r>
      <w:bookmarkEnd w:id="35"/>
      <w:bookmarkEnd w:id="36"/>
    </w:p>
    <w:p w:rsidR="00CE7306" w:rsidRDefault="00CE7306" w:rsidP="00EA42EA"/>
    <w:tbl>
      <w:tblPr>
        <w:tblW w:w="9861" w:type="dxa"/>
        <w:tblInd w:w="40" w:type="dxa"/>
        <w:tblLayout w:type="fixed"/>
        <w:tblCellMar>
          <w:left w:w="70" w:type="dxa"/>
          <w:right w:w="70" w:type="dxa"/>
        </w:tblCellMar>
        <w:tblLook w:val="0000" w:firstRow="0" w:lastRow="0" w:firstColumn="0" w:lastColumn="0" w:noHBand="0" w:noVBand="0"/>
      </w:tblPr>
      <w:tblGrid>
        <w:gridCol w:w="647"/>
        <w:gridCol w:w="1869"/>
        <w:gridCol w:w="948"/>
        <w:gridCol w:w="580"/>
        <w:gridCol w:w="838"/>
        <w:gridCol w:w="3285"/>
        <w:gridCol w:w="1694"/>
      </w:tblGrid>
      <w:tr w:rsidR="00B84CBC" w:rsidRPr="00EA42EA" w:rsidTr="000A039F">
        <w:trPr>
          <w:trHeight w:val="233"/>
        </w:trPr>
        <w:tc>
          <w:tcPr>
            <w:tcW w:w="64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500AC1" w:rsidTr="00500AC1">
        <w:trPr>
          <w:trHeight w:val="218"/>
        </w:trPr>
        <w:tc>
          <w:tcPr>
            <w:tcW w:w="64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CC016A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22</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039F">
        <w:trPr>
          <w:trHeight w:val="653"/>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27</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27</w:t>
            </w:r>
          </w:p>
          <w:p w:rsidR="00500AC1" w:rsidRPr="00500AC1" w:rsidRDefault="00500AC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0A039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CC016A</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500AC1">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28</w:t>
            </w:r>
          </w:p>
        </w:tc>
      </w:tr>
      <w:tr w:rsidR="00EA2673" w:rsidRPr="00500AC1" w:rsidTr="00500AC1">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31</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DecRejDatHEA159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DecRejReaHEA252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500AC1">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DecRejReaHEA252LNG</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12</w:t>
            </w:r>
          </w:p>
          <w:p w:rsidR="00500AC1" w:rsidRPr="00500AC1" w:rsidRDefault="00500AC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500AC1" w:rsidTr="00500AC1">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FUNERRER1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R123</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49</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oka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0A039F">
        <w:trPr>
          <w:trHeight w:val="233"/>
        </w:trPr>
        <w:tc>
          <w:tcPr>
            <w:tcW w:w="64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bl>
    <w:p w:rsidR="00CE7306" w:rsidRDefault="00CE7306" w:rsidP="00EA42EA"/>
    <w:p w:rsidR="00EA2673" w:rsidRDefault="00CE7306" w:rsidP="00CE7306">
      <w:pPr>
        <w:pStyle w:val="Cmsor2"/>
      </w:pPr>
      <w:r>
        <w:br w:type="page"/>
      </w:r>
      <w:bookmarkStart w:id="37" w:name="_Toc335908985"/>
      <w:bookmarkStart w:id="38" w:name="_Toc400526537"/>
      <w:r w:rsidRPr="00EA2673">
        <w:lastRenderedPageBreak/>
        <w:t>ÁRU FELSZABADÍTÁSI ÉRTESÍTÉS</w:t>
      </w:r>
      <w:r w:rsidR="00CD0C03">
        <w:t xml:space="preserve"> </w:t>
      </w:r>
      <w:r>
        <w:t xml:space="preserve">- </w:t>
      </w:r>
      <w:r w:rsidR="00B76986">
        <w:t>CC</w:t>
      </w:r>
      <w:r>
        <w:t>025</w:t>
      </w:r>
      <w:bookmarkEnd w:id="37"/>
      <w:bookmarkEnd w:id="38"/>
    </w:p>
    <w:p w:rsidR="00CE7306" w:rsidRDefault="00CE7306" w:rsidP="00CE7306">
      <w:pPr>
        <w:autoSpaceDE w:val="0"/>
        <w:autoSpaceDN w:val="0"/>
        <w:adjustRightInd w:val="0"/>
        <w:spacing w:before="0" w:after="0"/>
        <w:ind w:left="0"/>
      </w:pPr>
    </w:p>
    <w:tbl>
      <w:tblPr>
        <w:tblW w:w="9893" w:type="dxa"/>
        <w:tblInd w:w="40" w:type="dxa"/>
        <w:tblLayout w:type="fixed"/>
        <w:tblCellMar>
          <w:left w:w="70" w:type="dxa"/>
          <w:right w:w="70" w:type="dxa"/>
        </w:tblCellMar>
        <w:tblLook w:val="0000" w:firstRow="0" w:lastRow="0" w:firstColumn="0" w:lastColumn="0" w:noHBand="0" w:noVBand="0"/>
      </w:tblPr>
      <w:tblGrid>
        <w:gridCol w:w="683"/>
        <w:gridCol w:w="1865"/>
        <w:gridCol w:w="948"/>
        <w:gridCol w:w="580"/>
        <w:gridCol w:w="838"/>
        <w:gridCol w:w="3285"/>
        <w:gridCol w:w="1694"/>
      </w:tblGrid>
      <w:tr w:rsidR="00B84CBC" w:rsidRPr="00EA42EA" w:rsidTr="003926F2">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3926F2" w:rsidTr="003926F2">
        <w:trPr>
          <w:trHeight w:val="218"/>
        </w:trPr>
        <w:tc>
          <w:tcPr>
            <w:tcW w:w="683"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r w:rsidRPr="003926F2">
              <w:rPr>
                <w:rFonts w:ascii="Arial" w:hAnsi="Arial" w:cs="Arial"/>
                <w:b/>
                <w:color w:val="000000"/>
                <w:sz w:val="16"/>
                <w:szCs w:val="16"/>
              </w:rPr>
              <w:t>szint1</w:t>
            </w:r>
          </w:p>
        </w:tc>
        <w:tc>
          <w:tcPr>
            <w:tcW w:w="1865"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CC025A</w:t>
            </w:r>
          </w:p>
        </w:tc>
        <w:tc>
          <w:tcPr>
            <w:tcW w:w="948"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3926F2" w:rsidP="00EA2673">
            <w:pPr>
              <w:autoSpaceDE w:val="0"/>
              <w:autoSpaceDN w:val="0"/>
              <w:adjustRightInd w:val="0"/>
              <w:spacing w:before="0" w:after="0"/>
              <w:ind w:left="0"/>
              <w:jc w:val="center"/>
              <w:rPr>
                <w:rFonts w:ascii="Arial" w:hAnsi="Arial" w:cs="Arial"/>
                <w:b/>
                <w:color w:val="000000"/>
                <w:sz w:val="16"/>
                <w:szCs w:val="16"/>
              </w:rPr>
            </w:pPr>
            <w:r w:rsidRPr="003926F2">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22</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926F2">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3926F2">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CC025A</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28</w:t>
            </w:r>
          </w:p>
        </w:tc>
      </w:tr>
      <w:tr w:rsidR="00EA2673" w:rsidRPr="003926F2"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r w:rsidRPr="003926F2">
              <w:rPr>
                <w:rFonts w:ascii="Arial" w:hAnsi="Arial" w:cs="Arial"/>
                <w:b/>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3926F2" w:rsidP="00EA2673">
            <w:pPr>
              <w:autoSpaceDE w:val="0"/>
              <w:autoSpaceDN w:val="0"/>
              <w:adjustRightInd w:val="0"/>
              <w:spacing w:before="0" w:after="0"/>
              <w:ind w:left="0"/>
              <w:jc w:val="center"/>
              <w:rPr>
                <w:rFonts w:ascii="Arial" w:hAnsi="Arial" w:cs="Arial"/>
                <w:b/>
                <w:color w:val="000000"/>
                <w:sz w:val="16"/>
                <w:szCs w:val="16"/>
              </w:rPr>
            </w:pPr>
            <w:r w:rsidRPr="003926F2">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GooRelDatHEA176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felszabadítás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53B8D" w:rsidP="00EA2673">
            <w:pPr>
              <w:autoSpaceDE w:val="0"/>
              <w:autoSpaceDN w:val="0"/>
              <w:adjustRightInd w:val="0"/>
              <w:spacing w:before="0" w:after="0"/>
              <w:ind w:left="0"/>
              <w:jc w:val="left"/>
              <w:rPr>
                <w:rFonts w:ascii="Arial" w:hAnsi="Arial" w:cs="Arial"/>
                <w:b/>
                <w:bCs/>
                <w:color w:val="000000"/>
                <w:sz w:val="16"/>
                <w:szCs w:val="16"/>
              </w:rPr>
            </w:pPr>
            <w:r w:rsidRPr="00E53B8D">
              <w:rPr>
                <w:rFonts w:ascii="Arial" w:hAnsi="Arial" w:cs="Arial"/>
                <w:b/>
                <w:bCs/>
                <w:color w:val="000000"/>
                <w:sz w:val="16"/>
                <w:szCs w:val="16"/>
              </w:rPr>
              <w:t>TRADESTRD</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3926F2"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 SZERINTI GAZDÁLKODÓ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NamTRD7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StrAndNumTRD22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PosCodTRD23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CitTRD24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CouTRD25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8</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NADLNGRD</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12</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TINTRD59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EA2673" w:rsidRPr="003926F2"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CUSOFFPREOFFRES</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3926F2"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BEMUTATÁSI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926F2">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EA2673">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EA42EA">
      <w:r>
        <w:br w:type="page"/>
      </w:r>
    </w:p>
    <w:p w:rsidR="00CE7306" w:rsidRDefault="00CE7306" w:rsidP="00CE7306">
      <w:pPr>
        <w:pStyle w:val="Cmsor2"/>
      </w:pPr>
      <w:bookmarkStart w:id="39" w:name="_Toc335908986"/>
      <w:bookmarkStart w:id="40" w:name="_Toc400526538"/>
      <w:r w:rsidRPr="00EA2673">
        <w:lastRenderedPageBreak/>
        <w:t>ÁRUTOVÁBBÍTÁSI</w:t>
      </w:r>
      <w:r>
        <w:t xml:space="preserve"> </w:t>
      </w:r>
      <w:r w:rsidRPr="00EA2673">
        <w:t>HIVATKOZÁSI SZÁM</w:t>
      </w:r>
      <w:r w:rsidR="00CD0C03">
        <w:t xml:space="preserve"> </w:t>
      </w:r>
      <w:r>
        <w:t>-</w:t>
      </w:r>
      <w:r w:rsidR="00CD0C03">
        <w:t xml:space="preserve"> </w:t>
      </w:r>
      <w:r w:rsidR="00B76986">
        <w:t>CC</w:t>
      </w:r>
      <w:r>
        <w:t>028</w:t>
      </w:r>
      <w:r w:rsidR="00B76986">
        <w:t>A</w:t>
      </w:r>
      <w:bookmarkEnd w:id="39"/>
      <w:bookmarkEnd w:id="40"/>
    </w:p>
    <w:p w:rsidR="00CE7306" w:rsidRDefault="00CE7306" w:rsidP="00CE7306">
      <w:pPr>
        <w:autoSpaceDE w:val="0"/>
        <w:autoSpaceDN w:val="0"/>
        <w:adjustRightInd w:val="0"/>
        <w:spacing w:before="0" w:after="0"/>
        <w:ind w:left="0"/>
      </w:pPr>
    </w:p>
    <w:tbl>
      <w:tblPr>
        <w:tblW w:w="9760" w:type="dxa"/>
        <w:tblInd w:w="40" w:type="dxa"/>
        <w:tblLayout w:type="fixed"/>
        <w:tblCellMar>
          <w:left w:w="70" w:type="dxa"/>
          <w:right w:w="70" w:type="dxa"/>
        </w:tblCellMar>
        <w:tblLook w:val="0000" w:firstRow="0" w:lastRow="0" w:firstColumn="0" w:lastColumn="0" w:noHBand="0" w:noVBand="0"/>
      </w:tblPr>
      <w:tblGrid>
        <w:gridCol w:w="647"/>
        <w:gridCol w:w="1768"/>
        <w:gridCol w:w="948"/>
        <w:gridCol w:w="580"/>
        <w:gridCol w:w="838"/>
        <w:gridCol w:w="3285"/>
        <w:gridCol w:w="1694"/>
      </w:tblGrid>
      <w:tr w:rsidR="00B84CBC" w:rsidRPr="00EA42EA" w:rsidTr="00CF6DDF">
        <w:trPr>
          <w:trHeight w:val="233"/>
        </w:trPr>
        <w:tc>
          <w:tcPr>
            <w:tcW w:w="64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68"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CF6DDF" w:rsidTr="00CF6DDF">
        <w:trPr>
          <w:trHeight w:val="218"/>
        </w:trPr>
        <w:tc>
          <w:tcPr>
            <w:tcW w:w="647"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szint1</w:t>
            </w:r>
          </w:p>
        </w:tc>
        <w:tc>
          <w:tcPr>
            <w:tcW w:w="176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CC028A</w:t>
            </w:r>
          </w:p>
        </w:tc>
        <w:tc>
          <w:tcPr>
            <w:tcW w:w="94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CF6DDF" w:rsidP="00EA2673">
            <w:pPr>
              <w:autoSpaceDE w:val="0"/>
              <w:autoSpaceDN w:val="0"/>
              <w:adjustRightInd w:val="0"/>
              <w:spacing w:before="0" w:after="0"/>
              <w:ind w:left="0"/>
              <w:jc w:val="center"/>
              <w:rPr>
                <w:rFonts w:ascii="Arial" w:hAnsi="Arial" w:cs="Arial"/>
                <w:b/>
                <w:color w:val="000000"/>
                <w:sz w:val="16"/>
                <w:szCs w:val="16"/>
              </w:rPr>
            </w:pPr>
            <w:r w:rsidRPr="00CF6DD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22</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CF6DDF">
        <w:trPr>
          <w:trHeight w:val="653"/>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CF6DD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CC028A</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28</w:t>
            </w: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color w:val="000000"/>
                <w:sz w:val="16"/>
                <w:szCs w:val="16"/>
              </w:rPr>
            </w:pPr>
            <w:r w:rsidRPr="00CF6DD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ideje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8</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12</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CF6DDF"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CF6DDF" w:rsidRPr="00EA2673" w:rsidRDefault="00CF6DDF"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sidRPr="00BB29A0">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CF6DDF" w:rsidRPr="00EA2673" w:rsidRDefault="00CF6DD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BB29A0" w:rsidP="00F11B6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C904</w:t>
            </w: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CF6DDF">
        <w:trPr>
          <w:trHeight w:val="233"/>
        </w:trPr>
        <w:tc>
          <w:tcPr>
            <w:tcW w:w="64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1" w:name="_Toc335908987"/>
      <w:bookmarkStart w:id="42" w:name="_Toc400526539"/>
      <w:r w:rsidRPr="00EA2673">
        <w:lastRenderedPageBreak/>
        <w:t>ÁRUTOVÁBBÍTÁSI ELJÁRÁS</w:t>
      </w:r>
      <w:r>
        <w:t xml:space="preserve"> </w:t>
      </w:r>
      <w:r w:rsidRPr="00EA2673">
        <w:t xml:space="preserve"> ENGEDÉLYEZVE</w:t>
      </w:r>
      <w:r w:rsidR="00CD0C03">
        <w:t xml:space="preserve"> </w:t>
      </w:r>
      <w:r>
        <w:t xml:space="preserve">- </w:t>
      </w:r>
      <w:r w:rsidR="00B76986">
        <w:t>CC</w:t>
      </w:r>
      <w:r>
        <w:t>029</w:t>
      </w:r>
      <w:r w:rsidR="00B76986">
        <w:t>B</w:t>
      </w:r>
      <w:bookmarkEnd w:id="41"/>
      <w:bookmarkEnd w:id="42"/>
    </w:p>
    <w:p w:rsidR="00CE7306" w:rsidRDefault="00CE7306" w:rsidP="00CE7306">
      <w:pPr>
        <w:autoSpaceDE w:val="0"/>
        <w:autoSpaceDN w:val="0"/>
        <w:adjustRightInd w:val="0"/>
        <w:spacing w:before="0" w:after="0"/>
        <w:ind w:left="0"/>
      </w:pPr>
    </w:p>
    <w:tbl>
      <w:tblPr>
        <w:tblW w:w="9811" w:type="dxa"/>
        <w:tblInd w:w="40" w:type="dxa"/>
        <w:tblLayout w:type="fixed"/>
        <w:tblCellMar>
          <w:left w:w="70" w:type="dxa"/>
          <w:right w:w="70" w:type="dxa"/>
        </w:tblCellMar>
        <w:tblLook w:val="0000" w:firstRow="0" w:lastRow="0" w:firstColumn="0" w:lastColumn="0" w:noHBand="0" w:noVBand="0"/>
      </w:tblPr>
      <w:tblGrid>
        <w:gridCol w:w="683"/>
        <w:gridCol w:w="1899"/>
        <w:gridCol w:w="850"/>
        <w:gridCol w:w="567"/>
        <w:gridCol w:w="851"/>
        <w:gridCol w:w="3402"/>
        <w:gridCol w:w="1559"/>
      </w:tblGrid>
      <w:tr w:rsidR="00B84CBC" w:rsidRPr="00EA42EA" w:rsidTr="000A796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9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5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51"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40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559" w:type="dxa"/>
            <w:tcBorders>
              <w:top w:val="single" w:sz="12" w:space="0" w:color="auto"/>
              <w:left w:val="single" w:sz="2" w:space="0" w:color="000000"/>
              <w:bottom w:val="single" w:sz="2" w:space="0" w:color="000000"/>
              <w:right w:val="single" w:sz="12" w:space="0" w:color="auto"/>
            </w:tcBorders>
          </w:tcPr>
          <w:p w:rsidR="00B84CBC" w:rsidRPr="00EA42EA" w:rsidRDefault="00B84CBC" w:rsidP="008A3129">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8A3129" w:rsidTr="000A796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szint1</w:t>
            </w:r>
          </w:p>
        </w:tc>
        <w:tc>
          <w:tcPr>
            <w:tcW w:w="189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CC029A</w:t>
            </w:r>
          </w:p>
        </w:tc>
        <w:tc>
          <w:tcPr>
            <w:tcW w:w="85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693C47" w:rsidP="00EA2673">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w:t>
            </w:r>
          </w:p>
        </w:tc>
        <w:tc>
          <w:tcPr>
            <w:tcW w:w="85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ÜZENET</w:t>
            </w:r>
          </w:p>
        </w:tc>
        <w:tc>
          <w:tcPr>
            <w:tcW w:w="155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693C47" w:rsidP="008A3129">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R143</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22</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RecIdeCodQuaMES7</w:t>
            </w:r>
          </w:p>
        </w:tc>
        <w:tc>
          <w:tcPr>
            <w:tcW w:w="850"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Üzenet címzett azonosító kód minősítő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796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TR9085</w:t>
            </w:r>
          </w:p>
        </w:tc>
      </w:tr>
      <w:tr w:rsidR="00EA2673" w:rsidRPr="00EA2673" w:rsidTr="000A796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CC029A</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28</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HEAHEA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FEJLÉC</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D6769C">
              <w:rPr>
                <w:rFonts w:ascii="Arial" w:hAnsi="Arial" w:cs="Arial"/>
                <w:color w:val="000000"/>
                <w:sz w:val="16"/>
                <w:szCs w:val="16"/>
              </w:rPr>
              <w:t xml:space="preserve"> </w:t>
            </w:r>
            <w:r w:rsidR="00144D74">
              <w:rPr>
                <w:rFonts w:ascii="Arial" w:hAnsi="Arial" w:cs="Arial"/>
                <w:color w:val="000000"/>
                <w:sz w:val="16"/>
                <w:szCs w:val="16"/>
              </w:rPr>
              <w:t xml:space="preserve">- </w:t>
            </w:r>
            <w:r w:rsidR="00D6769C">
              <w:rPr>
                <w:rFonts w:ascii="Arial" w:hAnsi="Arial" w:cs="Arial"/>
                <w:color w:val="000000"/>
                <w:sz w:val="16"/>
                <w:szCs w:val="16"/>
              </w:rPr>
              <w:t>LRN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31</w:t>
            </w:r>
          </w:p>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R909</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R911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C191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C599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8A3129"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TR9090</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TR9095</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C011</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C010</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R036</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NCTRetCopHEA104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 visszpéldány</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R330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IssDatHEA186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Kibocsátás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R100</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D6769C">
              <w:rPr>
                <w:rFonts w:ascii="Arial" w:hAnsi="Arial" w:cs="Arial"/>
                <w:color w:val="000000"/>
                <w:sz w:val="16"/>
                <w:szCs w:val="16"/>
              </w:rPr>
              <w:t>kísérő okmány</w:t>
            </w:r>
            <w:r w:rsidRPr="00EA2673">
              <w:rPr>
                <w:rFonts w:ascii="Arial" w:hAnsi="Arial" w:cs="Arial"/>
                <w:color w:val="000000"/>
                <w:sz w:val="16"/>
                <w:szCs w:val="16"/>
              </w:rPr>
              <w:t xml:space="preserve">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BinItiHEA246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Kötelező útvonal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AutIdHEA380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Engedélyezés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p>
        </w:tc>
        <w:tc>
          <w:tcPr>
            <w:tcW w:w="155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D6769C"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Biztonsági jelölő</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132762"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TRAPRIPC1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FŐKÖTELEZETT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C111</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C236</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EA2673" w:rsidRDefault="00B56373" w:rsidP="007C0924">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HITPC</w:t>
            </w:r>
            <w:r w:rsidR="007C0924">
              <w:rPr>
                <w:rFonts w:ascii="Arial" w:hAnsi="Arial" w:cs="Arial"/>
                <w:color w:val="000000"/>
                <w:sz w:val="16"/>
                <w:szCs w:val="16"/>
              </w:rPr>
              <w:t>126</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55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TRACONCO1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(FELADÓ) KERESKEDŐ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TRACONCE1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(CÍMZETT) KERESKEDŐ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C001</w:t>
            </w:r>
          </w:p>
          <w:p w:rsidR="00693C47"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R011</w:t>
            </w:r>
          </w:p>
          <w:p w:rsidR="00AF70C3" w:rsidRPr="008A3129" w:rsidRDefault="00AF70C3" w:rsidP="008A3129">
            <w:pPr>
              <w:autoSpaceDE w:val="0"/>
              <w:autoSpaceDN w:val="0"/>
              <w:adjustRightInd w:val="0"/>
              <w:spacing w:before="0" w:after="0"/>
              <w:ind w:left="0"/>
              <w:jc w:val="center"/>
              <w:rPr>
                <w:rFonts w:ascii="Arial" w:hAnsi="Arial" w:cs="Arial"/>
                <w:b/>
                <w:bCs/>
                <w:color w:val="000000"/>
                <w:sz w:val="16"/>
                <w:szCs w:val="16"/>
              </w:rPr>
            </w:pPr>
            <w:r>
              <w:rPr>
                <w:rFonts w:ascii="Arial" w:hAnsi="Arial" w:cs="Arial"/>
                <w:b/>
                <w:color w:val="000000"/>
                <w:sz w:val="16"/>
                <w:szCs w:val="16"/>
              </w:rPr>
              <w:t>TR0601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TRAAUTCONTRA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ENGEDÉLYEZETT CÍMZETT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CUSOFFDEPEPT</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INDÍTÓ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R901</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CUSOFFTRARNS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ÁTLÉPTETŐ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C030</w:t>
            </w:r>
          </w:p>
          <w:p w:rsidR="00693C47"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R902</w:t>
            </w:r>
          </w:p>
          <w:p w:rsidR="00265A43" w:rsidRDefault="00265A43" w:rsidP="009801EA">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9801EA" w:rsidRPr="009801EA" w:rsidRDefault="009801EA" w:rsidP="009801EA">
            <w:pPr>
              <w:autoSpaceDE w:val="0"/>
              <w:autoSpaceDN w:val="0"/>
              <w:adjustRightInd w:val="0"/>
              <w:spacing w:before="0" w:after="0"/>
              <w:ind w:left="0"/>
              <w:jc w:val="center"/>
              <w:rPr>
                <w:rFonts w:ascii="Arial" w:hAnsi="Arial" w:cs="Arial"/>
                <w:b/>
                <w:bCs/>
                <w:color w:val="000000"/>
                <w:sz w:val="16"/>
                <w:szCs w:val="16"/>
              </w:rPr>
            </w:pPr>
            <w:r w:rsidRPr="009801EA">
              <w:rPr>
                <w:rFonts w:ascii="Arial" w:hAnsi="Arial" w:cs="Arial"/>
                <w:b/>
                <w:color w:val="000000"/>
                <w:sz w:val="16"/>
                <w:szCs w:val="16"/>
              </w:rPr>
              <w:t>TR0635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R906</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R907</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R908</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R910</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CUSOFFDESEST</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RENDELTETÉSI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R901</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R904</w:t>
            </w:r>
          </w:p>
          <w:p w:rsidR="00EA2673"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R905</w:t>
            </w:r>
          </w:p>
          <w:p w:rsidR="00265A43" w:rsidRPr="00EA2673" w:rsidRDefault="00265A43"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CUSOFFRETCOPOCP</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VISSZPÉLDÁNY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R330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RefNumOCP1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CusOffNamOCP2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Vámhivatal neve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StrAndNumOCP3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CouOCP4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PosCodOCP6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CitOCP7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NADLNGOCP</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CONRESERS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ELLENŐRZÉSI EREDMÉNY</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R335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B56373" w:rsidRDefault="00EA2673" w:rsidP="00EA2673">
            <w:pPr>
              <w:autoSpaceDE w:val="0"/>
              <w:autoSpaceDN w:val="0"/>
              <w:adjustRightInd w:val="0"/>
              <w:spacing w:before="0" w:after="0"/>
              <w:ind w:left="0"/>
              <w:jc w:val="left"/>
              <w:rPr>
                <w:rFonts w:ascii="Arial" w:hAnsi="Arial" w:cs="Arial"/>
                <w:bCs/>
                <w:color w:val="000000"/>
                <w:sz w:val="16"/>
                <w:szCs w:val="16"/>
              </w:rPr>
            </w:pPr>
            <w:r w:rsidRPr="00B56373">
              <w:rPr>
                <w:rFonts w:ascii="Arial" w:hAnsi="Arial" w:cs="Arial"/>
                <w:bCs/>
                <w:color w:val="000000"/>
                <w:sz w:val="16"/>
                <w:szCs w:val="16"/>
              </w:rPr>
              <w:t>ConDatERS14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47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R903</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ConByERS18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Ellenőrző személy</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ConByERS18LNG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Ellenőrző személy,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REPREP</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KÉPVISELŐ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r w:rsidRPr="00EA2673">
              <w:rPr>
                <w:rFonts w:ascii="Arial" w:hAnsi="Arial" w:cs="Arial"/>
                <w:color w:val="000000"/>
                <w:sz w:val="16"/>
                <w:szCs w:val="16"/>
              </w:rPr>
              <w:t>,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SEAINFSLI</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VÁMZÁR ADATOK</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R165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SEAIDSID</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r w:rsidR="00F36270">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VÁMZÁR AZONOSÍTÓ</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GUAGUA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BIZTOSÍTÉK ADATOK</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51</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C900</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GUAREFREF</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BIZTOSÍTÉK HIVATKOZÁS</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C085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C125</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TR0301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C130</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C086</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189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VALLIMECVLE</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ÉRVÉNYESSÉG KORLÁTOZÁS EU</w:t>
            </w:r>
          </w:p>
        </w:tc>
        <w:tc>
          <w:tcPr>
            <w:tcW w:w="155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189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VALLIMNONECLIM</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NEM ÉRVÉNYES AZ EU-RA</w:t>
            </w:r>
          </w:p>
        </w:tc>
        <w:tc>
          <w:tcPr>
            <w:tcW w:w="1559" w:type="dxa"/>
            <w:tcBorders>
              <w:top w:val="single" w:sz="2" w:space="0" w:color="000000"/>
              <w:left w:val="single" w:sz="2" w:space="0" w:color="000000"/>
              <w:bottom w:val="single" w:sz="2" w:space="0" w:color="000000"/>
              <w:right w:val="single" w:sz="2" w:space="0" w:color="000000"/>
            </w:tcBorders>
            <w:shd w:val="clear" w:color="auto" w:fill="D9D9D9"/>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p>
        </w:tc>
      </w:tr>
      <w:tr w:rsidR="00D66E81"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850"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71</w:t>
            </w:r>
          </w:p>
          <w:p w:rsidR="00D66E81" w:rsidRPr="00693C47" w:rsidRDefault="00D66E81"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R231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lastRenderedPageBreak/>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GOOITEGDS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ÁRUTÉTEL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R005</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R007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C015</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R060</w:t>
            </w:r>
          </w:p>
          <w:p w:rsidR="00EA2673"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R470</w:t>
            </w:r>
          </w:p>
          <w:p w:rsidR="00303CCA"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31</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C045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R700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D66E81" w:rsidRPr="00303CCA"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D66E81" w:rsidRPr="00303CCA"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55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D66E81"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D66E81" w:rsidRPr="00265CB6"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PREADMREFAR2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HIVATKOZÁS ELŐZŐ ELJÁRÁSRA</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Default="00693C47"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color w:val="000000"/>
                <w:sz w:val="16"/>
                <w:szCs w:val="16"/>
              </w:rPr>
              <w:t>C035</w:t>
            </w:r>
          </w:p>
          <w:p w:rsidR="00265A43" w:rsidRPr="00866275" w:rsidRDefault="00265A43" w:rsidP="008A3129">
            <w:pPr>
              <w:autoSpaceDE w:val="0"/>
              <w:autoSpaceDN w:val="0"/>
              <w:adjustRightInd w:val="0"/>
              <w:spacing w:before="0" w:after="0"/>
              <w:ind w:left="0"/>
              <w:jc w:val="center"/>
              <w:rPr>
                <w:rFonts w:ascii="Arial" w:hAnsi="Arial" w:cs="Arial"/>
                <w:b/>
                <w:color w:val="000000"/>
                <w:sz w:val="16"/>
                <w:szCs w:val="16"/>
              </w:rPr>
            </w:pPr>
            <w:r>
              <w:rPr>
                <w:rFonts w:ascii="Arial" w:hAnsi="Arial" w:cs="Arial"/>
                <w:b/>
                <w:bCs/>
                <w:color w:val="000000"/>
                <w:sz w:val="16"/>
                <w:szCs w:val="16"/>
              </w:rPr>
              <w:t>TR0635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14</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R020</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PRODOCDC2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BENYÚJTOTT OKMÁNYOK/IGAZOLÁSOK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F15E39" w:rsidRPr="00866275"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C547</w:t>
            </w:r>
          </w:p>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C903</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13</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C901</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TR0103</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SPEMENMT2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KÜLÖNLEGES MEGJEGYZÉSEK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R027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39</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63</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TRACONCO2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(FELADÓ) KERESKEDŐ</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R010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lastRenderedPageBreak/>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TRACONCE2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(CÍMZETT) KERESKEDŐ</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F15E39" w:rsidRPr="00866275"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C002</w:t>
            </w:r>
          </w:p>
          <w:p w:rsidR="00EA2673"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R011</w:t>
            </w:r>
          </w:p>
          <w:p w:rsidR="00AF70C3" w:rsidRPr="00866275" w:rsidRDefault="00AF70C3" w:rsidP="008A3129">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CONNR2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KONTÉNEREK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C055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PACGS2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 xml:space="preserve">CSOMAGOK  </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8A3129">
            <w:pPr>
              <w:autoSpaceDE w:val="0"/>
              <w:autoSpaceDN w:val="0"/>
              <w:adjustRightInd w:val="0"/>
              <w:spacing w:before="0" w:after="0"/>
              <w:ind w:left="0"/>
              <w:jc w:val="center"/>
              <w:rPr>
                <w:rFonts w:ascii="Arial" w:hAnsi="Arial" w:cs="Arial"/>
                <w:b/>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R021</w:t>
            </w:r>
          </w:p>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SGICODSD2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SGI KÓDOK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R155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64</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R156</w:t>
            </w:r>
          </w:p>
        </w:tc>
      </w:tr>
      <w:tr w:rsidR="00EA2673" w:rsidRPr="00EA2673"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D66E81" w:rsidRPr="00BF10EB"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EA2673">
            <w:pPr>
              <w:autoSpaceDE w:val="0"/>
              <w:autoSpaceDN w:val="0"/>
              <w:adjustRightInd w:val="0"/>
              <w:spacing w:before="0" w:after="0"/>
              <w:ind w:left="0"/>
              <w:jc w:val="right"/>
              <w:rPr>
                <w:rFonts w:ascii="Arial" w:hAnsi="Arial" w:cs="Arial"/>
                <w:b/>
                <w:color w:val="000000"/>
                <w:sz w:val="16"/>
                <w:szCs w:val="16"/>
              </w:rPr>
            </w:pPr>
            <w:r w:rsidRPr="00BF10EB">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TRACORSECGOO021</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BIZTONSÁGI FELADÓ</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C186</w:t>
            </w:r>
          </w:p>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C187</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D66E81" w:rsidRPr="00BF10EB"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EA2673">
            <w:pPr>
              <w:autoSpaceDE w:val="0"/>
              <w:autoSpaceDN w:val="0"/>
              <w:adjustRightInd w:val="0"/>
              <w:spacing w:before="0" w:after="0"/>
              <w:ind w:left="0"/>
              <w:jc w:val="right"/>
              <w:rPr>
                <w:rFonts w:ascii="Arial" w:hAnsi="Arial" w:cs="Arial"/>
                <w:b/>
                <w:color w:val="000000"/>
                <w:sz w:val="16"/>
                <w:szCs w:val="16"/>
              </w:rPr>
            </w:pPr>
            <w:r w:rsidRPr="00BF10EB">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sz w:val="16"/>
                <w:szCs w:val="16"/>
              </w:rPr>
            </w:pPr>
            <w:r w:rsidRPr="00BF10EB">
              <w:rPr>
                <w:rFonts w:ascii="Arial" w:hAnsi="Arial" w:cs="Arial"/>
                <w:b/>
                <w:sz w:val="16"/>
                <w:szCs w:val="16"/>
              </w:rPr>
              <w:t>TRACONSECGOO013</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BIZTONSÁGI CÍMZETT</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sz w:val="16"/>
                <w:szCs w:val="16"/>
              </w:rPr>
            </w:pPr>
            <w:r w:rsidRPr="00BF10EB">
              <w:rPr>
                <w:rFonts w:ascii="Arial" w:hAnsi="Arial" w:cs="Arial"/>
                <w:sz w:val="16"/>
                <w:szCs w:val="16"/>
              </w:rPr>
              <w:t>C186</w:t>
            </w:r>
          </w:p>
          <w:p w:rsidR="00D66E81" w:rsidRPr="00BF10EB" w:rsidRDefault="00D66E81" w:rsidP="009847B2">
            <w:pPr>
              <w:autoSpaceDE w:val="0"/>
              <w:autoSpaceDN w:val="0"/>
              <w:adjustRightInd w:val="0"/>
              <w:spacing w:before="0" w:after="0"/>
              <w:ind w:left="0"/>
              <w:jc w:val="center"/>
              <w:rPr>
                <w:rFonts w:ascii="Arial" w:hAnsi="Arial" w:cs="Arial"/>
                <w:sz w:val="16"/>
                <w:szCs w:val="16"/>
              </w:rPr>
            </w:pPr>
            <w:r w:rsidRPr="00BF10EB">
              <w:rPr>
                <w:rFonts w:ascii="Arial" w:hAnsi="Arial" w:cs="Arial"/>
                <w:sz w:val="16"/>
                <w:szCs w:val="16"/>
              </w:rPr>
              <w:t>C188</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BIZTONSÁGI FELADÓ</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BIZTONSÁGI CÍMZETT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EA2673" w:rsidTr="00D66E81">
        <w:trPr>
          <w:trHeight w:val="233"/>
        </w:trPr>
        <w:tc>
          <w:tcPr>
            <w:tcW w:w="683"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850"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559" w:type="dxa"/>
            <w:tcBorders>
              <w:top w:val="single" w:sz="2" w:space="0" w:color="000000"/>
              <w:left w:val="single" w:sz="2" w:space="0" w:color="000000"/>
              <w:bottom w:val="single" w:sz="12" w:space="0" w:color="auto"/>
              <w:right w:val="single" w:sz="2" w:space="0" w:color="000000"/>
            </w:tcBorders>
          </w:tcPr>
          <w:p w:rsidR="00BF10EB" w:rsidRPr="00A740AF"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EA2673" w:rsidRDefault="00EA2673" w:rsidP="00EA42EA"/>
    <w:p w:rsidR="00CE7306" w:rsidRDefault="00CE7306" w:rsidP="00CE7306">
      <w:pPr>
        <w:pStyle w:val="Cmsor2"/>
      </w:pPr>
      <w:r>
        <w:br w:type="page"/>
      </w:r>
      <w:bookmarkStart w:id="43" w:name="_Toc335908988"/>
      <w:bookmarkStart w:id="44" w:name="_Toc400526540"/>
      <w:r w:rsidRPr="00EA2673">
        <w:lastRenderedPageBreak/>
        <w:t>KIRAKODÁSI ENGEDÉLY</w:t>
      </w:r>
      <w:r>
        <w:t>-</w:t>
      </w:r>
      <w:r w:rsidR="00B76986">
        <w:t>CC</w:t>
      </w:r>
      <w:r>
        <w:t>043</w:t>
      </w:r>
      <w:r w:rsidR="00CD0C03">
        <w:t>A</w:t>
      </w:r>
      <w:bookmarkEnd w:id="43"/>
      <w:bookmarkEnd w:id="44"/>
    </w:p>
    <w:p w:rsidR="00CE7306" w:rsidRDefault="00CE7306" w:rsidP="00EA42EA"/>
    <w:tbl>
      <w:tblPr>
        <w:tblW w:w="9741" w:type="dxa"/>
        <w:tblInd w:w="40" w:type="dxa"/>
        <w:tblLayout w:type="fixed"/>
        <w:tblCellMar>
          <w:left w:w="70" w:type="dxa"/>
          <w:right w:w="70" w:type="dxa"/>
        </w:tblCellMar>
        <w:tblLook w:val="0000" w:firstRow="0" w:lastRow="0" w:firstColumn="0" w:lastColumn="0" w:noHBand="0" w:noVBand="0"/>
      </w:tblPr>
      <w:tblGrid>
        <w:gridCol w:w="597"/>
        <w:gridCol w:w="1894"/>
        <w:gridCol w:w="853"/>
        <w:gridCol w:w="580"/>
        <w:gridCol w:w="838"/>
        <w:gridCol w:w="3285"/>
        <w:gridCol w:w="1694"/>
      </w:tblGrid>
      <w:tr w:rsidR="00B84CBC" w:rsidRPr="005F268D" w:rsidTr="00A63F2A">
        <w:trPr>
          <w:trHeight w:val="233"/>
        </w:trPr>
        <w:tc>
          <w:tcPr>
            <w:tcW w:w="597" w:type="dxa"/>
            <w:tcBorders>
              <w:top w:val="single" w:sz="2" w:space="0" w:color="000000"/>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szint</w:t>
            </w:r>
          </w:p>
        </w:tc>
        <w:tc>
          <w:tcPr>
            <w:tcW w:w="1894" w:type="dxa"/>
            <w:tcBorders>
              <w:top w:val="single" w:sz="2" w:space="0" w:color="000000"/>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tagnév</w:t>
            </w:r>
          </w:p>
        </w:tc>
        <w:tc>
          <w:tcPr>
            <w:tcW w:w="853"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5F268D" w:rsidRDefault="00B84CBC"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5F268D" w:rsidTr="00A63F2A">
        <w:trPr>
          <w:trHeight w:val="218"/>
        </w:trPr>
        <w:tc>
          <w:tcPr>
            <w:tcW w:w="59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szint1</w:t>
            </w:r>
          </w:p>
        </w:tc>
        <w:tc>
          <w:tcPr>
            <w:tcW w:w="18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CC043A</w:t>
            </w:r>
          </w:p>
        </w:tc>
        <w:tc>
          <w:tcPr>
            <w:tcW w:w="85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D148C6" w:rsidP="00EA2673">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D148C6"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R195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434"/>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A63F2A">
        <w:trPr>
          <w:trHeight w:val="653"/>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TR9085</w:t>
            </w:r>
          </w:p>
        </w:tc>
      </w:tr>
      <w:tr w:rsidR="00EA2673" w:rsidRPr="00EA2673" w:rsidTr="00A63F2A">
        <w:trPr>
          <w:trHeight w:val="434"/>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CC043A</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28</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HEAHEA</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D148C6" w:rsidP="00EA2673">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31</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Indító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A63F2A" w:rsidRPr="00EA2673"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TR9090</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A63F2A" w:rsidRPr="005F268D"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A63F2A" w:rsidRPr="005F268D"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C027</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C027</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TR0021</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TRAPRIPC1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D148C6"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(FŐKÖTELEZETT)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D148C6"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sidRPr="00BF10EB">
              <w:rPr>
                <w:rFonts w:ascii="Arial" w:hAnsi="Arial" w:cs="Arial"/>
                <w:sz w:val="16"/>
                <w:szCs w:val="16"/>
              </w:rPr>
              <w:t>HITPC126</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BF10EB"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TRACONCO1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F268D"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C026</w:t>
            </w:r>
          </w:p>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R010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TRACONCE1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F268D"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C001</w:t>
            </w:r>
          </w:p>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C026</w:t>
            </w:r>
          </w:p>
          <w:p w:rsid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R011</w:t>
            </w:r>
          </w:p>
          <w:p w:rsidR="00AF70C3" w:rsidRPr="005F268D" w:rsidRDefault="00AF70C3" w:rsidP="005F26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TRADESTRD</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(RENDELTETÉSI)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NamTRD7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StrAndNumTRD22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PosCodTRD23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CitTRD24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CouTRD25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NADLNGRD</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TINTRD59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CUSOFFDEPEPT</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CUSOFFPREOFFRES</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BEMUTATÓ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CTLCL1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CTL ELLENŐRZÉS</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ConUnlCL130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folytatás</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R510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SEAINFSLI</w:t>
            </w:r>
          </w:p>
        </w:tc>
        <w:tc>
          <w:tcPr>
            <w:tcW w:w="853"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C026</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SEAIDSID</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GOOITEGDS</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R005</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R007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BE0D4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C015</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R060</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31</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C045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C140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lastRenderedPageBreak/>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PRODOCDC2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DocTypDC21</w:t>
            </w:r>
          </w:p>
        </w:tc>
        <w:tc>
          <w:tcPr>
            <w:tcW w:w="853"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A63F2A" w:rsidRDefault="00EA2673" w:rsidP="005F268D">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color w:val="000000"/>
                <w:sz w:val="16"/>
                <w:szCs w:val="16"/>
              </w:rPr>
              <w:t>13</w:t>
            </w:r>
          </w:p>
          <w:p w:rsidR="005F268D" w:rsidRPr="00A63F2A" w:rsidRDefault="005F268D" w:rsidP="005F268D">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sz w:val="16"/>
                <w:szCs w:val="16"/>
              </w:rPr>
              <w:t>TR0103</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SPEMENMT2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KÜLÖNLEGES MEGJEGYZÉSEK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39</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63</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TRACONCO2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R010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TRACONCE2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5F268D"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C002</w:t>
            </w:r>
          </w:p>
          <w:p w:rsidR="00EA2673"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R011</w:t>
            </w:r>
          </w:p>
          <w:p w:rsidR="00AF70C3" w:rsidRPr="00A63F2A" w:rsidRDefault="00AF70C3" w:rsidP="005F26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CONNR2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C055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PACGS2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R021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SGICODSD2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R155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64</w:t>
            </w:r>
          </w:p>
          <w:p w:rsidR="00D915DC" w:rsidRPr="005F268D" w:rsidRDefault="00D915DC"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R156</w:t>
            </w:r>
          </w:p>
        </w:tc>
      </w:tr>
      <w:tr w:rsidR="00EA2673" w:rsidRPr="00EA2673" w:rsidTr="00A63F2A">
        <w:trPr>
          <w:trHeight w:val="233"/>
        </w:trPr>
        <w:tc>
          <w:tcPr>
            <w:tcW w:w="59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5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5" w:name="_Toc335908989"/>
      <w:bookmarkStart w:id="46" w:name="_Toc400526541"/>
      <w:r w:rsidRPr="00EA2673">
        <w:lastRenderedPageBreak/>
        <w:t>KIRAKODÁSI MEGJEGYZÉSEK</w:t>
      </w:r>
      <w:r>
        <w:t xml:space="preserve"> – </w:t>
      </w:r>
      <w:r w:rsidR="00B76986">
        <w:t>CC</w:t>
      </w:r>
      <w:r>
        <w:t>044</w:t>
      </w:r>
      <w:r w:rsidR="00B76986">
        <w:t>A</w:t>
      </w:r>
      <w:bookmarkEnd w:id="45"/>
      <w:bookmarkEnd w:id="46"/>
    </w:p>
    <w:p w:rsidR="00CE7306" w:rsidRDefault="00CE7306" w:rsidP="00EA42EA"/>
    <w:tbl>
      <w:tblPr>
        <w:tblW w:w="10217" w:type="dxa"/>
        <w:tblInd w:w="40" w:type="dxa"/>
        <w:tblLayout w:type="fixed"/>
        <w:tblCellMar>
          <w:left w:w="70" w:type="dxa"/>
          <w:right w:w="70" w:type="dxa"/>
        </w:tblCellMar>
        <w:tblLook w:val="0000" w:firstRow="0" w:lastRow="0" w:firstColumn="0" w:lastColumn="0" w:noHBand="0" w:noVBand="0"/>
      </w:tblPr>
      <w:tblGrid>
        <w:gridCol w:w="683"/>
        <w:gridCol w:w="2466"/>
        <w:gridCol w:w="671"/>
        <w:gridCol w:w="580"/>
        <w:gridCol w:w="838"/>
        <w:gridCol w:w="3285"/>
        <w:gridCol w:w="1694"/>
      </w:tblGrid>
      <w:tr w:rsidR="00B84CBC" w:rsidRPr="00EA42EA"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466"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671"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6E183F" w:rsidRDefault="00B84CBC" w:rsidP="006E183F">
            <w:pPr>
              <w:autoSpaceDE w:val="0"/>
              <w:autoSpaceDN w:val="0"/>
              <w:adjustRightInd w:val="0"/>
              <w:spacing w:before="0" w:after="0"/>
              <w:ind w:left="0"/>
              <w:jc w:val="center"/>
              <w:rPr>
                <w:rFonts w:ascii="Arial" w:hAnsi="Arial" w:cs="Arial"/>
                <w:color w:val="000000"/>
                <w:sz w:val="16"/>
                <w:szCs w:val="16"/>
              </w:rPr>
            </w:pPr>
            <w:r w:rsidRPr="00923E8D">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6E183F" w:rsidTr="006E183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szint1</w:t>
            </w:r>
          </w:p>
        </w:tc>
        <w:tc>
          <w:tcPr>
            <w:tcW w:w="246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CC044A</w:t>
            </w:r>
          </w:p>
        </w:tc>
        <w:tc>
          <w:tcPr>
            <w:tcW w:w="67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A63F2A"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TR9085</w:t>
            </w: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CC044A</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HEAHEA</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azonosítója indításkor (exp/trans)</w:t>
            </w:r>
          </w:p>
        </w:tc>
        <w:tc>
          <w:tcPr>
            <w:tcW w:w="1694" w:type="dxa"/>
            <w:tcBorders>
              <w:top w:val="single" w:sz="2" w:space="0" w:color="000000"/>
              <w:left w:val="single" w:sz="2" w:space="0" w:color="000000"/>
              <w:bottom w:val="single" w:sz="2" w:space="0" w:color="000000"/>
              <w:right w:val="single" w:sz="2" w:space="0" w:color="000000"/>
            </w:tcBorders>
          </w:tcPr>
          <w:p w:rsidR="006E183F"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azonosítója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TR0021</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TRADESTRD</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RENDELTETÉSI HELY SZERINTI GAZDÁLKODÓ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NamTRD7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StrAndNumTRD22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PosCodTRD23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CitTRD24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CouTRD25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NADLNGRD</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TINTRD59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C113</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CUSOFFPREOFFRES</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BEMUTATÁSI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UNLREMREM</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KIRAKODÁSI MEGJEGYZÉS</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StaOfTheSeaOKREM19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állapota rendben</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R200</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R340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UnLRemREM53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UnLRemREM53LNG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lastRenderedPageBreak/>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ConREM65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Rendben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R205</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UnlComREM66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befejezés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R186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UnlDatREM67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RESOFCON534</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ConInd424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4</w:t>
            </w:r>
            <w:r w:rsidR="00A63F2A" w:rsidRPr="006E183F">
              <w:rPr>
                <w:rFonts w:ascii="Arial" w:hAnsi="Arial" w:cs="Arial"/>
                <w:color w:val="000000"/>
                <w:sz w:val="16"/>
                <w:szCs w:val="16"/>
              </w:rPr>
              <w:t>1</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PoiToTheAttTOC5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attribútumhoz</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TR0005</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CorValTOC4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Javított érték</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R150</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TR0005</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SEAINFSLI</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C200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SEAIDSID</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R206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GOOITEGDS</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TR0007</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BE0D4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C015</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TR0102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PRODOCDC2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13</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TR0103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C902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RESOFCONROC</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19</w:t>
            </w:r>
            <w:r w:rsidR="00EA2673"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TR0012</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TR0013</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TR0014</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DesROC2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DesROC2LNG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ConIndROC1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41</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PoiToTheAttROC51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attribútumhoz</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TR0010</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TR0014</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CONNR2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PACGS2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R021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SGICODSD2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R155</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64</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R156</w:t>
            </w:r>
          </w:p>
        </w:tc>
      </w:tr>
      <w:tr w:rsidR="00EA2673" w:rsidRPr="00EA2673"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671"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bl>
    <w:p w:rsidR="00EA2673" w:rsidRDefault="00CE7306" w:rsidP="00CE7306">
      <w:pPr>
        <w:pStyle w:val="Cmsor2"/>
      </w:pPr>
      <w:r>
        <w:br w:type="page"/>
      </w:r>
      <w:bookmarkStart w:id="47" w:name="_Toc335908990"/>
      <w:bookmarkStart w:id="48" w:name="_Toc400526542"/>
      <w:r w:rsidRPr="00EA2673">
        <w:lastRenderedPageBreak/>
        <w:t>MENTESÍTÉSI ÉRTESÍTÉS</w:t>
      </w:r>
      <w:r>
        <w:t xml:space="preserve"> – </w:t>
      </w:r>
      <w:r w:rsidR="00B76986">
        <w:t>CC</w:t>
      </w:r>
      <w:r>
        <w:t>045</w:t>
      </w:r>
      <w:r w:rsidR="00B76986">
        <w:t>A</w:t>
      </w:r>
      <w:bookmarkEnd w:id="47"/>
      <w:bookmarkEnd w:id="48"/>
    </w:p>
    <w:p w:rsidR="00CE7306" w:rsidRDefault="00CE7306" w:rsidP="00CE7306">
      <w:pPr>
        <w:ind w:left="0"/>
      </w:pPr>
    </w:p>
    <w:tbl>
      <w:tblPr>
        <w:tblW w:w="9897" w:type="dxa"/>
        <w:tblInd w:w="40" w:type="dxa"/>
        <w:tblLayout w:type="fixed"/>
        <w:tblCellMar>
          <w:left w:w="70" w:type="dxa"/>
          <w:right w:w="70" w:type="dxa"/>
        </w:tblCellMar>
        <w:tblLook w:val="0000" w:firstRow="0" w:lastRow="0" w:firstColumn="0" w:lastColumn="0" w:noHBand="0" w:noVBand="0"/>
      </w:tblPr>
      <w:tblGrid>
        <w:gridCol w:w="683"/>
        <w:gridCol w:w="1869"/>
        <w:gridCol w:w="948"/>
        <w:gridCol w:w="580"/>
        <w:gridCol w:w="838"/>
        <w:gridCol w:w="3285"/>
        <w:gridCol w:w="1694"/>
      </w:tblGrid>
      <w:tr w:rsidR="00B84CBC" w:rsidRPr="00EA42EA"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6E183F" w:rsidRDefault="00B84CBC" w:rsidP="00B84CBC">
            <w:pPr>
              <w:autoSpaceDE w:val="0"/>
              <w:autoSpaceDN w:val="0"/>
              <w:adjustRightInd w:val="0"/>
              <w:spacing w:before="0" w:after="0"/>
              <w:ind w:left="0"/>
              <w:jc w:val="center"/>
              <w:rPr>
                <w:rFonts w:ascii="Arial" w:hAnsi="Arial" w:cs="Arial"/>
                <w:color w:val="000000"/>
                <w:sz w:val="16"/>
                <w:szCs w:val="16"/>
              </w:rPr>
            </w:pPr>
            <w:r w:rsidRPr="00A348C9">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6E183F" w:rsidTr="006E183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CC045A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6E183F"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16BFF"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6E183F" w:rsidRPr="006E183F"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TR9085</w:t>
            </w: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CC045A</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6E183F"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WriOffDatHEA619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763B3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Elintézés</w:t>
            </w:r>
            <w:r w:rsidRPr="00EA2673">
              <w:rPr>
                <w:rFonts w:ascii="Arial" w:hAnsi="Arial" w:cs="Arial"/>
                <w:color w:val="000000"/>
                <w:sz w:val="16"/>
                <w:szCs w:val="16"/>
              </w:rPr>
              <w:t xml:space="preserve"> </w:t>
            </w:r>
            <w:r w:rsidR="00EA2673" w:rsidRPr="00EA2673">
              <w:rPr>
                <w:rFonts w:ascii="Arial" w:hAnsi="Arial" w:cs="Arial"/>
                <w:color w:val="000000"/>
                <w:sz w:val="16"/>
                <w:szCs w:val="16"/>
              </w:rPr>
              <w:t>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6E183F"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R012</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9847B2">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6E183F" w:rsidRDefault="009847B2" w:rsidP="00F11B6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C904</w:t>
            </w:r>
          </w:p>
        </w:tc>
      </w:tr>
      <w:tr w:rsidR="009847B2"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GUARANTOR</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BIZTOSÍTÉKNYÚJTÓ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NamGU620</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StrAndNumGU621</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PosCodGU622</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CitGU623</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CouGU624</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NADLNGGU</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9847B2">
              <w:rPr>
                <w:rFonts w:ascii="Arial" w:hAnsi="Arial" w:cs="Arial"/>
                <w:sz w:val="16"/>
                <w:szCs w:val="16"/>
              </w:rPr>
              <w:t>TINGU626</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9847B2"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color w:val="000000"/>
                <w:sz w:val="16"/>
                <w:szCs w:val="16"/>
              </w:rPr>
            </w:pPr>
          </w:p>
        </w:tc>
      </w:tr>
      <w:tr w:rsidR="009847B2" w:rsidRPr="00EA2673"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9" w:name="_Toc335908991"/>
      <w:bookmarkStart w:id="50" w:name="_Toc400526543"/>
      <w:r w:rsidRPr="00EA2673">
        <w:lastRenderedPageBreak/>
        <w:t>ÁRUTOVÁBBÍTÁSI ELJÁRÁS</w:t>
      </w:r>
      <w:r>
        <w:t xml:space="preserve"> </w:t>
      </w:r>
      <w:r w:rsidRPr="00EA2673">
        <w:t xml:space="preserve"> MEGTAGADVA</w:t>
      </w:r>
      <w:r>
        <w:t xml:space="preserve"> – </w:t>
      </w:r>
      <w:r w:rsidR="00B76986">
        <w:t>CC</w:t>
      </w:r>
      <w:r>
        <w:t>051</w:t>
      </w:r>
      <w:bookmarkEnd w:id="49"/>
      <w:bookmarkEnd w:id="50"/>
    </w:p>
    <w:p w:rsidR="00CE7306" w:rsidRDefault="00CE7306" w:rsidP="00CE7306">
      <w:pPr>
        <w:autoSpaceDE w:val="0"/>
        <w:autoSpaceDN w:val="0"/>
        <w:adjustRightInd w:val="0"/>
        <w:spacing w:before="0" w:after="0"/>
        <w:ind w:left="0"/>
      </w:pPr>
    </w:p>
    <w:tbl>
      <w:tblPr>
        <w:tblW w:w="10061" w:type="dxa"/>
        <w:tblInd w:w="40" w:type="dxa"/>
        <w:tblLayout w:type="fixed"/>
        <w:tblCellMar>
          <w:left w:w="70" w:type="dxa"/>
          <w:right w:w="70" w:type="dxa"/>
        </w:tblCellMar>
        <w:tblLook w:val="0000" w:firstRow="0" w:lastRow="0" w:firstColumn="0" w:lastColumn="0" w:noHBand="0" w:noVBand="0"/>
      </w:tblPr>
      <w:tblGrid>
        <w:gridCol w:w="683"/>
        <w:gridCol w:w="2114"/>
        <w:gridCol w:w="867"/>
        <w:gridCol w:w="580"/>
        <w:gridCol w:w="838"/>
        <w:gridCol w:w="3285"/>
        <w:gridCol w:w="1694"/>
      </w:tblGrid>
      <w:tr w:rsidR="00B84CBC" w:rsidRPr="00EA42EA" w:rsidTr="00BE7B8D">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114"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A348C9" w:rsidRDefault="00B84CBC" w:rsidP="00BE7B8D">
            <w:pPr>
              <w:autoSpaceDE w:val="0"/>
              <w:autoSpaceDN w:val="0"/>
              <w:adjustRightInd w:val="0"/>
              <w:spacing w:before="0" w:after="0"/>
              <w:ind w:left="0"/>
              <w:jc w:val="center"/>
              <w:rPr>
                <w:rFonts w:ascii="Arial" w:hAnsi="Arial" w:cs="Arial"/>
                <w:b/>
                <w:color w:val="000000"/>
                <w:sz w:val="16"/>
                <w:szCs w:val="16"/>
              </w:rPr>
            </w:pPr>
            <w:r w:rsidRPr="00A348C9">
              <w:rPr>
                <w:rFonts w:ascii="Arial" w:hAnsi="Arial" w:cs="Arial"/>
                <w:b/>
                <w:color w:val="000000"/>
                <w:sz w:val="16"/>
                <w:szCs w:val="16"/>
              </w:rPr>
              <w:t>Kód lista</w:t>
            </w:r>
            <w:r w:rsidR="00A348C9">
              <w:rPr>
                <w:rFonts w:ascii="Arial" w:hAnsi="Arial" w:cs="Arial"/>
                <w:b/>
                <w:bCs/>
                <w:color w:val="000000"/>
                <w:sz w:val="16"/>
                <w:szCs w:val="16"/>
              </w:rPr>
              <w:t>/feltételek, szabályok</w:t>
            </w:r>
          </w:p>
        </w:tc>
      </w:tr>
      <w:tr w:rsidR="00EA2673" w:rsidRPr="00BE7B8D" w:rsidTr="00BE7B8D">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szint1</w:t>
            </w:r>
          </w:p>
        </w:tc>
        <w:tc>
          <w:tcPr>
            <w:tcW w:w="211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CC051A</w:t>
            </w:r>
          </w:p>
        </w:tc>
        <w:tc>
          <w:tcPr>
            <w:tcW w:w="8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DC1920" w:rsidP="00EA2673">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DC1920"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BE7B8D">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TR9085</w:t>
            </w:r>
          </w:p>
        </w:tc>
      </w:tr>
      <w:tr w:rsidR="00EA2673" w:rsidRPr="00EA2673" w:rsidTr="00BE7B8D">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CC051A</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28</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HEAHEA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R135</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R143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R909</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R911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C140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8B5F2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C191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Átléptető vámhivatal</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p w:rsidR="00265A43" w:rsidRPr="00EA2673" w:rsidRDefault="00265A43"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b/>
                <w:color w:val="000000"/>
                <w:sz w:val="16"/>
                <w:szCs w:val="16"/>
              </w:rPr>
              <w:t>TR06030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C599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TR0035</w:t>
            </w:r>
          </w:p>
          <w:p w:rsidR="00DC1920"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TR9090</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lastRenderedPageBreak/>
              <w:t>TR0035</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TR9095</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C011</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C010</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R036</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8B5F2A">
              <w:rPr>
                <w:rFonts w:ascii="Arial" w:hAnsi="Arial" w:cs="Arial"/>
                <w:color w:val="000000"/>
                <w:sz w:val="16"/>
                <w:szCs w:val="16"/>
              </w:rPr>
              <w:t>kísérő okmány,</w:t>
            </w:r>
            <w:r w:rsidRPr="00EA2673">
              <w:rPr>
                <w:rFonts w:ascii="Arial" w:hAnsi="Arial" w:cs="Arial"/>
                <w:color w:val="000000"/>
                <w:sz w:val="16"/>
                <w:szCs w:val="16"/>
              </w:rPr>
              <w:t xml:space="preserve">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R100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TR0021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NoRelMotHEA272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Árutovábbítási eljárás megtagadva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NoRelMotHEA272LNG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Árutovábbítási eljárás megtagadva,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p>
        </w:tc>
        <w:tc>
          <w:tcPr>
            <w:tcW w:w="1694" w:type="dxa"/>
            <w:tcBorders>
              <w:top w:val="single" w:sz="2" w:space="0" w:color="000000"/>
              <w:left w:val="single" w:sz="2" w:space="0" w:color="000000"/>
              <w:bottom w:val="single" w:sz="2" w:space="0" w:color="000000"/>
              <w:right w:val="single" w:sz="2" w:space="0" w:color="000000"/>
            </w:tcBorders>
          </w:tcPr>
          <w:p w:rsidR="009847B2"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8B5F2A"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Biztonság</w:t>
            </w:r>
            <w:r w:rsidR="00BE0D4A">
              <w:rPr>
                <w:rFonts w:ascii="Arial" w:hAnsi="Arial" w:cs="Arial"/>
                <w:color w:val="000000"/>
                <w:sz w:val="16"/>
                <w:szCs w:val="16"/>
              </w:rPr>
              <w:t>i jelölő</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13276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Default="009847B2" w:rsidP="009847B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TRAPRIPC1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C111</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C236</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color w:val="000000"/>
                <w:sz w:val="16"/>
                <w:szCs w:val="16"/>
              </w:rPr>
              <w:t>HITPC126</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9847B2" w:rsidP="00F11B6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TRACONCO1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TRACONCE1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C001</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TRAAUTCONTRA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ENGEDÉLYEZETT CÍMZETT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CUSOFFDEPEPT</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R901</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CUSOFFTRARNS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ÁTLÉPTETŐ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C030</w:t>
            </w:r>
          </w:p>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R902</w:t>
            </w:r>
          </w:p>
          <w:p w:rsidR="00265A43" w:rsidRDefault="00265A43" w:rsidP="007A73A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7A73A1" w:rsidRPr="00BE7B8D" w:rsidRDefault="007A73A1" w:rsidP="007A73A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R906</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R908</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R910</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CUSOFFDESEST</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RENDELTETÉSI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R904</w:t>
            </w:r>
          </w:p>
          <w:p w:rsid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R905</w:t>
            </w:r>
          </w:p>
          <w:p w:rsidR="00265A43" w:rsidRPr="00EA2673" w:rsidRDefault="00265A43"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CONRESERS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9847B2" w:rsidRDefault="00EA2673" w:rsidP="00EA2673">
            <w:pPr>
              <w:autoSpaceDE w:val="0"/>
              <w:autoSpaceDN w:val="0"/>
              <w:adjustRightInd w:val="0"/>
              <w:spacing w:before="0" w:after="0"/>
              <w:ind w:left="0"/>
              <w:jc w:val="left"/>
              <w:rPr>
                <w:rFonts w:ascii="Arial" w:hAnsi="Arial" w:cs="Arial"/>
                <w:bCs/>
                <w:color w:val="000000"/>
                <w:sz w:val="16"/>
                <w:szCs w:val="16"/>
              </w:rPr>
            </w:pPr>
            <w:r w:rsidRPr="009847B2">
              <w:rPr>
                <w:rFonts w:ascii="Arial" w:hAnsi="Arial" w:cs="Arial"/>
                <w:bCs/>
                <w:color w:val="000000"/>
                <w:sz w:val="16"/>
                <w:szCs w:val="16"/>
              </w:rPr>
              <w:t>ConDatERS14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RESOFCON534</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 EREDMÉNYEI</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R145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TR0006</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ConInd424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w:t>
            </w:r>
            <w:r w:rsidR="000E6F1D" w:rsidRPr="00BE7B8D">
              <w:rPr>
                <w:rFonts w:ascii="Arial" w:hAnsi="Arial" w:cs="Arial"/>
                <w:color w:val="000000"/>
                <w:sz w:val="16"/>
                <w:szCs w:val="16"/>
              </w:rPr>
              <w:t>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TR0003</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REPREP</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KÉPVISELŐ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8B5F2A">
              <w:rPr>
                <w:rFonts w:ascii="Arial" w:hAnsi="Arial" w:cs="Arial"/>
                <w:color w:val="000000"/>
                <w:sz w:val="16"/>
                <w:szCs w:val="16"/>
              </w:rPr>
              <w:t>állása</w:t>
            </w:r>
            <w:r w:rsidRPr="00EA2673">
              <w:rPr>
                <w:rFonts w:ascii="Arial" w:hAnsi="Arial" w:cs="Arial"/>
                <w:color w:val="000000"/>
                <w:sz w:val="16"/>
                <w:szCs w:val="16"/>
              </w:rPr>
              <w:t>,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SEAINFSLI</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R165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SEAIDSID</w:t>
            </w:r>
          </w:p>
        </w:tc>
        <w:tc>
          <w:tcPr>
            <w:tcW w:w="867"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GUAGUA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BIZTOSÍTÉK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51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GUAREFREF</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BIZTOSÍTÉK HIVATKOZÁS</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C085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C125</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TR0301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C086</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szint4</w:t>
            </w:r>
          </w:p>
        </w:tc>
        <w:tc>
          <w:tcPr>
            <w:tcW w:w="211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VALLIMECVLE</w:t>
            </w:r>
          </w:p>
        </w:tc>
        <w:tc>
          <w:tcPr>
            <w:tcW w:w="8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ÉRVÉNYESSÉG KORLÁTOZÁS EU</w:t>
            </w:r>
          </w:p>
        </w:tc>
        <w:tc>
          <w:tcPr>
            <w:tcW w:w="169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szint4</w:t>
            </w:r>
          </w:p>
        </w:tc>
        <w:tc>
          <w:tcPr>
            <w:tcW w:w="211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VALLIMNONECLIM</w:t>
            </w:r>
          </w:p>
        </w:tc>
        <w:tc>
          <w:tcPr>
            <w:tcW w:w="8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NEM ÉRVÉNYES AZ EU-RA</w:t>
            </w:r>
          </w:p>
        </w:tc>
        <w:tc>
          <w:tcPr>
            <w:tcW w:w="169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71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R231</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GOOITEGDS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R005</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R007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8B5F2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C015</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R060</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R470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C045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R700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C140</w:t>
            </w:r>
          </w:p>
        </w:tc>
      </w:tr>
      <w:tr w:rsidR="007F7201"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p>
        </w:tc>
        <w:tc>
          <w:tcPr>
            <w:tcW w:w="1694" w:type="dxa"/>
            <w:tcBorders>
              <w:top w:val="single" w:sz="2" w:space="0" w:color="000000"/>
              <w:left w:val="single" w:sz="2" w:space="0" w:color="000000"/>
              <w:bottom w:val="single" w:sz="2" w:space="0" w:color="000000"/>
              <w:right w:val="single" w:sz="2" w:space="0" w:color="000000"/>
            </w:tcBorders>
          </w:tcPr>
          <w:p w:rsidR="007F7201"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7F7201"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7F7201"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694" w:type="dxa"/>
            <w:tcBorders>
              <w:top w:val="single" w:sz="2" w:space="0" w:color="000000"/>
              <w:left w:val="single" w:sz="2" w:space="0" w:color="000000"/>
              <w:bottom w:val="single" w:sz="2" w:space="0" w:color="000000"/>
              <w:right w:val="single" w:sz="2" w:space="0" w:color="000000"/>
            </w:tcBorders>
          </w:tcPr>
          <w:p w:rsidR="007F7201"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7F7201" w:rsidRPr="00265CB6"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PREADMREFAR2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HIVATKOZÁS ELŐZŐ ELJÁRÁSRA</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C035</w:t>
            </w:r>
          </w:p>
          <w:p w:rsidR="00265A43" w:rsidRPr="00BE7B8D" w:rsidRDefault="00265A43" w:rsidP="00BE7B8D">
            <w:pPr>
              <w:autoSpaceDE w:val="0"/>
              <w:autoSpaceDN w:val="0"/>
              <w:adjustRightInd w:val="0"/>
              <w:spacing w:before="0" w:after="0"/>
              <w:ind w:left="0"/>
              <w:jc w:val="center"/>
              <w:rPr>
                <w:rFonts w:ascii="Arial" w:hAnsi="Arial" w:cs="Arial"/>
                <w:b/>
                <w:color w:val="000000"/>
                <w:sz w:val="16"/>
                <w:szCs w:val="16"/>
              </w:rPr>
            </w:pPr>
            <w:r>
              <w:rPr>
                <w:rFonts w:ascii="Arial" w:hAnsi="Arial" w:cs="Arial"/>
                <w:b/>
                <w:bCs/>
                <w:color w:val="000000"/>
                <w:sz w:val="16"/>
                <w:szCs w:val="16"/>
              </w:rPr>
              <w:t>TR0635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14</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R020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694" w:type="dxa"/>
            <w:tcBorders>
              <w:top w:val="single" w:sz="2" w:space="0" w:color="000000"/>
              <w:left w:val="single" w:sz="2" w:space="0" w:color="000000"/>
              <w:bottom w:val="single" w:sz="2" w:space="0" w:color="000000"/>
              <w:right w:val="single" w:sz="2" w:space="0" w:color="000000"/>
            </w:tcBorders>
          </w:tcPr>
          <w:p w:rsidR="00BE7B8D"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PRODOCDC2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C547</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C903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13</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C901</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SPEMENMT2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KÜLÖNLEGES MEGJEGYZÉSEK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R027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39</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C075</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R075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63</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C075</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R075</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7F7201" w:rsidP="00EA2673">
            <w:pPr>
              <w:autoSpaceDE w:val="0"/>
              <w:autoSpaceDN w:val="0"/>
              <w:adjustRightInd w:val="0"/>
              <w:spacing w:before="0" w:after="0"/>
              <w:ind w:left="0"/>
              <w:jc w:val="left"/>
              <w:rPr>
                <w:rFonts w:ascii="Arial" w:hAnsi="Arial" w:cs="Arial"/>
                <w:b/>
                <w:bCs/>
                <w:color w:val="000000"/>
                <w:sz w:val="16"/>
                <w:szCs w:val="16"/>
              </w:rPr>
            </w:pPr>
            <w:r w:rsidRPr="007F7201">
              <w:rPr>
                <w:rFonts w:ascii="Arial" w:hAnsi="Arial" w:cs="Arial"/>
                <w:b/>
                <w:bCs/>
                <w:color w:val="000000"/>
                <w:sz w:val="16"/>
                <w:szCs w:val="16"/>
              </w:rPr>
              <w:t>RESOFCONROC</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 EREDMÉNYEI</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DesROC2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DesROC2LNG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ConIndROC1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PoiToTheAttROC51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w:t>
            </w:r>
            <w:r w:rsidR="00926FF3">
              <w:rPr>
                <w:rFonts w:ascii="Arial" w:hAnsi="Arial" w:cs="Arial"/>
                <w:color w:val="000000"/>
                <w:sz w:val="16"/>
                <w:szCs w:val="16"/>
              </w:rPr>
              <w:t>u</w:t>
            </w:r>
            <w:r w:rsidRPr="00EA2673">
              <w:rPr>
                <w:rFonts w:ascii="Arial" w:hAnsi="Arial" w:cs="Arial"/>
                <w:color w:val="000000"/>
                <w:sz w:val="16"/>
                <w:szCs w:val="16"/>
              </w:rPr>
              <w:t>mhoz</w:t>
            </w:r>
          </w:p>
        </w:tc>
        <w:tc>
          <w:tcPr>
            <w:tcW w:w="1694" w:type="dxa"/>
            <w:tcBorders>
              <w:top w:val="single" w:sz="2" w:space="0" w:color="000000"/>
              <w:left w:val="single" w:sz="2" w:space="0" w:color="000000"/>
              <w:bottom w:val="single" w:sz="2" w:space="0" w:color="000000"/>
              <w:right w:val="single" w:sz="2" w:space="0" w:color="000000"/>
            </w:tcBorders>
          </w:tcPr>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TR0010</w:t>
            </w:r>
          </w:p>
          <w:p w:rsidR="00EA2673"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TR0014</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TRACONCO2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TRACONCE2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C002</w:t>
            </w:r>
          </w:p>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R011</w:t>
            </w:r>
          </w:p>
          <w:p w:rsidR="00AF70C3" w:rsidRPr="00BE7B8D" w:rsidRDefault="00AF70C3" w:rsidP="00BE7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CONNR2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C055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PACGS2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R021</w:t>
            </w:r>
          </w:p>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TR0022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SGICODSD2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R155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64</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R156</w:t>
            </w:r>
          </w:p>
        </w:tc>
      </w:tr>
      <w:tr w:rsidR="00EA2673"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TRACORSECGOO021</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w:t>
            </w:r>
            <w:r w:rsidRPr="00A740AF">
              <w:rPr>
                <w:rFonts w:ascii="Arial" w:hAnsi="Arial" w:cs="Arial"/>
                <w:b/>
                <w:color w:val="000000"/>
                <w:sz w:val="16"/>
                <w:szCs w:val="16"/>
              </w:rPr>
              <w:t>IZTONSÁGI FELADÓ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7F7201"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C186</w:t>
            </w:r>
          </w:p>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sz w:val="16"/>
                <w:szCs w:val="16"/>
              </w:rPr>
            </w:pPr>
            <w:r w:rsidRPr="00A740AF">
              <w:rPr>
                <w:rFonts w:ascii="Arial" w:hAnsi="Arial" w:cs="Arial"/>
                <w:b/>
                <w:sz w:val="16"/>
                <w:szCs w:val="16"/>
              </w:rPr>
              <w:t>TRACONSECGOO013</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BIZTONSÁGI CÍMZETT</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7F7201" w:rsidRDefault="007F7201" w:rsidP="007F720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C186</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C188</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lastRenderedPageBreak/>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BIZTONSÁGI FELADÓ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BIZTONSÁGI CÍMZETT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CE7306" w:rsidRDefault="00CE7306" w:rsidP="00EA42EA"/>
    <w:p w:rsidR="00EA2673" w:rsidRDefault="00CE7306" w:rsidP="00CE7306">
      <w:pPr>
        <w:pStyle w:val="Cmsor2"/>
      </w:pPr>
      <w:r>
        <w:br w:type="page"/>
      </w:r>
      <w:bookmarkStart w:id="51" w:name="_Toc335908992"/>
      <w:bookmarkStart w:id="52" w:name="_Toc400526544"/>
      <w:r w:rsidRPr="00EA2673">
        <w:lastRenderedPageBreak/>
        <w:t>ÁRUÁTENGEDÉSI KÉRELEM</w:t>
      </w:r>
      <w:r w:rsidR="00CD0C03">
        <w:t xml:space="preserve"> - </w:t>
      </w:r>
      <w:r w:rsidR="00B76986">
        <w:t>CC</w:t>
      </w:r>
      <w:r>
        <w:t>054</w:t>
      </w:r>
      <w:r w:rsidR="00B76986">
        <w:t>A</w:t>
      </w:r>
      <w:bookmarkEnd w:id="51"/>
      <w:bookmarkEnd w:id="52"/>
    </w:p>
    <w:p w:rsidR="00CE7306" w:rsidRDefault="00CE7306" w:rsidP="00CE7306">
      <w:pPr>
        <w:ind w:left="0"/>
      </w:pPr>
    </w:p>
    <w:tbl>
      <w:tblPr>
        <w:tblW w:w="9897" w:type="dxa"/>
        <w:tblInd w:w="40" w:type="dxa"/>
        <w:tblLayout w:type="fixed"/>
        <w:tblCellMar>
          <w:left w:w="70" w:type="dxa"/>
          <w:right w:w="70" w:type="dxa"/>
        </w:tblCellMar>
        <w:tblLook w:val="0000" w:firstRow="0" w:lastRow="0" w:firstColumn="0" w:lastColumn="0" w:noHBand="0" w:noVBand="0"/>
      </w:tblPr>
      <w:tblGrid>
        <w:gridCol w:w="683"/>
        <w:gridCol w:w="1869"/>
        <w:gridCol w:w="948"/>
        <w:gridCol w:w="580"/>
        <w:gridCol w:w="838"/>
        <w:gridCol w:w="3285"/>
        <w:gridCol w:w="1694"/>
      </w:tblGrid>
      <w:tr w:rsidR="00B84CBC" w:rsidRPr="00EA42EA"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EA2673" w:rsidRPr="005D60D6" w:rsidTr="005D60D6">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CC054A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3024A1"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16BFF" w:rsidP="00924CF5">
            <w:pPr>
              <w:autoSpaceDE w:val="0"/>
              <w:autoSpaceDN w:val="0"/>
              <w:adjustRightInd w:val="0"/>
              <w:spacing w:before="0" w:after="0"/>
              <w:ind w:left="0"/>
              <w:jc w:val="center"/>
              <w:rPr>
                <w:rFonts w:ascii="Arial" w:hAnsi="Arial" w:cs="Arial"/>
                <w:sz w:val="16"/>
                <w:szCs w:val="16"/>
              </w:rPr>
            </w:pPr>
            <w:r>
              <w:rPr>
                <w:rFonts w:ascii="Arial" w:hAnsi="Arial" w:cs="Arial"/>
                <w:color w:val="000000"/>
                <w:sz w:val="16"/>
                <w:szCs w:val="16"/>
              </w:rPr>
              <w:t>21</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22</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ÉVBEN</w:t>
            </w:r>
          </w:p>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EGYEDI</w:t>
            </w:r>
          </w:p>
        </w:tc>
      </w:tr>
      <w:tr w:rsidR="00EA2673" w:rsidRPr="00EA2673"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SMTP esetén: MAILBOX ID HTTPS esetén: PORTÁL SITE ID</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NCTS_HU</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TR9085</w:t>
            </w: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IE-BEN</w:t>
            </w:r>
          </w:p>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EGYEDI</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CC054A</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28</w:t>
            </w:r>
          </w:p>
        </w:tc>
      </w:tr>
      <w:tr w:rsidR="00EA2673"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3024A1"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RelReqHEA105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R230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RelReqDatHEA154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 kérelem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3024A1"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5D60D6">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8</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12</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TR0099</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R012</w:t>
            </w:r>
          </w:p>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R174</w:t>
            </w:r>
          </w:p>
        </w:tc>
      </w:tr>
      <w:tr w:rsidR="00132762" w:rsidRPr="00EA2673" w:rsidTr="001160CB">
        <w:trPr>
          <w:trHeight w:val="218"/>
        </w:trPr>
        <w:tc>
          <w:tcPr>
            <w:tcW w:w="3500" w:type="dxa"/>
            <w:gridSpan w:val="3"/>
            <w:tcBorders>
              <w:top w:val="single" w:sz="2" w:space="0" w:color="000000"/>
              <w:left w:val="single" w:sz="2" w:space="0" w:color="000000"/>
              <w:bottom w:val="single" w:sz="2" w:space="0" w:color="000000"/>
              <w:right w:val="single" w:sz="2" w:space="0" w:color="000000"/>
            </w:tcBorders>
          </w:tcPr>
          <w:p w:rsidR="00132762" w:rsidRPr="00764E60" w:rsidRDefault="00132762" w:rsidP="00E40828">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HITPC126</w:t>
            </w:r>
          </w:p>
        </w:tc>
        <w:tc>
          <w:tcPr>
            <w:tcW w:w="580" w:type="dxa"/>
            <w:tcBorders>
              <w:top w:val="single" w:sz="2" w:space="0" w:color="000000"/>
              <w:left w:val="single" w:sz="2" w:space="0" w:color="000000"/>
              <w:bottom w:val="single" w:sz="2" w:space="0" w:color="000000"/>
              <w:right w:val="single" w:sz="2" w:space="0" w:color="000000"/>
            </w:tcBorders>
          </w:tcPr>
          <w:p w:rsidR="00132762" w:rsidRPr="00764E60" w:rsidRDefault="00132762" w:rsidP="00EA2673">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132762" w:rsidRPr="00764E60" w:rsidRDefault="00132762" w:rsidP="00764E60">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132762" w:rsidRPr="00764E60" w:rsidRDefault="00132762" w:rsidP="00EA2673">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TIR tulajdonos </w:t>
            </w:r>
          </w:p>
        </w:tc>
        <w:tc>
          <w:tcPr>
            <w:tcW w:w="1694" w:type="dxa"/>
            <w:tcBorders>
              <w:top w:val="single" w:sz="2" w:space="0" w:color="000000"/>
              <w:left w:val="single" w:sz="2" w:space="0" w:color="000000"/>
              <w:bottom w:val="single" w:sz="2" w:space="0" w:color="000000"/>
              <w:right w:val="single" w:sz="2" w:space="0" w:color="000000"/>
            </w:tcBorders>
          </w:tcPr>
          <w:p w:rsidR="00E40828" w:rsidRPr="005D60D6" w:rsidRDefault="00132762" w:rsidP="00F11B63">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C904</w:t>
            </w:r>
          </w:p>
        </w:tc>
      </w:tr>
      <w:tr w:rsidR="00764E60"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5D60D6">
            <w:pPr>
              <w:autoSpaceDE w:val="0"/>
              <w:autoSpaceDN w:val="0"/>
              <w:adjustRightInd w:val="0"/>
              <w:spacing w:before="0" w:after="0"/>
              <w:ind w:left="0"/>
              <w:jc w:val="center"/>
              <w:rPr>
                <w:rFonts w:ascii="Arial" w:hAnsi="Arial" w:cs="Arial"/>
                <w:b/>
                <w:bCs/>
                <w:sz w:val="16"/>
                <w:szCs w:val="16"/>
              </w:rPr>
            </w:pPr>
          </w:p>
        </w:tc>
      </w:tr>
      <w:tr w:rsidR="00764E60"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764E60"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00764E60" w:rsidRPr="00EA2673">
              <w:rPr>
                <w:rFonts w:ascii="Arial" w:hAnsi="Arial" w:cs="Arial"/>
                <w:color w:val="000000"/>
                <w:sz w:val="16"/>
                <w:szCs w:val="16"/>
              </w:rPr>
              <w:t xml:space="preserve"> szám</w:t>
            </w:r>
          </w:p>
        </w:tc>
        <w:tc>
          <w:tcPr>
            <w:tcW w:w="1694" w:type="dxa"/>
            <w:tcBorders>
              <w:top w:val="single" w:sz="2" w:space="0" w:color="000000"/>
              <w:left w:val="single" w:sz="2" w:space="0" w:color="000000"/>
              <w:bottom w:val="single" w:sz="12" w:space="0" w:color="auto"/>
              <w:right w:val="single" w:sz="2" w:space="0" w:color="000000"/>
            </w:tcBorders>
          </w:tcPr>
          <w:p w:rsidR="00764E60" w:rsidRPr="005D60D6" w:rsidRDefault="00764E60" w:rsidP="005D60D6">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EA42EA">
      <w:r>
        <w:br w:type="page"/>
      </w:r>
    </w:p>
    <w:p w:rsidR="00B76986" w:rsidRDefault="00CD0C03" w:rsidP="00CE7306">
      <w:pPr>
        <w:pStyle w:val="Cmsor2"/>
      </w:pPr>
      <w:bookmarkStart w:id="53" w:name="_Toc335908993"/>
      <w:bookmarkStart w:id="54" w:name="_Toc400526545"/>
      <w:r>
        <w:lastRenderedPageBreak/>
        <w:t xml:space="preserve">GARANCIA NEM ÉRVÉNYES </w:t>
      </w:r>
      <w:r w:rsidR="00B76986" w:rsidRPr="00B76986">
        <w:t>-</w:t>
      </w:r>
      <w:r>
        <w:t xml:space="preserve"> </w:t>
      </w:r>
      <w:r w:rsidR="00B76986">
        <w:t>CC055A</w:t>
      </w:r>
      <w:bookmarkEnd w:id="53"/>
      <w:bookmarkEnd w:id="54"/>
    </w:p>
    <w:tbl>
      <w:tblPr>
        <w:tblW w:w="10217" w:type="dxa"/>
        <w:tblInd w:w="40" w:type="dxa"/>
        <w:tblLayout w:type="fixed"/>
        <w:tblCellMar>
          <w:left w:w="70" w:type="dxa"/>
          <w:right w:w="70" w:type="dxa"/>
        </w:tblCellMar>
        <w:tblLook w:val="0000" w:firstRow="0" w:lastRow="0" w:firstColumn="0" w:lastColumn="0" w:noHBand="0" w:noVBand="0"/>
      </w:tblPr>
      <w:tblGrid>
        <w:gridCol w:w="683"/>
        <w:gridCol w:w="2189"/>
        <w:gridCol w:w="948"/>
        <w:gridCol w:w="580"/>
        <w:gridCol w:w="838"/>
        <w:gridCol w:w="3285"/>
        <w:gridCol w:w="1694"/>
      </w:tblGrid>
      <w:tr w:rsidR="005D60D6" w:rsidRPr="00764E60"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szint</w:t>
            </w:r>
          </w:p>
        </w:tc>
        <w:tc>
          <w:tcPr>
            <w:tcW w:w="2189" w:type="dxa"/>
            <w:tcBorders>
              <w:top w:val="single" w:sz="2" w:space="0" w:color="000000"/>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5D60D6" w:rsidRPr="00764E60" w:rsidTr="005D60D6">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szint1</w:t>
            </w:r>
          </w:p>
        </w:tc>
        <w:tc>
          <w:tcPr>
            <w:tcW w:w="2189"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CC055A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924CF5">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w:t>
            </w:r>
            <w:r w:rsidR="00924CF5">
              <w:rPr>
                <w:rFonts w:ascii="Arial" w:hAnsi="Arial" w:cs="Arial"/>
                <w:sz w:val="16"/>
                <w:szCs w:val="16"/>
              </w:rPr>
              <w:t>1</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22</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ÉVBEN</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EGYEDI</w:t>
            </w:r>
          </w:p>
        </w:tc>
      </w:tr>
      <w:tr w:rsidR="005D60D6" w:rsidRPr="00764E60"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SMTP esetén: MAILBOX ID HTTPS esetén: PORTÁL SITE ID</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NCTS_HU</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27</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27</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TR9085</w:t>
            </w:r>
          </w:p>
        </w:tc>
      </w:tr>
      <w:tr w:rsidR="005D60D6" w:rsidRPr="00764E60"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IE-BEN</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EGYEDI</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764E60">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CC05</w:t>
            </w:r>
            <w:r w:rsidR="00764E60">
              <w:rPr>
                <w:rFonts w:ascii="Arial" w:hAnsi="Arial" w:cs="Arial"/>
                <w:sz w:val="16"/>
                <w:szCs w:val="16"/>
              </w:rPr>
              <w:t>5</w:t>
            </w:r>
            <w:r w:rsidRPr="00764E60">
              <w:rPr>
                <w:rFonts w:ascii="Arial" w:hAnsi="Arial" w:cs="Arial"/>
                <w:sz w:val="16"/>
                <w:szCs w:val="16"/>
              </w:rPr>
              <w:t>A</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28</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144D74"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8</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12</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TR0099</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R012</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RefNumEPT1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144D74"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008B5F2A" w:rsidRPr="00EA2673">
              <w:rPr>
                <w:rFonts w:ascii="Arial" w:hAnsi="Arial" w:cs="Arial"/>
                <w:color w:val="000000"/>
                <w:sz w:val="16"/>
                <w:szCs w:val="16"/>
              </w:rPr>
              <w:t xml:space="preserve"> szám</w:t>
            </w:r>
            <w:r w:rsidR="008B5F2A" w:rsidRPr="00764E60" w:rsidDel="00926FF3">
              <w:rPr>
                <w:rFonts w:ascii="Arial" w:hAnsi="Arial" w:cs="Arial"/>
                <w:color w:val="000000"/>
                <w:sz w:val="16"/>
                <w:szCs w:val="16"/>
              </w:rPr>
              <w:t xml:space="preserve">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sz w:val="16"/>
                <w:szCs w:val="16"/>
              </w:rPr>
              <w:t>GUAREF2</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Garancia</w:t>
            </w:r>
          </w:p>
        </w:tc>
        <w:tc>
          <w:tcPr>
            <w:tcW w:w="1694"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1160CB" w:rsidP="00764E60">
            <w:pPr>
              <w:autoSpaceDE w:val="0"/>
              <w:autoSpaceDN w:val="0"/>
              <w:adjustRightInd w:val="0"/>
              <w:spacing w:before="0" w:after="0"/>
              <w:ind w:left="0"/>
              <w:jc w:val="left"/>
              <w:rPr>
                <w:rFonts w:ascii="Arial" w:hAnsi="Arial" w:cs="Arial"/>
                <w:sz w:val="16"/>
                <w:szCs w:val="16"/>
              </w:rPr>
            </w:pPr>
            <w:r>
              <w:rPr>
                <w:rFonts w:ascii="Arial" w:hAnsi="Arial" w:cs="Arial"/>
                <w:sz w:val="16"/>
                <w:szCs w:val="16"/>
              </w:rPr>
              <w:t>GuaRefNumGRNREF21,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764E60"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764E60"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sz w:val="16"/>
                <w:szCs w:val="16"/>
              </w:rPr>
              <w:t>an..24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764E60" w:rsidP="00764E60">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sz w:val="16"/>
                <w:szCs w:val="16"/>
              </w:rPr>
              <w:t>Garan</w:t>
            </w:r>
            <w:r>
              <w:rPr>
                <w:rFonts w:ascii="Arial" w:hAnsi="Arial" w:cs="Arial"/>
                <w:sz w:val="16"/>
                <w:szCs w:val="16"/>
              </w:rPr>
              <w:t>cia referencia szám</w:t>
            </w:r>
            <w:r w:rsidRPr="00764E60">
              <w:rPr>
                <w:rFonts w:ascii="Arial" w:hAnsi="Arial" w:cs="Arial"/>
                <w:sz w:val="16"/>
                <w:szCs w:val="16"/>
              </w:rPr>
              <w:t xml:space="preserve"> (GRN)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szint3</w:t>
            </w:r>
          </w:p>
        </w:tc>
        <w:tc>
          <w:tcPr>
            <w:tcW w:w="2189"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INVGUARNS</w:t>
            </w:r>
          </w:p>
        </w:tc>
        <w:tc>
          <w:tcPr>
            <w:tcW w:w="948"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ÉRVÉNYTELEN GARANCIA EREDMÉNY</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EA2673" w:rsidTr="00764E60">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9D6CD1" w:rsidP="009D6CD1">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InvGuaReaCodRNS11</w:t>
            </w:r>
          </w:p>
        </w:tc>
        <w:tc>
          <w:tcPr>
            <w:tcW w:w="948" w:type="dxa"/>
            <w:tcBorders>
              <w:top w:val="single" w:sz="2" w:space="0" w:color="000000"/>
              <w:left w:val="single" w:sz="2" w:space="0" w:color="000000"/>
              <w:bottom w:val="single" w:sz="2" w:space="0" w:color="000000"/>
              <w:right w:val="single" w:sz="2" w:space="0" w:color="000000"/>
            </w:tcBorders>
          </w:tcPr>
          <w:p w:rsidR="005D60D6" w:rsidRPr="00EA2673"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eredménykód</w:t>
            </w:r>
          </w:p>
        </w:tc>
        <w:tc>
          <w:tcPr>
            <w:tcW w:w="1694" w:type="dxa"/>
            <w:tcBorders>
              <w:top w:val="single" w:sz="2" w:space="0" w:color="000000"/>
              <w:left w:val="single" w:sz="2" w:space="0" w:color="000000"/>
              <w:bottom w:val="single" w:sz="2" w:space="0" w:color="000000"/>
              <w:right w:val="single" w:sz="2" w:space="0" w:color="000000"/>
            </w:tcBorders>
          </w:tcPr>
          <w:p w:rsidR="005D60D6" w:rsidRPr="005D60D6" w:rsidRDefault="009D6CD1" w:rsidP="005D60D6">
            <w:pPr>
              <w:autoSpaceDE w:val="0"/>
              <w:autoSpaceDN w:val="0"/>
              <w:adjustRightInd w:val="0"/>
              <w:spacing w:before="0" w:after="0"/>
              <w:ind w:left="0"/>
              <w:jc w:val="center"/>
              <w:rPr>
                <w:rFonts w:ascii="Arial" w:hAnsi="Arial" w:cs="Arial"/>
                <w:sz w:val="16"/>
                <w:szCs w:val="16"/>
              </w:rPr>
            </w:pPr>
            <w:r>
              <w:rPr>
                <w:rFonts w:ascii="Arial" w:hAnsi="Arial" w:cs="Arial"/>
                <w:sz w:val="16"/>
                <w:szCs w:val="16"/>
              </w:rPr>
              <w:t>52</w:t>
            </w:r>
          </w:p>
        </w:tc>
      </w:tr>
      <w:tr w:rsidR="00764E60" w:rsidRPr="00EA2673" w:rsidTr="009D6CD1">
        <w:trPr>
          <w:trHeight w:val="233"/>
        </w:trPr>
        <w:tc>
          <w:tcPr>
            <w:tcW w:w="683" w:type="dxa"/>
            <w:tcBorders>
              <w:top w:val="single" w:sz="2" w:space="0" w:color="000000"/>
              <w:left w:val="single" w:sz="2" w:space="0" w:color="000000"/>
              <w:bottom w:val="single" w:sz="2" w:space="0" w:color="000000"/>
              <w:right w:val="single" w:sz="2" w:space="0" w:color="000000"/>
            </w:tcBorders>
          </w:tcPr>
          <w:p w:rsidR="00764E60" w:rsidRPr="00764E60" w:rsidRDefault="00764E60"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764E60" w:rsidRPr="00764E60" w:rsidRDefault="009D6CD1" w:rsidP="005D60D6">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InvGuaReaRNS12</w:t>
            </w:r>
          </w:p>
        </w:tc>
        <w:tc>
          <w:tcPr>
            <w:tcW w:w="948" w:type="dxa"/>
            <w:tcBorders>
              <w:top w:val="single" w:sz="2" w:space="0" w:color="000000"/>
              <w:left w:val="single" w:sz="2" w:space="0" w:color="000000"/>
              <w:bottom w:val="single" w:sz="2" w:space="0" w:color="000000"/>
              <w:right w:val="single" w:sz="2" w:space="0" w:color="000000"/>
            </w:tcBorders>
          </w:tcPr>
          <w:p w:rsidR="00764E60" w:rsidRPr="00EA2673" w:rsidRDefault="00764E60"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 leírás</w:t>
            </w:r>
          </w:p>
        </w:tc>
        <w:tc>
          <w:tcPr>
            <w:tcW w:w="1694" w:type="dxa"/>
            <w:tcBorders>
              <w:top w:val="single" w:sz="2" w:space="0" w:color="000000"/>
              <w:left w:val="single" w:sz="2" w:space="0" w:color="000000"/>
              <w:bottom w:val="single" w:sz="2" w:space="0" w:color="000000"/>
              <w:right w:val="single" w:sz="2" w:space="0" w:color="000000"/>
            </w:tcBorders>
          </w:tcPr>
          <w:p w:rsidR="00764E60" w:rsidRPr="005D60D6" w:rsidRDefault="00764E60" w:rsidP="005D60D6">
            <w:pPr>
              <w:autoSpaceDE w:val="0"/>
              <w:autoSpaceDN w:val="0"/>
              <w:adjustRightInd w:val="0"/>
              <w:spacing w:before="0" w:after="0"/>
              <w:ind w:left="0"/>
              <w:jc w:val="center"/>
              <w:rPr>
                <w:rFonts w:ascii="Arial" w:hAnsi="Arial" w:cs="Arial"/>
                <w:sz w:val="16"/>
                <w:szCs w:val="16"/>
              </w:rPr>
            </w:pPr>
          </w:p>
        </w:tc>
      </w:tr>
      <w:tr w:rsidR="009D6CD1"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9D6CD1" w:rsidRPr="00764E60" w:rsidRDefault="009D6CD1"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12" w:space="0" w:color="auto"/>
              <w:right w:val="single" w:sz="2" w:space="0" w:color="000000"/>
            </w:tcBorders>
          </w:tcPr>
          <w:p w:rsidR="009D6CD1" w:rsidRPr="00764E60" w:rsidRDefault="009D6CD1" w:rsidP="005D60D6">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InvGuaReaRNS12LNG</w:t>
            </w:r>
          </w:p>
        </w:tc>
        <w:tc>
          <w:tcPr>
            <w:tcW w:w="948"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a2</w:t>
            </w:r>
          </w:p>
        </w:tc>
        <w:tc>
          <w:tcPr>
            <w:tcW w:w="3285"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 nyelvi kód</w:t>
            </w:r>
          </w:p>
        </w:tc>
        <w:tc>
          <w:tcPr>
            <w:tcW w:w="1694" w:type="dxa"/>
            <w:tcBorders>
              <w:top w:val="single" w:sz="2" w:space="0" w:color="000000"/>
              <w:left w:val="single" w:sz="2" w:space="0" w:color="000000"/>
              <w:bottom w:val="single" w:sz="12" w:space="0" w:color="auto"/>
              <w:right w:val="single" w:sz="2" w:space="0" w:color="000000"/>
            </w:tcBorders>
          </w:tcPr>
          <w:p w:rsidR="009D6CD1" w:rsidRDefault="009D6CD1"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 xml:space="preserve">12 </w:t>
            </w:r>
          </w:p>
          <w:p w:rsidR="009D6CD1" w:rsidRPr="005D60D6" w:rsidRDefault="009D6CD1"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TR0099</w:t>
            </w:r>
          </w:p>
        </w:tc>
      </w:tr>
    </w:tbl>
    <w:p w:rsidR="005D60D6" w:rsidRDefault="005D60D6" w:rsidP="005D60D6"/>
    <w:p w:rsidR="005D60D6" w:rsidRPr="005D60D6" w:rsidRDefault="00C8299D" w:rsidP="005D60D6">
      <w:r>
        <w:br w:type="page"/>
      </w:r>
    </w:p>
    <w:p w:rsidR="00CE7306" w:rsidRDefault="00CE7306" w:rsidP="00CE7306">
      <w:pPr>
        <w:pStyle w:val="Cmsor2"/>
      </w:pPr>
      <w:bookmarkStart w:id="55" w:name="_Toc335908994"/>
      <w:bookmarkStart w:id="56" w:name="_Toc400526546"/>
      <w:r w:rsidRPr="00EA2673">
        <w:lastRenderedPageBreak/>
        <w:t>KIRAKODÁSI MEGJEGYZÉSEK VISSZAUTASÍTÁSA</w:t>
      </w:r>
      <w:r w:rsidR="00CD0C03">
        <w:t xml:space="preserve"> </w:t>
      </w:r>
      <w:r>
        <w:t xml:space="preserve">- </w:t>
      </w:r>
      <w:r w:rsidR="00B76986">
        <w:t>CC</w:t>
      </w:r>
      <w:r>
        <w:t>058</w:t>
      </w:r>
      <w:r w:rsidR="00B76986">
        <w:t>A</w:t>
      </w:r>
      <w:bookmarkEnd w:id="55"/>
      <w:bookmarkEnd w:id="56"/>
    </w:p>
    <w:p w:rsidR="00CE7306" w:rsidRDefault="00CE7306" w:rsidP="00CE7306">
      <w:pPr>
        <w:autoSpaceDE w:val="0"/>
        <w:autoSpaceDN w:val="0"/>
        <w:adjustRightInd w:val="0"/>
        <w:spacing w:before="0" w:after="0"/>
        <w:ind w:left="0"/>
      </w:pPr>
    </w:p>
    <w:tbl>
      <w:tblPr>
        <w:tblW w:w="10057" w:type="dxa"/>
        <w:tblInd w:w="40" w:type="dxa"/>
        <w:tblLayout w:type="fixed"/>
        <w:tblCellMar>
          <w:left w:w="70" w:type="dxa"/>
          <w:right w:w="70" w:type="dxa"/>
        </w:tblCellMar>
        <w:tblLook w:val="0000" w:firstRow="0" w:lastRow="0" w:firstColumn="0" w:lastColumn="0" w:noHBand="0" w:noVBand="0"/>
      </w:tblPr>
      <w:tblGrid>
        <w:gridCol w:w="683"/>
        <w:gridCol w:w="2095"/>
        <w:gridCol w:w="882"/>
        <w:gridCol w:w="580"/>
        <w:gridCol w:w="838"/>
        <w:gridCol w:w="3285"/>
        <w:gridCol w:w="1694"/>
      </w:tblGrid>
      <w:tr w:rsidR="00B84CBC" w:rsidRPr="00EA42EA" w:rsidTr="009D6CD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9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8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5D60D6">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5D60D6" w:rsidTr="009D6CD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szint1</w:t>
            </w:r>
          </w:p>
        </w:tc>
        <w:tc>
          <w:tcPr>
            <w:tcW w:w="209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CC058A</w:t>
            </w:r>
          </w:p>
        </w:tc>
        <w:tc>
          <w:tcPr>
            <w:tcW w:w="88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5D60D6"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5D60D6"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9D6CD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5D60D6" w:rsidRPr="00BF4220" w:rsidRDefault="005D60D6"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9D6CD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CC058A</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5D60D6" w:rsidTr="009D6CD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209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HEAHEA</w:t>
            </w:r>
          </w:p>
        </w:tc>
        <w:tc>
          <w:tcPr>
            <w:tcW w:w="8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5D60D6"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UnlRemRejDatHEA218</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megjegyzések visszautasítás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UnlRemRejReatHEA280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9D6CD1"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UnlRemRejReatHEA280LNG</w:t>
            </w:r>
          </w:p>
        </w:tc>
        <w:tc>
          <w:tcPr>
            <w:tcW w:w="882"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9D6CD1" w:rsidRPr="00BF4220" w:rsidRDefault="009D6CD1"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9D6CD1" w:rsidRPr="00BF4220" w:rsidRDefault="009D6CD1"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5D60D6" w:rsidTr="009D6CD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209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FUNERRER1</w:t>
            </w:r>
          </w:p>
        </w:tc>
        <w:tc>
          <w:tcPr>
            <w:tcW w:w="8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5D60D6"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5D60D6" w:rsidP="005D60D6">
            <w:pPr>
              <w:autoSpaceDE w:val="0"/>
              <w:autoSpaceDN w:val="0"/>
              <w:adjustRightInd w:val="0"/>
              <w:spacing w:before="0" w:after="0"/>
              <w:ind w:left="0"/>
              <w:jc w:val="center"/>
              <w:rPr>
                <w:rFonts w:ascii="Arial" w:hAnsi="Arial" w:cs="Arial"/>
                <w:b/>
                <w:bCs/>
                <w:sz w:val="16"/>
                <w:szCs w:val="16"/>
              </w:rPr>
            </w:pPr>
            <w:r w:rsidRPr="00BF4220">
              <w:rPr>
                <w:rFonts w:ascii="Arial" w:hAnsi="Arial" w:cs="Arial"/>
                <w:b/>
                <w:sz w:val="16"/>
                <w:szCs w:val="16"/>
              </w:rPr>
              <w:t>R123</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49</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64474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Hiba ok</w:t>
            </w:r>
            <w:r w:rsidR="00BE0D4A">
              <w:rPr>
                <w:rFonts w:ascii="Arial" w:hAnsi="Arial" w:cs="Arial"/>
                <w:color w:val="000000"/>
                <w:sz w:val="16"/>
                <w:szCs w:val="16"/>
              </w:rPr>
              <w:t>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882"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12" w:space="0" w:color="auto"/>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CE7306">
      <w:pPr>
        <w:pStyle w:val="Cmsor2"/>
      </w:pPr>
      <w:r>
        <w:br w:type="page"/>
      </w:r>
      <w:bookmarkStart w:id="57" w:name="_Toc335908995"/>
      <w:bookmarkStart w:id="58" w:name="_Toc400526547"/>
      <w:r w:rsidRPr="00EA2673">
        <w:lastRenderedPageBreak/>
        <w:t>ÉRTESÍTÉS AZ ÁRUVIZSGÁLAT</w:t>
      </w:r>
      <w:r>
        <w:t xml:space="preserve"> </w:t>
      </w:r>
      <w:r w:rsidRPr="00EA2673">
        <w:t xml:space="preserve"> MEGTARTÁSÁRÓL</w:t>
      </w:r>
      <w:r w:rsidR="00CD0C03">
        <w:t xml:space="preserve"> - </w:t>
      </w:r>
      <w:r w:rsidR="00B76986">
        <w:t>CC060A</w:t>
      </w:r>
      <w:bookmarkEnd w:id="57"/>
      <w:bookmarkEnd w:id="58"/>
    </w:p>
    <w:p w:rsidR="00CE7306" w:rsidRDefault="00CE7306" w:rsidP="00CE7306">
      <w:pPr>
        <w:autoSpaceDE w:val="0"/>
        <w:autoSpaceDN w:val="0"/>
        <w:adjustRightInd w:val="0"/>
        <w:spacing w:before="0" w:after="0"/>
        <w:ind w:left="0"/>
      </w:pPr>
    </w:p>
    <w:tbl>
      <w:tblPr>
        <w:tblW w:w="9814" w:type="dxa"/>
        <w:tblInd w:w="40" w:type="dxa"/>
        <w:tblLayout w:type="fixed"/>
        <w:tblCellMar>
          <w:left w:w="70" w:type="dxa"/>
          <w:right w:w="70" w:type="dxa"/>
        </w:tblCellMar>
        <w:tblLook w:val="0000" w:firstRow="0" w:lastRow="0" w:firstColumn="0" w:lastColumn="0" w:noHBand="0" w:noVBand="0"/>
      </w:tblPr>
      <w:tblGrid>
        <w:gridCol w:w="683"/>
        <w:gridCol w:w="1786"/>
        <w:gridCol w:w="948"/>
        <w:gridCol w:w="580"/>
        <w:gridCol w:w="838"/>
        <w:gridCol w:w="3285"/>
        <w:gridCol w:w="1694"/>
      </w:tblGrid>
      <w:tr w:rsidR="00B84CBC" w:rsidRPr="00EA42EA"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86"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BF4220" w:rsidTr="00BF4220">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szint1</w:t>
            </w:r>
          </w:p>
        </w:tc>
        <w:tc>
          <w:tcPr>
            <w:tcW w:w="178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CC060A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CC060A</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DatOfConNotHEA148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értesítés dátum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8</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R012</w:t>
            </w:r>
          </w:p>
        </w:tc>
      </w:tr>
      <w:tr w:rsidR="009D6CD1"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9D6CD1" w:rsidRPr="00EA2673" w:rsidRDefault="001160CB" w:rsidP="000604A5">
            <w:pPr>
              <w:autoSpaceDE w:val="0"/>
              <w:autoSpaceDN w:val="0"/>
              <w:adjustRightInd w:val="0"/>
              <w:spacing w:before="0" w:after="0"/>
              <w:ind w:left="0"/>
              <w:rPr>
                <w:rFonts w:ascii="Arial" w:hAnsi="Arial" w:cs="Arial"/>
                <w:color w:val="000000"/>
                <w:sz w:val="16"/>
                <w:szCs w:val="16"/>
              </w:rPr>
            </w:pPr>
            <w:r>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D6CD1" w:rsidRPr="00EA2673" w:rsidRDefault="009D6CD1" w:rsidP="00C7579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BF4220" w:rsidRDefault="009D6CD1"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9D6CD1"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BF4220">
            <w:pPr>
              <w:autoSpaceDE w:val="0"/>
              <w:autoSpaceDN w:val="0"/>
              <w:adjustRightInd w:val="0"/>
              <w:spacing w:before="0" w:after="0"/>
              <w:ind w:left="0"/>
              <w:jc w:val="center"/>
              <w:rPr>
                <w:rFonts w:ascii="Arial" w:hAnsi="Arial" w:cs="Arial"/>
                <w:b/>
                <w:bCs/>
                <w:sz w:val="16"/>
                <w:szCs w:val="16"/>
              </w:rPr>
            </w:pPr>
          </w:p>
        </w:tc>
      </w:tr>
      <w:tr w:rsidR="009D6CD1"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9D6CD1"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9D6CD1"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12" w:space="0" w:color="auto"/>
              <w:right w:val="single" w:sz="2" w:space="0" w:color="000000"/>
            </w:tcBorders>
          </w:tcPr>
          <w:p w:rsidR="009D6CD1" w:rsidRPr="00BF4220" w:rsidRDefault="009D6CD1" w:rsidP="00BF4220">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CE7306">
      <w:pPr>
        <w:pStyle w:val="Cmsor2"/>
      </w:pPr>
      <w:r>
        <w:br w:type="page"/>
      </w:r>
      <w:bookmarkStart w:id="59" w:name="_Toc335908996"/>
      <w:bookmarkStart w:id="60" w:name="_Toc400526548"/>
      <w:r w:rsidRPr="00EA2673">
        <w:lastRenderedPageBreak/>
        <w:t>ÁRUÁTENGEDÉSI KÉRELEM</w:t>
      </w:r>
      <w:r>
        <w:t xml:space="preserve"> </w:t>
      </w:r>
      <w:r w:rsidRPr="00EA2673">
        <w:t xml:space="preserve"> VISSZAUTASÍTÁS</w:t>
      </w:r>
      <w:r w:rsidR="00CD0C03">
        <w:t xml:space="preserve"> - </w:t>
      </w:r>
      <w:r w:rsidR="00B76986">
        <w:t>CC</w:t>
      </w:r>
      <w:r>
        <w:t>062</w:t>
      </w:r>
      <w:bookmarkEnd w:id="59"/>
      <w:bookmarkEnd w:id="60"/>
    </w:p>
    <w:p w:rsidR="00CE7306" w:rsidRDefault="00CE7306" w:rsidP="00CE7306">
      <w:pPr>
        <w:autoSpaceDE w:val="0"/>
        <w:autoSpaceDN w:val="0"/>
        <w:adjustRightInd w:val="0"/>
        <w:spacing w:before="0" w:after="0"/>
        <w:ind w:left="0"/>
      </w:pPr>
    </w:p>
    <w:tbl>
      <w:tblPr>
        <w:tblW w:w="10221" w:type="dxa"/>
        <w:tblInd w:w="40" w:type="dxa"/>
        <w:tblLayout w:type="fixed"/>
        <w:tblCellMar>
          <w:left w:w="70" w:type="dxa"/>
          <w:right w:w="70" w:type="dxa"/>
        </w:tblCellMar>
        <w:tblLook w:val="0000" w:firstRow="0" w:lastRow="0" w:firstColumn="0" w:lastColumn="0" w:noHBand="0" w:noVBand="0"/>
      </w:tblPr>
      <w:tblGrid>
        <w:gridCol w:w="683"/>
        <w:gridCol w:w="2059"/>
        <w:gridCol w:w="1082"/>
        <w:gridCol w:w="580"/>
        <w:gridCol w:w="838"/>
        <w:gridCol w:w="3285"/>
        <w:gridCol w:w="1694"/>
      </w:tblGrid>
      <w:tr w:rsidR="00B84CBC" w:rsidRPr="00EA42EA" w:rsidTr="00BF4220">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5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108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BF4220" w:rsidTr="00BF4220">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szint1</w:t>
            </w:r>
          </w:p>
        </w:tc>
        <w:tc>
          <w:tcPr>
            <w:tcW w:w="205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CC062A</w:t>
            </w:r>
          </w:p>
        </w:tc>
        <w:tc>
          <w:tcPr>
            <w:tcW w:w="108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BF4220">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BF4220">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CC062A</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HEAHEA</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RelReqHEA105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Áurátengedés kérve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RelReqDatHEA154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DatOfRelReqRejHEA155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visszautasításának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RelReqRejReaHEA278</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BF4220"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RelReqRejReaHEA278LNG</w:t>
            </w:r>
          </w:p>
        </w:tc>
        <w:tc>
          <w:tcPr>
            <w:tcW w:w="1082"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TRAPRIPC1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8</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R174</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BF4220"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FUNERRER1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sz w:val="16"/>
                <w:szCs w:val="16"/>
              </w:rPr>
              <w:t>R123</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49</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64474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Hiba ok</w:t>
            </w:r>
            <w:r w:rsidR="00BE0D4A">
              <w:rPr>
                <w:rFonts w:ascii="Arial" w:hAnsi="Arial" w:cs="Arial"/>
                <w:color w:val="000000"/>
                <w:sz w:val="16"/>
                <w:szCs w:val="16"/>
              </w:rPr>
              <w:t>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bl>
    <w:p w:rsidR="006A19E9" w:rsidRDefault="00CD0C03" w:rsidP="00DA7253">
      <w:pPr>
        <w:pStyle w:val="Cmsor2"/>
      </w:pPr>
      <w:r>
        <w:br w:type="page"/>
      </w:r>
      <w:bookmarkStart w:id="61" w:name="_Toc335908997"/>
      <w:bookmarkStart w:id="62" w:name="_Toc400526549"/>
      <w:r w:rsidR="00F9153C">
        <w:lastRenderedPageBreak/>
        <w:t>ELINTÉZETLEN SZÁLLÍTMÁNYOKKAL KAPCSOLATOS INFORMÁCIÓKÉRÉS - CC140A</w:t>
      </w:r>
      <w:bookmarkEnd w:id="61"/>
      <w:bookmarkEnd w:id="62"/>
    </w:p>
    <w:p w:rsidR="00B84CBC" w:rsidRPr="00B84CBC" w:rsidRDefault="00B84CBC" w:rsidP="00B84CBC"/>
    <w:tbl>
      <w:tblPr>
        <w:tblW w:w="10221" w:type="dxa"/>
        <w:tblInd w:w="40" w:type="dxa"/>
        <w:tblLayout w:type="fixed"/>
        <w:tblCellMar>
          <w:left w:w="70" w:type="dxa"/>
          <w:right w:w="70" w:type="dxa"/>
        </w:tblCellMar>
        <w:tblLook w:val="0000" w:firstRow="0" w:lastRow="0" w:firstColumn="0" w:lastColumn="0" w:noHBand="0" w:noVBand="0"/>
      </w:tblPr>
      <w:tblGrid>
        <w:gridCol w:w="683"/>
        <w:gridCol w:w="2182"/>
        <w:gridCol w:w="959"/>
        <w:gridCol w:w="580"/>
        <w:gridCol w:w="838"/>
        <w:gridCol w:w="3285"/>
        <w:gridCol w:w="1694"/>
      </w:tblGrid>
      <w:tr w:rsidR="000A7961" w:rsidRPr="009D6CD1" w:rsidTr="00C75792">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szint</w:t>
            </w:r>
          </w:p>
        </w:tc>
        <w:tc>
          <w:tcPr>
            <w:tcW w:w="2182" w:type="dxa"/>
            <w:tcBorders>
              <w:top w:val="single" w:sz="2" w:space="0" w:color="000000"/>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tagnév</w:t>
            </w:r>
          </w:p>
        </w:tc>
        <w:tc>
          <w:tcPr>
            <w:tcW w:w="959"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r w:rsidRPr="009D6CD1">
              <w:rPr>
                <w:rFonts w:ascii="Arial" w:hAnsi="Arial" w:cs="Arial"/>
                <w:b/>
                <w:bCs/>
                <w:sz w:val="16"/>
                <w:szCs w:val="16"/>
              </w:rPr>
              <w:t>Kód lista</w:t>
            </w:r>
            <w:r w:rsidR="00A348C9">
              <w:rPr>
                <w:rFonts w:ascii="Arial" w:hAnsi="Arial" w:cs="Arial"/>
                <w:b/>
                <w:bCs/>
                <w:color w:val="000000"/>
                <w:sz w:val="16"/>
                <w:szCs w:val="16"/>
              </w:rPr>
              <w:t>/feltételek, szabályok</w:t>
            </w:r>
          </w:p>
        </w:tc>
      </w:tr>
      <w:tr w:rsidR="000A7961" w:rsidRPr="009D6CD1" w:rsidTr="00C75792">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r w:rsidRPr="009D6CD1">
              <w:rPr>
                <w:rFonts w:ascii="Arial" w:hAnsi="Arial" w:cs="Arial"/>
                <w:b/>
                <w:color w:val="000000"/>
                <w:sz w:val="16"/>
                <w:szCs w:val="16"/>
              </w:rPr>
              <w:t>szint1</w:t>
            </w:r>
          </w:p>
        </w:tc>
        <w:tc>
          <w:tcPr>
            <w:tcW w:w="2182"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24397F">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CC</w:t>
            </w:r>
            <w:r w:rsidR="0024397F" w:rsidRPr="009D6CD1">
              <w:rPr>
                <w:rFonts w:ascii="Arial" w:hAnsi="Arial" w:cs="Arial"/>
                <w:b/>
                <w:bCs/>
                <w:color w:val="000000"/>
                <w:sz w:val="16"/>
                <w:szCs w:val="16"/>
              </w:rPr>
              <w:t>140</w:t>
            </w:r>
            <w:r w:rsidRPr="009D6CD1">
              <w:rPr>
                <w:rFonts w:ascii="Arial" w:hAnsi="Arial" w:cs="Arial"/>
                <w:b/>
                <w:bCs/>
                <w:color w:val="000000"/>
                <w:sz w:val="16"/>
                <w:szCs w:val="16"/>
              </w:rPr>
              <w:t>A</w:t>
            </w:r>
          </w:p>
        </w:tc>
        <w:tc>
          <w:tcPr>
            <w:tcW w:w="959"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SynldeMES1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924CF5">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21</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SynVerNumMES2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22</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MesSenMES3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SenIdeCodQuaMES4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MesRecMES6</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RecIdeCodQuaMES7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DatOfPreMES9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TimOfPreMES10</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434"/>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IntConRefMES11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ÉVBEN</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EGYEDI</w:t>
            </w:r>
          </w:p>
        </w:tc>
      </w:tr>
      <w:tr w:rsidR="000A7961" w:rsidRPr="009D6CD1" w:rsidTr="00C75792">
        <w:trPr>
          <w:trHeight w:val="653"/>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RecRefMES12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SMTP esetén: MAILBOX ID HTTPS esetén: PORTÁL SITE ID</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RecRefQuaMES13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AppRefMES14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NCTS_HU</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PriMES15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AckReqMES16</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27</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ComAgrIdMES17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TesIndMES18</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27</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TR9085</w:t>
            </w:r>
          </w:p>
        </w:tc>
      </w:tr>
      <w:tr w:rsidR="000A7961" w:rsidRPr="009D6CD1" w:rsidTr="00C75792">
        <w:trPr>
          <w:trHeight w:val="434"/>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MesIdeMES19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IE-BEN</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EGYEDI</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MesTypMES20</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24397F">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CC</w:t>
            </w:r>
            <w:r w:rsidR="0024397F" w:rsidRPr="009D6CD1">
              <w:rPr>
                <w:rFonts w:ascii="Arial" w:hAnsi="Arial" w:cs="Arial"/>
                <w:sz w:val="16"/>
                <w:szCs w:val="16"/>
              </w:rPr>
              <w:t>140</w:t>
            </w:r>
            <w:r w:rsidRPr="009D6CD1">
              <w:rPr>
                <w:rFonts w:ascii="Arial" w:hAnsi="Arial" w:cs="Arial"/>
                <w:sz w:val="16"/>
                <w:szCs w:val="16"/>
              </w:rPr>
              <w:t>A</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ComAccRefMES21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MesSeqNumMES22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FirAndLasTraMES23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28</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r w:rsidRPr="009D6CD1">
              <w:rPr>
                <w:rFonts w:ascii="Arial" w:hAnsi="Arial" w:cs="Arial"/>
                <w:b/>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HEAHEA</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DocNumHEA5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144D74"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C75792">
              <w:rPr>
                <w:rFonts w:ascii="Arial" w:hAnsi="Arial" w:cs="Arial"/>
                <w:color w:val="000000"/>
                <w:sz w:val="16"/>
                <w:szCs w:val="16"/>
              </w:rPr>
              <w:t>DatLimResHEA144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C75792">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w:t>
            </w:r>
            <w:r w:rsidR="00C75792">
              <w:rPr>
                <w:rFonts w:ascii="Arial" w:hAnsi="Arial" w:cs="Arial"/>
                <w:color w:val="000000"/>
                <w:sz w:val="16"/>
                <w:szCs w:val="16"/>
              </w:rPr>
              <w:t>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64474B"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Válaszadási határidő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C75792">
              <w:rPr>
                <w:rFonts w:ascii="Arial" w:hAnsi="Arial" w:cs="Arial"/>
                <w:color w:val="000000"/>
                <w:sz w:val="16"/>
                <w:szCs w:val="16"/>
              </w:rPr>
              <w:t>DatReqNonArrMovHEA149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64474B"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Elintézetlen szállítmánnyal kapcsolatos megkeresés dátuma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TRAPRIPC1</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NamPC17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StrAndNumPC122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PosCodPC123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CitPC124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CouPC125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8</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NADLNGPC</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12</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TR0099</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TINPC159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C4108A" w:rsidRDefault="00C4108A" w:rsidP="000A796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R012</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R174</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C3160C" w:rsidRDefault="00C3160C" w:rsidP="00E40828">
            <w:pPr>
              <w:autoSpaceDE w:val="0"/>
              <w:autoSpaceDN w:val="0"/>
              <w:adjustRightInd w:val="0"/>
              <w:spacing w:before="0" w:after="0"/>
              <w:ind w:left="0"/>
              <w:jc w:val="left"/>
              <w:rPr>
                <w:rFonts w:ascii="Arial" w:hAnsi="Arial" w:cs="Arial"/>
                <w:sz w:val="16"/>
                <w:szCs w:val="16"/>
              </w:rPr>
            </w:pPr>
            <w:r>
              <w:rPr>
                <w:rFonts w:ascii="Arial" w:hAnsi="Arial" w:cs="Arial"/>
                <w:sz w:val="16"/>
                <w:szCs w:val="16"/>
              </w:rPr>
              <w:t>HITPC126</w:t>
            </w:r>
          </w:p>
          <w:p w:rsidR="000A7961" w:rsidRPr="009D6CD1" w:rsidRDefault="000A7961" w:rsidP="00C3160C">
            <w:pPr>
              <w:autoSpaceDE w:val="0"/>
              <w:autoSpaceDN w:val="0"/>
              <w:adjustRightInd w:val="0"/>
              <w:spacing w:before="0" w:after="0"/>
              <w:ind w:left="0"/>
              <w:jc w:val="left"/>
              <w:rPr>
                <w:rFonts w:ascii="Arial" w:hAnsi="Arial" w:cs="Arial"/>
                <w:color w:val="000000"/>
                <w:sz w:val="16"/>
                <w:szCs w:val="16"/>
              </w:rPr>
            </w:pP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9D6CD1" w:rsidRDefault="00C75792"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CUSOFFDEPEPT</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RefNumEPT1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923E8D"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0A7961" w:rsidRPr="009D6CD1">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F67B81" w:rsidP="00C75792">
            <w:pPr>
              <w:autoSpaceDE w:val="0"/>
              <w:autoSpaceDN w:val="0"/>
              <w:adjustRightInd w:val="0"/>
              <w:spacing w:before="0" w:after="0"/>
              <w:ind w:left="0"/>
              <w:jc w:val="left"/>
              <w:rPr>
                <w:rFonts w:ascii="Arial" w:hAnsi="Arial" w:cs="Arial"/>
                <w:b/>
                <w:color w:val="000000"/>
                <w:sz w:val="16"/>
                <w:szCs w:val="16"/>
              </w:rPr>
            </w:pPr>
            <w:r w:rsidRPr="00F67B81">
              <w:rPr>
                <w:rFonts w:ascii="Arial" w:hAnsi="Arial" w:cs="Arial"/>
                <w:b/>
                <w:color w:val="000000"/>
                <w:sz w:val="16"/>
                <w:szCs w:val="16"/>
              </w:rPr>
              <w:t>CUSOFFCOMAUT</w:t>
            </w:r>
          </w:p>
        </w:tc>
        <w:tc>
          <w:tcPr>
            <w:tcW w:w="959"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75792" w:rsidP="000A796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75792" w:rsidP="000A796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C470B" w:rsidP="000A7961">
            <w:pPr>
              <w:autoSpaceDE w:val="0"/>
              <w:autoSpaceDN w:val="0"/>
              <w:adjustRightInd w:val="0"/>
              <w:spacing w:before="0" w:after="0"/>
              <w:ind w:left="0"/>
              <w:jc w:val="left"/>
              <w:rPr>
                <w:rFonts w:ascii="Arial" w:hAnsi="Arial" w:cs="Arial"/>
                <w:b/>
                <w:color w:val="000000"/>
                <w:sz w:val="16"/>
                <w:szCs w:val="16"/>
              </w:rPr>
            </w:pPr>
            <w:r w:rsidRPr="00CC470B">
              <w:rPr>
                <w:rFonts w:ascii="Arial" w:hAnsi="Arial" w:cs="Arial"/>
                <w:b/>
                <w:color w:val="000000"/>
                <w:sz w:val="16"/>
                <w:szCs w:val="16"/>
              </w:rPr>
              <w:t>INDÍTÓ VÁMHIVATAL ILLETÉKES HATÓSÁGA</w:t>
            </w:r>
          </w:p>
        </w:tc>
        <w:tc>
          <w:tcPr>
            <w:tcW w:w="1694"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EA2673"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EA2673" w:rsidRDefault="00F67B81" w:rsidP="000A7961">
            <w:pPr>
              <w:autoSpaceDE w:val="0"/>
              <w:autoSpaceDN w:val="0"/>
              <w:adjustRightInd w:val="0"/>
              <w:spacing w:before="0" w:after="0"/>
              <w:ind w:left="0"/>
              <w:jc w:val="left"/>
              <w:rPr>
                <w:rFonts w:ascii="Arial" w:hAnsi="Arial" w:cs="Arial"/>
                <w:color w:val="000000"/>
                <w:sz w:val="16"/>
                <w:szCs w:val="16"/>
              </w:rPr>
            </w:pPr>
            <w:r w:rsidRPr="00F67B81">
              <w:rPr>
                <w:rFonts w:ascii="Arial" w:hAnsi="Arial" w:cs="Arial"/>
                <w:color w:val="000000"/>
                <w:sz w:val="16"/>
                <w:szCs w:val="16"/>
              </w:rPr>
              <w:t>RefNumAUT1</w:t>
            </w:r>
          </w:p>
        </w:tc>
        <w:tc>
          <w:tcPr>
            <w:tcW w:w="959" w:type="dxa"/>
            <w:tcBorders>
              <w:top w:val="single" w:sz="2" w:space="0" w:color="000000"/>
              <w:left w:val="single" w:sz="2" w:space="0" w:color="000000"/>
              <w:bottom w:val="single" w:sz="2" w:space="0" w:color="000000"/>
              <w:right w:val="single" w:sz="2" w:space="0" w:color="000000"/>
            </w:tcBorders>
          </w:tcPr>
          <w:p w:rsidR="000A7961" w:rsidRPr="00EA2673"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EA2673" w:rsidRDefault="00C75792" w:rsidP="000A7961">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EA2673" w:rsidRDefault="00C75792"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0A7961" w:rsidRPr="00EA2673" w:rsidRDefault="00144D74" w:rsidP="000A7961">
            <w:pPr>
              <w:autoSpaceDE w:val="0"/>
              <w:autoSpaceDN w:val="0"/>
              <w:adjustRightInd w:val="0"/>
              <w:spacing w:before="0" w:after="0"/>
              <w:ind w:left="0"/>
              <w:jc w:val="left"/>
              <w:rPr>
                <w:rFonts w:ascii="Arial" w:hAnsi="Arial" w:cs="Arial"/>
                <w:color w:val="000000"/>
                <w:sz w:val="16"/>
                <w:szCs w:val="16"/>
              </w:rPr>
            </w:pPr>
            <w:r>
              <w:rPr>
                <w:rFonts w:ascii="Arial" w:hAnsi="Arial"/>
                <w:sz w:val="16"/>
              </w:rPr>
              <w:t>Hivatkozási</w:t>
            </w:r>
            <w:r w:rsidR="00BE0D4A">
              <w:rPr>
                <w:rFonts w:ascii="Arial" w:hAnsi="Arial" w:cs="Arial"/>
                <w:sz w:val="16"/>
                <w:szCs w:val="16"/>
              </w:rPr>
              <w:t xml:space="preserve"> szám</w:t>
            </w:r>
          </w:p>
        </w:tc>
        <w:tc>
          <w:tcPr>
            <w:tcW w:w="1694" w:type="dxa"/>
            <w:tcBorders>
              <w:top w:val="single" w:sz="2" w:space="0" w:color="000000"/>
              <w:left w:val="single" w:sz="2" w:space="0" w:color="000000"/>
              <w:bottom w:val="single" w:sz="2" w:space="0" w:color="000000"/>
              <w:right w:val="single" w:sz="2" w:space="0" w:color="000000"/>
            </w:tcBorders>
          </w:tcPr>
          <w:p w:rsidR="000A7961" w:rsidRPr="00BF4220" w:rsidRDefault="000A7961" w:rsidP="000A7961">
            <w:pPr>
              <w:autoSpaceDE w:val="0"/>
              <w:autoSpaceDN w:val="0"/>
              <w:adjustRightInd w:val="0"/>
              <w:spacing w:before="0" w:after="0"/>
              <w:ind w:left="0"/>
              <w:jc w:val="center"/>
              <w:rPr>
                <w:rFonts w:ascii="Arial" w:hAnsi="Arial" w:cs="Arial"/>
                <w:sz w:val="16"/>
                <w:szCs w:val="16"/>
              </w:rPr>
            </w:pPr>
          </w:p>
        </w:tc>
      </w:tr>
    </w:tbl>
    <w:p w:rsidR="006A19E9" w:rsidRDefault="00CD0C03" w:rsidP="006A19E9">
      <w:pPr>
        <w:pStyle w:val="Cmsor2"/>
      </w:pPr>
      <w:r>
        <w:br w:type="page"/>
      </w:r>
      <w:bookmarkStart w:id="63" w:name="_Toc335908998"/>
      <w:bookmarkStart w:id="64" w:name="_Toc400526550"/>
      <w:r w:rsidR="00F9153C">
        <w:lastRenderedPageBreak/>
        <w:t>ELINTÉZETLEN SZÁLLÍTMÁNYOKKAL KAPCSOLATOS INFORMÁCIÓ</w:t>
      </w:r>
      <w:r>
        <w:t xml:space="preserve"> - </w:t>
      </w:r>
      <w:r w:rsidR="006A19E9" w:rsidRPr="006A19E9">
        <w:t>CC141A</w:t>
      </w:r>
      <w:bookmarkEnd w:id="63"/>
      <w:bookmarkEnd w:id="64"/>
    </w:p>
    <w:tbl>
      <w:tblPr>
        <w:tblW w:w="9741" w:type="dxa"/>
        <w:tblInd w:w="40" w:type="dxa"/>
        <w:tblLayout w:type="fixed"/>
        <w:tblCellMar>
          <w:left w:w="70" w:type="dxa"/>
          <w:right w:w="70" w:type="dxa"/>
        </w:tblCellMar>
        <w:tblLook w:val="0000" w:firstRow="0" w:lastRow="0" w:firstColumn="0" w:lastColumn="0" w:noHBand="0" w:noVBand="0"/>
      </w:tblPr>
      <w:tblGrid>
        <w:gridCol w:w="683"/>
        <w:gridCol w:w="1713"/>
        <w:gridCol w:w="948"/>
        <w:gridCol w:w="580"/>
        <w:gridCol w:w="838"/>
        <w:gridCol w:w="3285"/>
        <w:gridCol w:w="1694"/>
      </w:tblGrid>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w:t>
            </w:r>
          </w:p>
        </w:tc>
        <w:tc>
          <w:tcPr>
            <w:tcW w:w="1713" w:type="dxa"/>
            <w:tcBorders>
              <w:top w:val="single" w:sz="2" w:space="0" w:color="000000"/>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808080"/>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szint1</w:t>
            </w:r>
          </w:p>
        </w:tc>
        <w:tc>
          <w:tcPr>
            <w:tcW w:w="1713" w:type="dxa"/>
            <w:tcBorders>
              <w:top w:val="single" w:sz="2" w:space="0" w:color="000000"/>
              <w:left w:val="single" w:sz="2" w:space="0" w:color="000000"/>
              <w:bottom w:val="single" w:sz="12" w:space="0" w:color="auto"/>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CC</w:t>
            </w:r>
            <w:r w:rsidR="0024397F">
              <w:rPr>
                <w:rFonts w:ascii="Arial" w:hAnsi="Arial" w:cs="Arial"/>
                <w:b/>
                <w:bCs/>
                <w:color w:val="000000"/>
                <w:sz w:val="16"/>
                <w:szCs w:val="16"/>
              </w:rPr>
              <w:t>141</w:t>
            </w:r>
            <w:r w:rsidRPr="000A7961">
              <w:rPr>
                <w:rFonts w:ascii="Arial" w:hAnsi="Arial" w:cs="Arial"/>
                <w:b/>
                <w:bCs/>
                <w:color w:val="000000"/>
                <w:sz w:val="16"/>
                <w:szCs w:val="16"/>
              </w:rPr>
              <w:t>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12" w:space="0" w:color="auto"/>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SynldeMES1</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Szintaxis azonosító</w:t>
            </w:r>
          </w:p>
        </w:tc>
        <w:tc>
          <w:tcPr>
            <w:tcW w:w="1694" w:type="dxa"/>
            <w:tcBorders>
              <w:top w:val="single" w:sz="12" w:space="0" w:color="auto"/>
              <w:left w:val="single" w:sz="2" w:space="0" w:color="000000"/>
              <w:bottom w:val="single" w:sz="2" w:space="0" w:color="000000"/>
              <w:right w:val="single" w:sz="12" w:space="0" w:color="auto"/>
            </w:tcBorders>
          </w:tcPr>
          <w:p w:rsidR="00924CF5" w:rsidRPr="00C8299D" w:rsidRDefault="000A7961" w:rsidP="00924CF5">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21</w:t>
            </w:r>
          </w:p>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SynVerNumMES2</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Szintaxis verziószám</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22</w:t>
            </w: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MesSenMES3</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küldő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SenIdeCodQuaMES4</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küldő azonosító kód minősítő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MesRecMES6</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címzett</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RecIdeCodQuaMES7</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címzett azonosító kód minősítő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DatOfPreMES9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n6</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készítésének dátuma (YYMMDD formátumban)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TimOfPreMES10</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készítésének időpontja (HHMM formátumban)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IntConRefMES11</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 xml:space="preserve">Az interchange egyedi azonosítója. </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ÉVBEN</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EGYEDI</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RecRefMES12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 gazdálkodó jelszava</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SMTP esetén: MAILBOX ID HTTPS esetén: PORTÁL SITE ID</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RecRefQuaMES13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 jelszó minősítője</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AppRefMES14</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NCTS_HU</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NCTS_HU</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PriMES15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Prioritás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AckReqMES16</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Visszajelzési kérelem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27</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ComAgrIdMES17</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Szerződésszám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TesIndMES18</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jellege (teszt/éles)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27</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TR9085</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MesIdeMES19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egyedi azonosítója</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IE-BEN</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EGYEDI</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MesTypMES20</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an..6</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 xml:space="preserve">Üzenet típusa </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CC</w:t>
            </w:r>
            <w:r w:rsidR="0024397F" w:rsidRPr="00F67B81">
              <w:rPr>
                <w:rFonts w:ascii="Arial" w:hAnsi="Arial" w:cs="Arial"/>
                <w:bCs/>
                <w:color w:val="000000"/>
                <w:sz w:val="16"/>
                <w:szCs w:val="16"/>
              </w:rPr>
              <w:t>141</w:t>
            </w:r>
            <w:r w:rsidRPr="00F67B81">
              <w:rPr>
                <w:rFonts w:ascii="Arial" w:hAnsi="Arial" w:cs="Arial"/>
                <w:bCs/>
                <w:color w:val="000000"/>
                <w:sz w:val="16"/>
                <w:szCs w:val="16"/>
              </w:rPr>
              <w:t>A</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ComAccRefMES21</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Hivatkozási adatok</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MesSeqNumMES22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Üzenet sorszám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FirAndLasTraMES23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Kezdő és záró üzenet</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28</w:t>
            </w: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HEAHEA</w:t>
            </w:r>
          </w:p>
        </w:tc>
        <w:tc>
          <w:tcPr>
            <w:tcW w:w="94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FEJLÉC</w:t>
            </w:r>
          </w:p>
        </w:tc>
        <w:tc>
          <w:tcPr>
            <w:tcW w:w="1694" w:type="dxa"/>
            <w:tcBorders>
              <w:top w:val="single" w:sz="12" w:space="0" w:color="auto"/>
              <w:left w:val="single" w:sz="2" w:space="0" w:color="000000"/>
              <w:bottom w:val="single" w:sz="2" w:space="0" w:color="000000"/>
              <w:right w:val="single" w:sz="12" w:space="0" w:color="auto"/>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DocNumHEA5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an..21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144D74"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color w:val="000000"/>
                <w:sz w:val="16"/>
                <w:szCs w:val="16"/>
              </w:rPr>
              <w:t>Okmány/szállítmány azonosító - MRN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TRAPRIPC1</w:t>
            </w:r>
          </w:p>
        </w:tc>
        <w:tc>
          <w:tcPr>
            <w:tcW w:w="94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FŐKÖTELEZETT</w:t>
            </w:r>
          </w:p>
        </w:tc>
        <w:tc>
          <w:tcPr>
            <w:tcW w:w="1694" w:type="dxa"/>
            <w:tcBorders>
              <w:top w:val="single" w:sz="12" w:space="0" w:color="auto"/>
              <w:left w:val="single" w:sz="2" w:space="0" w:color="000000"/>
              <w:bottom w:val="single" w:sz="2" w:space="0" w:color="000000"/>
              <w:right w:val="single" w:sz="12" w:space="0" w:color="auto"/>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NamPC17</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StrAndNumPC122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Utcanév és házszám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PosCodPC123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an..9</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Postai irányítószám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CitPC124</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Város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CouPC125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Ország kód</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8</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NADLNGPC</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 és cím nyelvkód</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12</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TR0099</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TINPC159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an..17</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R174</w:t>
            </w:r>
          </w:p>
        </w:tc>
      </w:tr>
      <w:tr w:rsidR="00C3160C" w:rsidRPr="00F67B81" w:rsidTr="00C3160C">
        <w:trPr>
          <w:trHeight w:val="233"/>
        </w:trPr>
        <w:tc>
          <w:tcPr>
            <w:tcW w:w="3344" w:type="dxa"/>
            <w:gridSpan w:val="3"/>
            <w:tcBorders>
              <w:top w:val="single" w:sz="2" w:space="0" w:color="000000"/>
              <w:left w:val="single" w:sz="2" w:space="0" w:color="000000"/>
              <w:bottom w:val="single" w:sz="12" w:space="0" w:color="auto"/>
              <w:right w:val="single" w:sz="2" w:space="0" w:color="000000"/>
            </w:tcBorders>
          </w:tcPr>
          <w:p w:rsidR="00C3160C" w:rsidRPr="00F67B81" w:rsidRDefault="00C3160C" w:rsidP="00E40828">
            <w:pPr>
              <w:autoSpaceDE w:val="0"/>
              <w:autoSpaceDN w:val="0"/>
              <w:adjustRightInd w:val="0"/>
              <w:spacing w:before="0" w:after="0"/>
              <w:ind w:left="0"/>
              <w:jc w:val="center"/>
              <w:rPr>
                <w:rFonts w:ascii="Arial" w:hAnsi="Arial" w:cs="Arial"/>
                <w:bCs/>
                <w:color w:val="000000"/>
                <w:sz w:val="16"/>
                <w:szCs w:val="16"/>
              </w:rPr>
            </w:pPr>
            <w:r>
              <w:rPr>
                <w:rFonts w:ascii="Arial" w:hAnsi="Arial" w:cs="Arial"/>
                <w:sz w:val="16"/>
                <w:szCs w:val="16"/>
              </w:rPr>
              <w:t>HITPC126</w:t>
            </w:r>
          </w:p>
        </w:tc>
        <w:tc>
          <w:tcPr>
            <w:tcW w:w="580" w:type="dxa"/>
            <w:tcBorders>
              <w:top w:val="single" w:sz="12" w:space="0" w:color="auto"/>
              <w:left w:val="single" w:sz="2" w:space="0" w:color="000000"/>
              <w:bottom w:val="single" w:sz="2" w:space="0" w:color="000000"/>
              <w:right w:val="single" w:sz="2" w:space="0" w:color="000000"/>
            </w:tcBorders>
          </w:tcPr>
          <w:p w:rsidR="00C3160C" w:rsidRPr="00F67B81" w:rsidRDefault="00C3160C" w:rsidP="00C8299D">
            <w:pPr>
              <w:autoSpaceDE w:val="0"/>
              <w:autoSpaceDN w:val="0"/>
              <w:adjustRightInd w:val="0"/>
              <w:spacing w:before="0" w:after="0"/>
              <w:ind w:left="0"/>
              <w:jc w:val="center"/>
              <w:rPr>
                <w:rFonts w:ascii="Arial" w:hAnsi="Arial" w:cs="Arial"/>
                <w:bCs/>
                <w:color w:val="000000"/>
                <w:sz w:val="16"/>
                <w:szCs w:val="16"/>
              </w:rPr>
            </w:pPr>
            <w:r>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C3160C" w:rsidRPr="00F67B81" w:rsidRDefault="00C3160C"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an..17</w:t>
            </w:r>
          </w:p>
        </w:tc>
        <w:tc>
          <w:tcPr>
            <w:tcW w:w="3285" w:type="dxa"/>
            <w:tcBorders>
              <w:top w:val="single" w:sz="12" w:space="0" w:color="auto"/>
              <w:left w:val="single" w:sz="2" w:space="0" w:color="000000"/>
              <w:bottom w:val="single" w:sz="12" w:space="0" w:color="auto"/>
              <w:right w:val="single" w:sz="2" w:space="0" w:color="000000"/>
            </w:tcBorders>
          </w:tcPr>
          <w:p w:rsidR="00C3160C" w:rsidRPr="00F67B81" w:rsidRDefault="00C3160C"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bCs/>
                <w:color w:val="000000"/>
                <w:sz w:val="16"/>
                <w:szCs w:val="16"/>
              </w:rPr>
              <w:t xml:space="preserve">TIR tulajdonos </w:t>
            </w:r>
          </w:p>
        </w:tc>
        <w:tc>
          <w:tcPr>
            <w:tcW w:w="1694" w:type="dxa"/>
            <w:tcBorders>
              <w:top w:val="single" w:sz="12" w:space="0" w:color="auto"/>
              <w:left w:val="single" w:sz="2" w:space="0" w:color="000000"/>
              <w:bottom w:val="single" w:sz="2" w:space="0" w:color="000000"/>
              <w:right w:val="single" w:sz="12" w:space="0" w:color="auto"/>
            </w:tcBorders>
          </w:tcPr>
          <w:p w:rsidR="00E40828" w:rsidRPr="00F67B81" w:rsidRDefault="00C3160C" w:rsidP="00F11B63">
            <w:pPr>
              <w:autoSpaceDE w:val="0"/>
              <w:autoSpaceDN w:val="0"/>
              <w:adjustRightInd w:val="0"/>
              <w:spacing w:before="0" w:after="0"/>
              <w:ind w:left="0"/>
              <w:jc w:val="center"/>
              <w:rPr>
                <w:rFonts w:ascii="Arial" w:hAnsi="Arial" w:cs="Arial"/>
                <w:bCs/>
                <w:color w:val="000000"/>
                <w:sz w:val="16"/>
                <w:szCs w:val="16"/>
              </w:rPr>
            </w:pPr>
            <w:r>
              <w:rPr>
                <w:rFonts w:ascii="Arial" w:hAnsi="Arial" w:cs="Arial"/>
                <w:bCs/>
                <w:color w:val="000000"/>
                <w:sz w:val="16"/>
                <w:szCs w:val="16"/>
              </w:rPr>
              <w:t>C904</w:t>
            </w:r>
          </w:p>
        </w:tc>
      </w:tr>
      <w:tr w:rsidR="00F67B81" w:rsidRPr="0024397F"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auto" w:fill="A6A6A6"/>
          </w:tcPr>
          <w:p w:rsidR="00F67B81" w:rsidRPr="0024397F" w:rsidRDefault="00F67B81" w:rsidP="000A7961">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auto" w:fill="A6A6A6"/>
          </w:tcPr>
          <w:p w:rsidR="00F67B81" w:rsidRPr="0024397F" w:rsidRDefault="00002FFD" w:rsidP="00C8299D">
            <w:pPr>
              <w:autoSpaceDE w:val="0"/>
              <w:autoSpaceDN w:val="0"/>
              <w:adjustRightInd w:val="0"/>
              <w:spacing w:before="0" w:after="0"/>
              <w:ind w:left="0"/>
              <w:jc w:val="left"/>
              <w:rPr>
                <w:rFonts w:ascii="Arial" w:hAnsi="Arial" w:cs="Arial"/>
                <w:b/>
                <w:bCs/>
                <w:color w:val="000000"/>
                <w:sz w:val="16"/>
                <w:szCs w:val="16"/>
              </w:rPr>
            </w:pPr>
            <w:r w:rsidRPr="00002FFD">
              <w:rPr>
                <w:rFonts w:ascii="Arial" w:hAnsi="Arial" w:cs="Arial"/>
                <w:b/>
                <w:bCs/>
                <w:color w:val="000000"/>
                <w:sz w:val="16"/>
                <w:szCs w:val="16"/>
              </w:rPr>
              <w:t>ENQENQ</w:t>
            </w:r>
          </w:p>
        </w:tc>
        <w:tc>
          <w:tcPr>
            <w:tcW w:w="948"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auto" w:fill="A6A6A6"/>
          </w:tcPr>
          <w:p w:rsidR="00F67B81" w:rsidRPr="0024397F" w:rsidRDefault="00CC470B" w:rsidP="00C8299D">
            <w:pPr>
              <w:autoSpaceDE w:val="0"/>
              <w:autoSpaceDN w:val="0"/>
              <w:adjustRightInd w:val="0"/>
              <w:spacing w:before="0" w:after="0"/>
              <w:ind w:left="0"/>
              <w:jc w:val="left"/>
              <w:rPr>
                <w:rFonts w:ascii="Arial" w:hAnsi="Arial" w:cs="Arial"/>
                <w:b/>
                <w:bCs/>
                <w:color w:val="000000"/>
                <w:sz w:val="16"/>
                <w:szCs w:val="16"/>
              </w:rPr>
            </w:pPr>
            <w:r w:rsidRPr="00CC470B">
              <w:rPr>
                <w:rFonts w:ascii="Arial" w:hAnsi="Arial" w:cs="Arial"/>
                <w:b/>
                <w:bCs/>
                <w:color w:val="000000"/>
                <w:sz w:val="16"/>
                <w:szCs w:val="16"/>
              </w:rPr>
              <w:t>KERESÉS</w:t>
            </w:r>
          </w:p>
        </w:tc>
        <w:tc>
          <w:tcPr>
            <w:tcW w:w="1694" w:type="dxa"/>
            <w:tcBorders>
              <w:top w:val="single" w:sz="12" w:space="0" w:color="auto"/>
              <w:left w:val="single" w:sz="2" w:space="0" w:color="000000"/>
              <w:bottom w:val="single" w:sz="2" w:space="0" w:color="000000"/>
              <w:right w:val="single" w:sz="12" w:space="0" w:color="auto"/>
            </w:tcBorders>
            <w:shd w:val="clear" w:color="auto" w:fill="A6A6A6"/>
          </w:tcPr>
          <w:p w:rsidR="00F67B81" w:rsidRPr="0024397F"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TC11DelENQ155</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Vámhatóság által kiállított TC11</w:t>
            </w:r>
          </w:p>
        </w:tc>
        <w:tc>
          <w:tcPr>
            <w:tcW w:w="1694" w:type="dxa"/>
            <w:tcBorders>
              <w:top w:val="single" w:sz="12" w:space="0" w:color="auto"/>
              <w:left w:val="single" w:sz="2" w:space="0" w:color="000000"/>
              <w:bottom w:val="single" w:sz="2" w:space="0" w:color="000000"/>
              <w:right w:val="single" w:sz="12" w:space="0" w:color="auto"/>
            </w:tcBorders>
          </w:tcPr>
          <w:p w:rsidR="0091142C" w:rsidRPr="00C8299D" w:rsidRDefault="0091142C" w:rsidP="00C8299D">
            <w:pPr>
              <w:autoSpaceDE w:val="0"/>
              <w:autoSpaceDN w:val="0"/>
              <w:adjustRightInd w:val="0"/>
              <w:spacing w:before="0" w:after="0"/>
              <w:ind w:left="0"/>
              <w:jc w:val="center"/>
              <w:rPr>
                <w:rFonts w:ascii="Arial" w:hAnsi="Arial" w:cs="Arial"/>
                <w:sz w:val="16"/>
                <w:szCs w:val="16"/>
              </w:rPr>
            </w:pPr>
            <w:r w:rsidRPr="00C8299D">
              <w:rPr>
                <w:rFonts w:ascii="Arial" w:hAnsi="Arial" w:cs="Arial"/>
                <w:sz w:val="16"/>
                <w:szCs w:val="16"/>
              </w:rPr>
              <w:t>27</w:t>
            </w:r>
          </w:p>
          <w:p w:rsidR="00F67B81" w:rsidRDefault="0091142C" w:rsidP="00C8299D">
            <w:pPr>
              <w:autoSpaceDE w:val="0"/>
              <w:autoSpaceDN w:val="0"/>
              <w:adjustRightInd w:val="0"/>
              <w:spacing w:before="0" w:after="0"/>
              <w:ind w:left="0"/>
              <w:jc w:val="center"/>
              <w:rPr>
                <w:rFonts w:ascii="Arial" w:hAnsi="Arial" w:cs="Arial"/>
                <w:sz w:val="16"/>
                <w:szCs w:val="16"/>
              </w:rPr>
            </w:pPr>
            <w:r w:rsidRPr="00C8299D">
              <w:rPr>
                <w:rFonts w:ascii="Arial" w:hAnsi="Arial" w:cs="Arial"/>
                <w:sz w:val="16"/>
                <w:szCs w:val="16"/>
              </w:rPr>
              <w:t>R228</w:t>
            </w:r>
          </w:p>
          <w:p w:rsidR="00C4108A" w:rsidRPr="00C8299D" w:rsidRDefault="00C4108A" w:rsidP="00C8299D">
            <w:pPr>
              <w:autoSpaceDE w:val="0"/>
              <w:autoSpaceDN w:val="0"/>
              <w:adjustRightInd w:val="0"/>
              <w:spacing w:before="0" w:after="0"/>
              <w:ind w:left="0"/>
              <w:jc w:val="center"/>
              <w:rPr>
                <w:rFonts w:ascii="Arial" w:hAnsi="Arial" w:cs="Arial"/>
                <w:bCs/>
                <w:color w:val="000000"/>
                <w:sz w:val="16"/>
                <w:szCs w:val="16"/>
              </w:rPr>
            </w:pPr>
            <w:r>
              <w:rPr>
                <w:rFonts w:ascii="Arial" w:hAnsi="Arial" w:cs="Arial"/>
                <w:sz w:val="16"/>
                <w:szCs w:val="16"/>
              </w:rPr>
              <w:t>R230</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TC11DelDatENQ143</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n8</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Pr>
                <w:rFonts w:ascii="Arial" w:hAnsi="Arial"/>
                <w:sz w:val="16"/>
              </w:rPr>
              <w:t>TC11 kiállításának dátuma</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sz w:val="16"/>
                <w:szCs w:val="16"/>
              </w:rPr>
              <w:t>C220</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InfoEnq148</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an..140</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Információ</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C007</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InfoEnq148LNG</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Információ nyelvi kódja</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12</w:t>
            </w:r>
          </w:p>
          <w:p w:rsidR="00002FFD"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TR0099</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InfOnPapAvaENQ790</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Rendelkezésre álló papír alapú információ</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R230</w:t>
            </w:r>
          </w:p>
        </w:tc>
      </w:tr>
      <w:tr w:rsidR="00F67B81" w:rsidRPr="000A7961"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lastRenderedPageBreak/>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CUSOFFCOMAUT</w:t>
            </w:r>
          </w:p>
        </w:tc>
        <w:tc>
          <w:tcPr>
            <w:tcW w:w="948"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sidRPr="00CC470B">
              <w:rPr>
                <w:rFonts w:ascii="Arial" w:hAnsi="Arial" w:cs="Arial"/>
                <w:b/>
                <w:bCs/>
                <w:color w:val="000000"/>
                <w:sz w:val="16"/>
                <w:szCs w:val="16"/>
              </w:rPr>
              <w:t>INDÍTÓ VÁMHIVATAL ILLETÉKES HATÓSÁGA</w:t>
            </w:r>
          </w:p>
        </w:tc>
        <w:tc>
          <w:tcPr>
            <w:tcW w:w="1694" w:type="dxa"/>
            <w:tcBorders>
              <w:top w:val="single" w:sz="12" w:space="0" w:color="auto"/>
              <w:left w:val="single" w:sz="2" w:space="0" w:color="000000"/>
              <w:bottom w:val="single" w:sz="2" w:space="0" w:color="000000"/>
              <w:right w:val="single" w:sz="12" w:space="0" w:color="auto"/>
            </w:tcBorders>
            <w:shd w:val="clear" w:color="auto" w:fill="A6A6A6"/>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C8299D"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F67B81" w:rsidRPr="00C8299D" w:rsidRDefault="00F67B8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left"/>
              <w:rPr>
                <w:rFonts w:ascii="Arial" w:hAnsi="Arial" w:cs="Arial"/>
                <w:bCs/>
                <w:color w:val="000000"/>
                <w:sz w:val="16"/>
                <w:szCs w:val="16"/>
              </w:rPr>
            </w:pPr>
            <w:r w:rsidRPr="00C8299D">
              <w:rPr>
                <w:rFonts w:ascii="Arial" w:hAnsi="Arial" w:cs="Arial"/>
                <w:bCs/>
                <w:color w:val="000000"/>
                <w:sz w:val="16"/>
                <w:szCs w:val="16"/>
              </w:rPr>
              <w:t>RefNumAUT1</w:t>
            </w:r>
          </w:p>
        </w:tc>
        <w:tc>
          <w:tcPr>
            <w:tcW w:w="948" w:type="dxa"/>
            <w:tcBorders>
              <w:top w:val="single" w:sz="2" w:space="0" w:color="000000"/>
              <w:left w:val="single" w:sz="2" w:space="0" w:color="000000"/>
              <w:bottom w:val="single" w:sz="2" w:space="0" w:color="000000"/>
              <w:right w:val="single" w:sz="2" w:space="0" w:color="000000"/>
            </w:tcBorders>
          </w:tcPr>
          <w:p w:rsidR="00F67B81" w:rsidRPr="00C8299D" w:rsidRDefault="00F67B8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left"/>
              <w:rPr>
                <w:rFonts w:ascii="Arial" w:hAnsi="Arial" w:cs="Arial"/>
                <w:bCs/>
                <w:color w:val="000000"/>
                <w:sz w:val="16"/>
                <w:szCs w:val="16"/>
              </w:rPr>
            </w:pPr>
            <w:r w:rsidRPr="00C8299D">
              <w:rPr>
                <w:rFonts w:ascii="Arial" w:hAnsi="Arial" w:cs="Arial"/>
                <w:bCs/>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F67B81" w:rsidRPr="00C8299D" w:rsidRDefault="00144D74"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8B5F2A">
              <w:rPr>
                <w:rFonts w:ascii="Arial" w:hAnsi="Arial"/>
                <w:sz w:val="16"/>
              </w:rPr>
              <w:t>szám</w:t>
            </w:r>
          </w:p>
        </w:tc>
        <w:tc>
          <w:tcPr>
            <w:tcW w:w="1694" w:type="dxa"/>
            <w:tcBorders>
              <w:top w:val="single" w:sz="2" w:space="0" w:color="000000"/>
              <w:left w:val="single" w:sz="2" w:space="0" w:color="000000"/>
              <w:bottom w:val="single" w:sz="2" w:space="0" w:color="000000"/>
              <w:right w:val="single" w:sz="12" w:space="0" w:color="auto"/>
            </w:tcBorders>
          </w:tcPr>
          <w:p w:rsidR="00F67B81" w:rsidRPr="00C8299D" w:rsidRDefault="00F67B81" w:rsidP="00C8299D">
            <w:pPr>
              <w:autoSpaceDE w:val="0"/>
              <w:autoSpaceDN w:val="0"/>
              <w:adjustRightInd w:val="0"/>
              <w:spacing w:before="0" w:after="0"/>
              <w:ind w:left="0"/>
              <w:jc w:val="center"/>
              <w:rPr>
                <w:rFonts w:ascii="Arial" w:hAnsi="Arial" w:cs="Arial"/>
                <w:bCs/>
                <w:color w:val="000000"/>
                <w:sz w:val="16"/>
                <w:szCs w:val="16"/>
              </w:rPr>
            </w:pPr>
          </w:p>
        </w:tc>
      </w:tr>
      <w:tr w:rsidR="00F67B81" w:rsidRPr="0024397F"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CUSOFFPREOFFRES</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BEMUTATÁSI VÁMHIVATAL</w:t>
            </w:r>
          </w:p>
        </w:tc>
        <w:tc>
          <w:tcPr>
            <w:tcW w:w="1694" w:type="dxa"/>
            <w:tcBorders>
              <w:top w:val="single" w:sz="2" w:space="0" w:color="000000"/>
              <w:left w:val="single" w:sz="2" w:space="0" w:color="000000"/>
              <w:bottom w:val="single" w:sz="2" w:space="0" w:color="000000"/>
              <w:right w:val="single" w:sz="12" w:space="0" w:color="auto"/>
            </w:tcBorders>
            <w:shd w:val="clear" w:color="auto" w:fill="A6A6A6"/>
          </w:tcPr>
          <w:p w:rsidR="00F3479E"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C215</w:t>
            </w:r>
          </w:p>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C315</w:t>
            </w:r>
          </w:p>
        </w:tc>
      </w:tr>
      <w:tr w:rsidR="00F67B81"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F67B81" w:rsidRDefault="00F3479E"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RefNumRES1</w:t>
            </w:r>
          </w:p>
        </w:tc>
        <w:tc>
          <w:tcPr>
            <w:tcW w:w="948" w:type="dxa"/>
            <w:tcBorders>
              <w:top w:val="single" w:sz="2" w:space="0" w:color="000000"/>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F67B81" w:rsidRPr="000A7961" w:rsidRDefault="00144D74"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777F0D">
              <w:rPr>
                <w:rFonts w:ascii="Arial" w:hAnsi="Arial"/>
                <w:sz w:val="16"/>
              </w:rPr>
              <w:t>szám</w:t>
            </w:r>
          </w:p>
        </w:tc>
        <w:tc>
          <w:tcPr>
            <w:tcW w:w="1694" w:type="dxa"/>
            <w:tcBorders>
              <w:top w:val="single" w:sz="2" w:space="0" w:color="000000"/>
              <w:left w:val="single" w:sz="2" w:space="0" w:color="000000"/>
              <w:bottom w:val="single" w:sz="2" w:space="0" w:color="000000"/>
              <w:right w:val="single" w:sz="12" w:space="0" w:color="auto"/>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24397F"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CNECNE</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777F0D" w:rsidP="00C8299D">
            <w:pPr>
              <w:autoSpaceDE w:val="0"/>
              <w:autoSpaceDN w:val="0"/>
              <w:adjustRightInd w:val="0"/>
              <w:spacing w:before="0" w:after="0"/>
              <w:ind w:left="0"/>
              <w:jc w:val="left"/>
              <w:rPr>
                <w:rFonts w:ascii="Arial" w:hAnsi="Arial" w:cs="Arial"/>
                <w:b/>
                <w:bCs/>
                <w:color w:val="000000"/>
                <w:sz w:val="16"/>
                <w:szCs w:val="16"/>
              </w:rPr>
            </w:pPr>
            <w:r w:rsidRPr="00777F0D">
              <w:rPr>
                <w:rFonts w:ascii="Arial" w:hAnsi="Arial" w:cs="Arial"/>
                <w:b/>
                <w:bCs/>
                <w:color w:val="000000"/>
                <w:sz w:val="16"/>
                <w:szCs w:val="16"/>
              </w:rPr>
              <w:t>TÉNYLEGES CÍMZETT</w:t>
            </w:r>
          </w:p>
        </w:tc>
        <w:tc>
          <w:tcPr>
            <w:tcW w:w="1694" w:type="dxa"/>
            <w:tcBorders>
              <w:top w:val="single" w:sz="2" w:space="0" w:color="000000"/>
              <w:left w:val="single" w:sz="2" w:space="0" w:color="000000"/>
              <w:bottom w:val="single" w:sz="2" w:space="0" w:color="000000"/>
              <w:right w:val="single" w:sz="12" w:space="0" w:color="auto"/>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C215</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NamCNE17</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StrAndNumCNE122</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Utcanév és házszám</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PosCodCNE123</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Postai irányítószám</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CitCNE124</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Város</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CouCNE125</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Ország kód</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8</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NADLNGACT</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 és cím nyelvkód</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12</w:t>
            </w:r>
          </w:p>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TR0099</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TINCNE59</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TIN</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bl>
    <w:p w:rsidR="00B84CBC" w:rsidRPr="00B84CBC" w:rsidRDefault="00B84CBC" w:rsidP="00B84CBC"/>
    <w:p w:rsidR="006A19E9" w:rsidRDefault="00CD0C03" w:rsidP="008973D7">
      <w:pPr>
        <w:pStyle w:val="Cmsor2"/>
      </w:pPr>
      <w:r>
        <w:br w:type="page"/>
      </w:r>
      <w:bookmarkStart w:id="65" w:name="_Toc335908999"/>
      <w:bookmarkStart w:id="66" w:name="_Toc400526551"/>
      <w:r w:rsidR="008973D7">
        <w:lastRenderedPageBreak/>
        <w:t>POZITÍV VISSZAIGAZOLÁS</w:t>
      </w:r>
      <w:r>
        <w:t xml:space="preserve"> - </w:t>
      </w:r>
      <w:r w:rsidR="006A19E9" w:rsidRPr="006A19E9">
        <w:t>CC928A</w:t>
      </w:r>
      <w:bookmarkEnd w:id="65"/>
      <w:bookmarkEnd w:id="66"/>
    </w:p>
    <w:tbl>
      <w:tblPr>
        <w:tblW w:w="10221" w:type="dxa"/>
        <w:tblInd w:w="40" w:type="dxa"/>
        <w:tblLayout w:type="fixed"/>
        <w:tblCellMar>
          <w:left w:w="70" w:type="dxa"/>
          <w:right w:w="70" w:type="dxa"/>
        </w:tblCellMar>
        <w:tblLook w:val="0000" w:firstRow="0" w:lastRow="0" w:firstColumn="0" w:lastColumn="0" w:noHBand="0" w:noVBand="0"/>
      </w:tblPr>
      <w:tblGrid>
        <w:gridCol w:w="683"/>
        <w:gridCol w:w="2059"/>
        <w:gridCol w:w="1082"/>
        <w:gridCol w:w="580"/>
        <w:gridCol w:w="838"/>
        <w:gridCol w:w="3285"/>
        <w:gridCol w:w="1694"/>
      </w:tblGrid>
      <w:tr w:rsidR="0024397F" w:rsidRPr="00F3479E" w:rsidTr="0024397F">
        <w:trPr>
          <w:trHeight w:val="233"/>
        </w:trPr>
        <w:tc>
          <w:tcPr>
            <w:tcW w:w="683" w:type="dxa"/>
            <w:tcBorders>
              <w:top w:val="single" w:sz="2" w:space="0" w:color="000000"/>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szint</w:t>
            </w:r>
          </w:p>
        </w:tc>
        <w:tc>
          <w:tcPr>
            <w:tcW w:w="2059" w:type="dxa"/>
            <w:tcBorders>
              <w:top w:val="single" w:sz="2" w:space="0" w:color="000000"/>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tagnév</w:t>
            </w:r>
          </w:p>
        </w:tc>
        <w:tc>
          <w:tcPr>
            <w:tcW w:w="1082"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r w:rsidRPr="00F3479E">
              <w:rPr>
                <w:rFonts w:ascii="Arial" w:hAnsi="Arial" w:cs="Arial"/>
                <w:b/>
                <w:bCs/>
                <w:sz w:val="16"/>
                <w:szCs w:val="16"/>
              </w:rPr>
              <w:t>Kód lista</w:t>
            </w:r>
            <w:r w:rsidR="00A348C9">
              <w:rPr>
                <w:rFonts w:ascii="Arial" w:hAnsi="Arial" w:cs="Arial"/>
                <w:b/>
                <w:bCs/>
                <w:color w:val="000000"/>
                <w:sz w:val="16"/>
                <w:szCs w:val="16"/>
              </w:rPr>
              <w:t>/feltételek, szabályok</w:t>
            </w:r>
          </w:p>
        </w:tc>
      </w:tr>
      <w:tr w:rsidR="0024397F" w:rsidRPr="00F3479E" w:rsidTr="0024397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szint1</w:t>
            </w:r>
          </w:p>
        </w:tc>
        <w:tc>
          <w:tcPr>
            <w:tcW w:w="2059"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24397F">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CC928A</w:t>
            </w:r>
          </w:p>
        </w:tc>
        <w:tc>
          <w:tcPr>
            <w:tcW w:w="1082"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SynldeMES1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924CF5">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21</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SynVerNumMES2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22</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MesSenMES3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SenIdeCodQuaMES4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MesRecMES6</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RecIdeCodQuaMES7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DatOfPreMES9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TimOfPreMES10</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434"/>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IntConRefMES11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ÉVBEN</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24397F" w:rsidRPr="00F3479E" w:rsidTr="0024397F">
        <w:trPr>
          <w:trHeight w:val="653"/>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RecRefMES12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SMTP esetén: MAILBOX ID HTTPS esetén: PORTÁL SITE ID</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RecRefQuaMES13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AppRefMES14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NCTS_HU</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PriMES15</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AckReqMES16</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ComAgrIdMES17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TesIndMES18</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TR9085</w:t>
            </w:r>
          </w:p>
        </w:tc>
      </w:tr>
      <w:tr w:rsidR="0024397F" w:rsidRPr="00F3479E" w:rsidTr="0024397F">
        <w:trPr>
          <w:trHeight w:val="434"/>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MesIdeMES19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IE-BEN</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MesTypMES20</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24397F">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CC928A</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ComAccRefMES21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MesSeqNumMES22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FirAndLasTraMES23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28</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HEAHEA</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F3479E"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RefNumHEA4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F3479E">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r w:rsidR="00F3479E">
              <w:rPr>
                <w:rFonts w:ascii="Arial" w:hAnsi="Arial" w:cs="Arial"/>
                <w:color w:val="000000"/>
                <w:sz w:val="16"/>
                <w:szCs w:val="16"/>
              </w:rPr>
              <w:t>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64474B" w:rsidP="00F3479E">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w:t>
            </w:r>
            <w:r w:rsidR="00144D74">
              <w:rPr>
                <w:rFonts w:ascii="Arial" w:hAnsi="Arial" w:cs="Arial"/>
                <w:color w:val="000000"/>
                <w:sz w:val="16"/>
                <w:szCs w:val="16"/>
              </w:rPr>
              <w:t xml:space="preserve">ivatkozási </w:t>
            </w:r>
            <w:r>
              <w:rPr>
                <w:rFonts w:ascii="Arial" w:hAnsi="Arial" w:cs="Arial"/>
                <w:color w:val="000000"/>
                <w:sz w:val="16"/>
                <w:szCs w:val="16"/>
              </w:rPr>
              <w:t>szám</w:t>
            </w:r>
            <w:r w:rsidR="009B14E4">
              <w:rPr>
                <w:rFonts w:ascii="Arial" w:hAnsi="Arial" w:cs="Arial"/>
                <w:color w:val="000000"/>
                <w:sz w:val="16"/>
                <w:szCs w:val="16"/>
              </w:rPr>
              <w:t xml:space="preserve"> </w:t>
            </w:r>
            <w:r w:rsidR="00144D74">
              <w:rPr>
                <w:rFonts w:ascii="Arial" w:hAnsi="Arial" w:cs="Arial"/>
                <w:color w:val="000000"/>
                <w:sz w:val="16"/>
                <w:szCs w:val="16"/>
              </w:rPr>
              <w:t xml:space="preserve">- </w:t>
            </w:r>
            <w:r w:rsidR="009B14E4">
              <w:rPr>
                <w:rFonts w:ascii="Arial" w:hAnsi="Arial" w:cs="Arial"/>
                <w:color w:val="000000"/>
                <w:sz w:val="16"/>
                <w:szCs w:val="16"/>
              </w:rPr>
              <w:t>LRN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TRAPRIPC1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NamPC17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StrAndNumPC122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PosCodPC123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CitPC124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CouPC125</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8</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NADLNGPC</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12</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TR0099</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TINPC159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R174</w:t>
            </w:r>
          </w:p>
        </w:tc>
      </w:tr>
      <w:tr w:rsidR="00777F0D" w:rsidRPr="00F3479E" w:rsidTr="00605F6D">
        <w:trPr>
          <w:trHeight w:val="218"/>
        </w:trPr>
        <w:tc>
          <w:tcPr>
            <w:tcW w:w="3824" w:type="dxa"/>
            <w:gridSpan w:val="3"/>
            <w:tcBorders>
              <w:top w:val="single" w:sz="2" w:space="0" w:color="000000"/>
              <w:left w:val="single" w:sz="2" w:space="0" w:color="000000"/>
              <w:bottom w:val="single" w:sz="2" w:space="0" w:color="000000"/>
              <w:right w:val="single" w:sz="2" w:space="0" w:color="000000"/>
            </w:tcBorders>
          </w:tcPr>
          <w:p w:rsidR="00777F0D" w:rsidRDefault="00777F0D" w:rsidP="00777F0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HITPC126</w:t>
            </w:r>
          </w:p>
          <w:p w:rsidR="00777F0D" w:rsidRPr="00F3479E" w:rsidRDefault="00777F0D" w:rsidP="00777F0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F3479E" w:rsidRDefault="00777F0D"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CUSOFFDEPEPT</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RefNumEPT1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144D74"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24397F" w:rsidRPr="00F3479E">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bl>
    <w:p w:rsidR="00B84CBC" w:rsidRPr="00B84CBC" w:rsidRDefault="00B84CBC" w:rsidP="00B84CBC"/>
    <w:p w:rsidR="006A19E9" w:rsidRDefault="006A19E9" w:rsidP="006A19E9">
      <w:pPr>
        <w:rPr>
          <w:rFonts w:ascii="Arial" w:hAnsi="Arial" w:cs="Arial"/>
          <w:color w:val="FF0000"/>
          <w:sz w:val="16"/>
          <w:szCs w:val="16"/>
        </w:rPr>
      </w:pPr>
    </w:p>
    <w:p w:rsidR="00D94660" w:rsidRDefault="00D94660" w:rsidP="00D94660">
      <w:pPr>
        <w:pStyle w:val="Cmsor2"/>
      </w:pPr>
      <w:r>
        <w:br w:type="page"/>
      </w:r>
      <w:bookmarkStart w:id="67" w:name="_Toc335909000"/>
      <w:bookmarkStart w:id="68" w:name="_Toc400526552"/>
      <w:r>
        <w:lastRenderedPageBreak/>
        <w:t>SÉMAHIBÁS ÜZENETRŐL VISSZAJELZÉS – C</w:t>
      </w:r>
      <w:r w:rsidR="00352F83">
        <w:t>D</w:t>
      </w:r>
      <w:r>
        <w:t>917A</w:t>
      </w:r>
      <w:bookmarkEnd w:id="67"/>
      <w:bookmarkEnd w:id="68"/>
    </w:p>
    <w:tbl>
      <w:tblPr>
        <w:tblW w:w="9528" w:type="dxa"/>
        <w:tblInd w:w="40" w:type="dxa"/>
        <w:tblLayout w:type="fixed"/>
        <w:tblCellMar>
          <w:left w:w="70" w:type="dxa"/>
          <w:right w:w="70" w:type="dxa"/>
        </w:tblCellMar>
        <w:tblLook w:val="0000" w:firstRow="0" w:lastRow="0" w:firstColumn="0" w:lastColumn="0" w:noHBand="0" w:noVBand="0"/>
      </w:tblPr>
      <w:tblGrid>
        <w:gridCol w:w="739"/>
        <w:gridCol w:w="1985"/>
        <w:gridCol w:w="18"/>
        <w:gridCol w:w="549"/>
        <w:gridCol w:w="992"/>
        <w:gridCol w:w="850"/>
        <w:gridCol w:w="2410"/>
        <w:gridCol w:w="1985"/>
      </w:tblGrid>
      <w:tr w:rsidR="00D94660" w:rsidRPr="00F3479E" w:rsidTr="00D94660">
        <w:trPr>
          <w:trHeight w:val="233"/>
        </w:trPr>
        <w:tc>
          <w:tcPr>
            <w:tcW w:w="739" w:type="dxa"/>
            <w:tcBorders>
              <w:top w:val="single" w:sz="2" w:space="0" w:color="000000"/>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szint</w:t>
            </w:r>
          </w:p>
        </w:tc>
        <w:tc>
          <w:tcPr>
            <w:tcW w:w="2003" w:type="dxa"/>
            <w:gridSpan w:val="2"/>
            <w:tcBorders>
              <w:top w:val="single" w:sz="2" w:space="0" w:color="000000"/>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tagnév</w:t>
            </w:r>
          </w:p>
        </w:tc>
        <w:tc>
          <w:tcPr>
            <w:tcW w:w="549"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Előfordulás</w:t>
            </w:r>
          </w:p>
        </w:tc>
        <w:tc>
          <w:tcPr>
            <w:tcW w:w="992"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Státusz</w:t>
            </w:r>
          </w:p>
        </w:tc>
        <w:tc>
          <w:tcPr>
            <w:tcW w:w="850"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Adattípus</w:t>
            </w:r>
          </w:p>
        </w:tc>
        <w:tc>
          <w:tcPr>
            <w:tcW w:w="2410" w:type="dxa"/>
            <w:tcBorders>
              <w:top w:val="single" w:sz="12" w:space="0" w:color="auto"/>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Tartalom</w:t>
            </w:r>
          </w:p>
        </w:tc>
        <w:tc>
          <w:tcPr>
            <w:tcW w:w="1985" w:type="dxa"/>
            <w:tcBorders>
              <w:top w:val="single" w:sz="12" w:space="0" w:color="auto"/>
              <w:left w:val="single" w:sz="2" w:space="0" w:color="000000"/>
              <w:bottom w:val="single" w:sz="2" w:space="0" w:color="000000"/>
              <w:right w:val="single" w:sz="12" w:space="0" w:color="auto"/>
            </w:tcBorders>
          </w:tcPr>
          <w:p w:rsidR="00D94660" w:rsidRPr="00F3479E" w:rsidRDefault="00D94660" w:rsidP="000770AA">
            <w:pPr>
              <w:autoSpaceDE w:val="0"/>
              <w:autoSpaceDN w:val="0"/>
              <w:adjustRightInd w:val="0"/>
              <w:spacing w:before="0" w:after="0"/>
              <w:ind w:left="0"/>
              <w:jc w:val="center"/>
              <w:rPr>
                <w:rFonts w:ascii="Arial" w:hAnsi="Arial" w:cs="Arial"/>
                <w:b/>
                <w:bCs/>
                <w:sz w:val="16"/>
                <w:szCs w:val="16"/>
              </w:rPr>
            </w:pPr>
            <w:r w:rsidRPr="00F3479E">
              <w:rPr>
                <w:rFonts w:ascii="Arial" w:hAnsi="Arial" w:cs="Arial"/>
                <w:b/>
                <w:bCs/>
                <w:sz w:val="16"/>
                <w:szCs w:val="16"/>
              </w:rPr>
              <w:t>Kód lista</w:t>
            </w:r>
            <w:r>
              <w:rPr>
                <w:rFonts w:ascii="Arial" w:hAnsi="Arial" w:cs="Arial"/>
                <w:b/>
                <w:bCs/>
                <w:color w:val="000000"/>
                <w:sz w:val="16"/>
                <w:szCs w:val="16"/>
              </w:rPr>
              <w:t>/feltételek, szabályok</w:t>
            </w:r>
          </w:p>
        </w:tc>
      </w:tr>
      <w:tr w:rsidR="00D94660" w:rsidRPr="00F3479E" w:rsidTr="00D94660">
        <w:trPr>
          <w:trHeight w:val="218"/>
        </w:trPr>
        <w:tc>
          <w:tcPr>
            <w:tcW w:w="739"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szint1</w:t>
            </w:r>
          </w:p>
        </w:tc>
        <w:tc>
          <w:tcPr>
            <w:tcW w:w="2003" w:type="dxa"/>
            <w:gridSpan w:val="2"/>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352F83">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w:t>
            </w:r>
            <w:r w:rsidR="00352F83">
              <w:rPr>
                <w:rFonts w:ascii="Arial" w:hAnsi="Arial" w:cs="Arial"/>
                <w:b/>
                <w:bCs/>
                <w:color w:val="000000"/>
                <w:sz w:val="16"/>
                <w:szCs w:val="16"/>
              </w:rPr>
              <w:t>D</w:t>
            </w:r>
            <w:r w:rsidRPr="00F3479E">
              <w:rPr>
                <w:rFonts w:ascii="Arial" w:hAnsi="Arial" w:cs="Arial"/>
                <w:b/>
                <w:bCs/>
                <w:color w:val="000000"/>
                <w:sz w:val="16"/>
                <w:szCs w:val="16"/>
              </w:rPr>
              <w:t>9</w:t>
            </w:r>
            <w:r>
              <w:rPr>
                <w:rFonts w:ascii="Arial" w:hAnsi="Arial" w:cs="Arial"/>
                <w:b/>
                <w:bCs/>
                <w:color w:val="000000"/>
                <w:sz w:val="16"/>
                <w:szCs w:val="16"/>
              </w:rPr>
              <w:t>17</w:t>
            </w:r>
            <w:r w:rsidRPr="00F3479E">
              <w:rPr>
                <w:rFonts w:ascii="Arial" w:hAnsi="Arial" w:cs="Arial"/>
                <w:b/>
                <w:bCs/>
                <w:color w:val="000000"/>
                <w:sz w:val="16"/>
                <w:szCs w:val="16"/>
              </w:rPr>
              <w:t>A</w:t>
            </w:r>
          </w:p>
        </w:tc>
        <w:tc>
          <w:tcPr>
            <w:tcW w:w="549"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992"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50"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ÜZENET</w:t>
            </w:r>
          </w:p>
        </w:tc>
        <w:tc>
          <w:tcPr>
            <w:tcW w:w="1985"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SynldeMES1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azonosító</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924CF5">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21</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SynVerNumMES2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verziószám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22</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MesSenMES3</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SenIdeCodQuaMES4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 azonosító kód minősítő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MesRecMES6</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RecIdeCodQuaMES7</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 azonosító kód minősítő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DatOfPreMES9</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n6</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dátuma (YYMMDD formátumban)</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TimOfPreMES10</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időpontja (HHMM formátumban)</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434"/>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IntConRefMES11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Az interchange egyedi azonosítója. </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ÉVBEN</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D94660" w:rsidRPr="00F3479E" w:rsidTr="00D94660">
        <w:trPr>
          <w:trHeight w:val="653"/>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RecRefMES12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gazdálkodó jelszava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SMTP esetén: MAILBOX ID HTTPS esetén: PORTÁL SITE ID</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RecRefQuaMES13</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jelszó minősítője</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AppRefMES14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NCTS_HU</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NCTS_HU</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PriMES15</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Prioritás</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AckReqMES16</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Visszajelzési kérelem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ComAgrIdMES17</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Szerződésszám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TesIndMES18</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jellege (teszt/éles)</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TR9085</w:t>
            </w:r>
          </w:p>
        </w:tc>
      </w:tr>
      <w:tr w:rsidR="00D94660" w:rsidRPr="00F3479E" w:rsidTr="00D94660">
        <w:trPr>
          <w:trHeight w:val="434"/>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MesIdeMES19</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egyedi azonosítója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IE-BEN</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MesTypMES20</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an..6</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Üzenet típusa </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352F83">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w:t>
            </w:r>
            <w:r w:rsidR="00352F83">
              <w:rPr>
                <w:rFonts w:ascii="Arial" w:hAnsi="Arial" w:cs="Arial"/>
                <w:sz w:val="16"/>
                <w:szCs w:val="16"/>
              </w:rPr>
              <w:t>D</w:t>
            </w:r>
            <w:r w:rsidRPr="00F3479E">
              <w:rPr>
                <w:rFonts w:ascii="Arial" w:hAnsi="Arial" w:cs="Arial"/>
                <w:sz w:val="16"/>
                <w:szCs w:val="16"/>
              </w:rPr>
              <w:t>9</w:t>
            </w:r>
            <w:r>
              <w:rPr>
                <w:rFonts w:ascii="Arial" w:hAnsi="Arial" w:cs="Arial"/>
                <w:sz w:val="16"/>
                <w:szCs w:val="16"/>
              </w:rPr>
              <w:t>17</w:t>
            </w:r>
            <w:r w:rsidRPr="00F3479E">
              <w:rPr>
                <w:rFonts w:ascii="Arial" w:hAnsi="Arial" w:cs="Arial"/>
                <w:sz w:val="16"/>
                <w:szCs w:val="16"/>
              </w:rPr>
              <w:t>A</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ComAccRefMES21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Hivatkozási adatok</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szint2</w:t>
            </w:r>
          </w:p>
        </w:tc>
        <w:tc>
          <w:tcPr>
            <w:tcW w:w="2003" w:type="dxa"/>
            <w:gridSpan w:val="2"/>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HEAHEA</w:t>
            </w:r>
          </w:p>
        </w:tc>
        <w:tc>
          <w:tcPr>
            <w:tcW w:w="54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FEJLÉC</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OriMesIdeMES22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Eredeti üzenet azonosítója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DocNumHEA5</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an..21</w:t>
            </w:r>
          </w:p>
        </w:tc>
        <w:tc>
          <w:tcPr>
            <w:tcW w:w="2410" w:type="dxa"/>
            <w:tcBorders>
              <w:top w:val="single" w:sz="2" w:space="0" w:color="000000"/>
              <w:left w:val="single" w:sz="2" w:space="0" w:color="000000"/>
              <w:bottom w:val="single" w:sz="2" w:space="0" w:color="000000"/>
              <w:right w:val="single" w:sz="2" w:space="0" w:color="000000"/>
            </w:tcBorders>
          </w:tcPr>
          <w:p w:rsidR="00D94660"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MRN 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RefNumHEA4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an..22</w:t>
            </w:r>
          </w:p>
        </w:tc>
        <w:tc>
          <w:tcPr>
            <w:tcW w:w="2410" w:type="dxa"/>
            <w:tcBorders>
              <w:top w:val="single" w:sz="2" w:space="0" w:color="000000"/>
              <w:left w:val="single" w:sz="2" w:space="0" w:color="000000"/>
              <w:bottom w:val="single" w:sz="2" w:space="0" w:color="000000"/>
              <w:right w:val="single" w:sz="2" w:space="0" w:color="000000"/>
            </w:tcBorders>
          </w:tcPr>
          <w:p w:rsidR="00D94660"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Hívószám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4F146F" w:rsidTr="00D94660">
        <w:trPr>
          <w:trHeight w:val="218"/>
        </w:trPr>
        <w:tc>
          <w:tcPr>
            <w:tcW w:w="73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FUNERRER1</w:t>
            </w:r>
          </w:p>
        </w:tc>
        <w:tc>
          <w:tcPr>
            <w:tcW w:w="567" w:type="dxa"/>
            <w:gridSpan w:val="2"/>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D</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FUNKCIONÁLIS HIBA</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R123</w:t>
            </w: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ErrTypER11</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típus</w:t>
            </w:r>
          </w:p>
        </w:tc>
        <w:tc>
          <w:tcPr>
            <w:tcW w:w="1985" w:type="dxa"/>
            <w:tcBorders>
              <w:top w:val="single" w:sz="2" w:space="0" w:color="000000"/>
              <w:left w:val="single" w:sz="2" w:space="0" w:color="000000"/>
              <w:bottom w:val="single" w:sz="2" w:space="0" w:color="000000"/>
              <w:right w:val="single" w:sz="2" w:space="0" w:color="000000"/>
            </w:tcBorders>
          </w:tcPr>
          <w:p w:rsidR="00D94660" w:rsidRPr="004F146F" w:rsidRDefault="00D94660" w:rsidP="000770A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49</w:t>
            </w: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ErrPoiER12</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an..210</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mutató</w:t>
            </w: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ErrReaER13</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oka</w:t>
            </w: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r w:rsidR="00D94660" w:rsidRPr="00EA42EA" w:rsidTr="00D94660">
        <w:trPr>
          <w:trHeight w:val="233"/>
        </w:trPr>
        <w:tc>
          <w:tcPr>
            <w:tcW w:w="739"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OriAttValER14</w:t>
            </w:r>
          </w:p>
        </w:tc>
        <w:tc>
          <w:tcPr>
            <w:tcW w:w="567" w:type="dxa"/>
            <w:gridSpan w:val="2"/>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50"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an..140</w:t>
            </w:r>
          </w:p>
        </w:tc>
        <w:tc>
          <w:tcPr>
            <w:tcW w:w="2410"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Eredeti attribútum érték</w:t>
            </w:r>
          </w:p>
        </w:tc>
        <w:tc>
          <w:tcPr>
            <w:tcW w:w="1985"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bl>
    <w:p w:rsidR="006A19E9" w:rsidRPr="006A19E9" w:rsidRDefault="00EA38FB" w:rsidP="006A19E9">
      <w:r>
        <w:br w:type="page"/>
      </w:r>
    </w:p>
    <w:p w:rsidR="00DA7253" w:rsidRDefault="00DA7253" w:rsidP="00DA7253">
      <w:pPr>
        <w:pStyle w:val="Cmsor2"/>
      </w:pPr>
      <w:bookmarkStart w:id="69" w:name="_Toc335909001"/>
      <w:bookmarkStart w:id="70" w:name="_Toc400526553"/>
      <w:r>
        <w:lastRenderedPageBreak/>
        <w:t>Mellékletek</w:t>
      </w:r>
      <w:bookmarkEnd w:id="69"/>
      <w:bookmarkEnd w:id="70"/>
    </w:p>
    <w:p w:rsidR="00DA7253" w:rsidRDefault="00DA7253" w:rsidP="009D372C">
      <w:pPr>
        <w:pStyle w:val="Cmsor3"/>
      </w:pPr>
      <w:bookmarkStart w:id="71" w:name="_Toc335909002"/>
      <w:bookmarkStart w:id="72" w:name="_Toc400526554"/>
      <w:r>
        <w:t>XSD-k</w:t>
      </w:r>
      <w:bookmarkEnd w:id="71"/>
      <w:bookmarkEnd w:id="72"/>
    </w:p>
    <w:p w:rsidR="00865C4D" w:rsidRDefault="00EA38FB" w:rsidP="00DA7253">
      <w:pPr>
        <w:pStyle w:val="Cmsor4"/>
      </w:pPr>
      <w:r>
        <w:t xml:space="preserve">   </w:t>
      </w:r>
      <w:bookmarkStart w:id="73" w:name="_Toc400526555"/>
      <w:r>
        <w:t>CC</w:t>
      </w:r>
      <w:r w:rsidR="00865C4D">
        <w:t>007</w:t>
      </w:r>
      <w:r w:rsidR="00A3026B">
        <w:t>A</w:t>
      </w:r>
      <w:bookmarkEnd w:id="73"/>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t>&lt;xsd:element name = "CC007A"&gt;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"TRADESTRD"/&gt;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"CUSOFFPREOFFRES"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"ENROUEVETEV" minOccurs = "0" maxOccurs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"ENROUEVETEV"&gt;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"PlaTEV10"/&gt;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"PlaTEV10LNG"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"CouTEV13"/&gt;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"CTLCTL"/&gt;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"INCINC"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"SEAINFSF1"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"TRASHP"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"SEAINFSF1"&gt;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"SeaNumSF12"/&gt;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"SEAIDSI1" maxOccurs = "99</w:t>
      </w:r>
      <w:r w:rsidR="00F36270">
        <w:rPr>
          <w:sz w:val="14"/>
          <w:szCs w:val="14"/>
        </w:rPr>
        <w:t>9</w:t>
      </w:r>
      <w:r w:rsidRPr="006A19E9">
        <w:rPr>
          <w:sz w:val="14"/>
          <w:szCs w:val="14"/>
        </w:rPr>
        <w:t>"/&gt;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"TRASHP"&gt;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"NewTraMeaIdeSHP26"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"NewTraMeaIdeSHP26LNG"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"NewTraMeaNatSHP54"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"EndDatSHP60"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"EndAutSHP61"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"EndAutSHP61LNG"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"EndPlaSHP63"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"EndPlaSHP63LNG"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"EndCouSHP65"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"CONNR3" minOccurs = "0" maxOccurs = "99"/&gt;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"CusSubPlaHEA66"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"ArrNotPlaHEA60"/&gt;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"ArrNotPlaHEA60LNG"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"ArrAgrLocCodHEA62"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"ArrAgrLocOfGooHEA63"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"ArrAgrLocOfGooHEA63LNG"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"ArrAutLocOfGooHEA65"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"SimProFlaHEA132"/&gt;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"ArrNotDatHEA141"/&gt;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"DiaLanIndAtDesHEA255"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"TRADESTRD"&gt;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"NamTRD7"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"StrAndNumTRD22"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"PosCodTRD23"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"CitTRD24"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"CouTRD25"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"NADLNGRD"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"TINTRD59"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"CUSOFFPREOFFRES"&gt;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"CTLCTL"&gt;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"AlrInNCTCTL29"/&gt;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"INCINC"&gt;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"IncFlaINC3"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"IncInfINC4"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"IncInfINC4LNG"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"EndDatINC6"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"EndAutINC7" minOccurs = "0"/&gt;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"EndAutINC7LNG"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"EndPlaINC10"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"EndPlaINC10LNG"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"EndCouINC12"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"SEAIDSI1"&gt;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"SeaIdeSI11LNG"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"CONNR3"&gt;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"ConNumNR31"/&gt;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"CusSubPlaHEA66"&gt;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"ArrNotPlaHEA60"&gt;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"ArrNotPlaHEA60LNG"&gt;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"ArrAgrLocCodHEA62"&gt;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"ArrAgrLocOfGooHEA63"&gt;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"ArrAgrLocOfGooHEA63LNG"&gt;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"ArrAutLocOfGooHEA65"&gt;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"DiaLanIndAtDesHEA255"&gt;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"NamTRD7"&gt;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"StrAndNumTRD22"&gt;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"PosCodTRD23"&gt;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"CitTRD24"&gt;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"CouTRD25"&gt;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"NADLNGRD"&gt;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"TINTRD59"&gt;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"RefNumRES1"&gt;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"PlaTEV10"&gt;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"PlaTEV10LNG"&gt;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"CouTEV13"&gt;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"IncInfINC4"&gt;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"IncInfINC4LNG"&gt;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"EndAutINC7"&gt;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"EndAutINC7LNG"&gt;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"EndPlaINC10"&gt;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"EndPlaINC10LNG"&gt;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"EndCouINC12"&gt;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"SeaNumSF12"&gt;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"SeaIdeSI11"&gt;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"SeaIdeSI11LNG"&gt;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"NewTraMeaIdeSHP26"&gt;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"NewTraMeaIdeSHP26LNG"&gt;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"NewTraMeaNatSHP54"&gt;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"EndAutSHP61"&gt;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"EndAutSHP61LNG"&gt;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"EndPlaSHP63"&gt;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"EndPlaSHP63LNG"&gt;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"EndCouSHP65"&gt;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"ConNumNR31"&gt;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&lt;/xsd:schema&gt;</w:t>
      </w:r>
    </w:p>
    <w:p w:rsidR="00865C4D" w:rsidRPr="006A19E9" w:rsidRDefault="00865C4D" w:rsidP="00865C4D"/>
    <w:p w:rsidR="00DA7253" w:rsidRPr="006A19E9" w:rsidRDefault="00DA7253" w:rsidP="00DA7253">
      <w:pPr>
        <w:pStyle w:val="Cmsor4"/>
      </w:pPr>
      <w:r w:rsidRPr="006A19E9">
        <w:t xml:space="preserve"> </w:t>
      </w:r>
      <w:r w:rsidR="00EA38FB">
        <w:t xml:space="preserve">   </w:t>
      </w:r>
      <w:bookmarkStart w:id="74" w:name="_Toc400526556"/>
      <w:r w:rsidR="00EA38FB">
        <w:t>CC</w:t>
      </w:r>
      <w:r w:rsidRPr="006A19E9">
        <w:t>008</w:t>
      </w:r>
      <w:r w:rsidR="00A3026B" w:rsidRPr="006A19E9">
        <w:t>A</w:t>
      </w:r>
      <w:bookmarkEnd w:id="74"/>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lastRenderedPageBreak/>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 edited with XML Spy v3.0 NT (http://www.xmlspy.com) by G (II) --&gt;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&lt;xsd:element name = "CC008A"&gt;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"ArrRejDatHEA142"/&gt;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"ActToBeTakHEA238"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"ActToBeTakHEA238LNG"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"ArrRejReaHEA242"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"ArrRejReaHEA242LNG"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"FUNERRER1"&gt;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"ActToBeTakHEA238"&gt;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"ActToBeTakHEA238LNG"&gt;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"ArrRejReaHEA242"&gt;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"ArrRejReaHEA242LNG"&gt;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"ErrPoiER12"&gt;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"ErrReaER13"&gt;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lastRenderedPageBreak/>
        <w:tab/>
        <w:t>&lt;xsd:element name = "OriAttValER14"&gt;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EA38FB" w:rsidRDefault="00A3026B" w:rsidP="00A3026B">
      <w:pPr>
        <w:rPr>
          <w:sz w:val="14"/>
          <w:szCs w:val="14"/>
        </w:rPr>
      </w:pPr>
      <w:r w:rsidRPr="006A19E9">
        <w:rPr>
          <w:sz w:val="14"/>
          <w:szCs w:val="14"/>
        </w:rPr>
        <w:t>&lt;/xsd:schema&gt;</w:t>
      </w:r>
    </w:p>
    <w:p w:rsidR="00A3026B" w:rsidRPr="006A19E9" w:rsidRDefault="00EA38FB" w:rsidP="00A3026B">
      <w:pPr>
        <w:rPr>
          <w:sz w:val="14"/>
          <w:szCs w:val="14"/>
        </w:rPr>
      </w:pPr>
      <w:r>
        <w:rPr>
          <w:sz w:val="14"/>
          <w:szCs w:val="14"/>
        </w:rPr>
        <w:br w:type="page"/>
      </w:r>
    </w:p>
    <w:p w:rsidR="00DA7253" w:rsidRPr="006A19E9" w:rsidRDefault="00EA38FB" w:rsidP="00DA7253">
      <w:pPr>
        <w:pStyle w:val="Cmsor4"/>
      </w:pPr>
      <w:r>
        <w:lastRenderedPageBreak/>
        <w:t xml:space="preserve">   </w:t>
      </w:r>
      <w:bookmarkStart w:id="75" w:name="_Toc400526557"/>
      <w:r>
        <w:t>CC</w:t>
      </w:r>
      <w:r w:rsidR="00DA7253" w:rsidRPr="006A19E9">
        <w:t>009</w:t>
      </w:r>
      <w:r w:rsidR="00A3026B" w:rsidRPr="006A19E9">
        <w:t>A</w:t>
      </w:r>
      <w:bookmarkEnd w:id="75"/>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 edited with XML Spy v3.0 NT (http://www.xmlspy.com) by G (II) --&gt;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&lt;xsd:element name = "CC009A"&gt;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"CanDecHEA93"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"DatOfCanReqHEA147"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"CanIniByCusHEA94"/&gt;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"DatOfCanDecHEA146"/&gt;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"CanJusHEA248"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"CanJusHEA248LNG"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"TRAPRIPC1"&gt;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"HITPC126" minOccurs="0"/&gt;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"CUSOFFDEPEPT"&gt;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"CanJusHEA248"&gt;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"CanJusHEA248LNG"&gt;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"NamPC17"&gt;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"StrAndNumPC122"&gt;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"PosCodPC123"&gt;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"CitPC124"&gt;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"CouPC125"&gt;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"NADLNGPC"&gt;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"TINPC159"&gt;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name="HITPC126"&gt;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"RefNumEPT1"&gt;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EA38FB" w:rsidRDefault="00A3026B" w:rsidP="00A3026B">
      <w:pPr>
        <w:rPr>
          <w:sz w:val="14"/>
          <w:szCs w:val="14"/>
        </w:rPr>
      </w:pPr>
      <w:r w:rsidRPr="006A19E9">
        <w:rPr>
          <w:sz w:val="14"/>
          <w:szCs w:val="14"/>
        </w:rPr>
        <w:t>&lt;/xsd:schema&gt;</w:t>
      </w:r>
    </w:p>
    <w:p w:rsidR="00A3026B" w:rsidRPr="006A19E9" w:rsidRDefault="00EA38FB" w:rsidP="00A3026B">
      <w:pPr>
        <w:rPr>
          <w:sz w:val="14"/>
          <w:szCs w:val="14"/>
        </w:rPr>
      </w:pPr>
      <w:r>
        <w:rPr>
          <w:sz w:val="14"/>
          <w:szCs w:val="14"/>
        </w:rPr>
        <w:br w:type="page"/>
      </w:r>
    </w:p>
    <w:p w:rsidR="00DA7253" w:rsidRPr="006A19E9" w:rsidRDefault="00EA38FB" w:rsidP="00DA7253">
      <w:pPr>
        <w:pStyle w:val="Cmsor4"/>
      </w:pPr>
      <w:r>
        <w:lastRenderedPageBreak/>
        <w:t xml:space="preserve">   </w:t>
      </w:r>
      <w:bookmarkStart w:id="76" w:name="_Toc400526558"/>
      <w:r>
        <w:t>CC</w:t>
      </w:r>
      <w:r w:rsidR="00DA7253" w:rsidRPr="006A19E9">
        <w:t>014</w:t>
      </w:r>
      <w:r w:rsidR="00A3026B" w:rsidRPr="006A19E9">
        <w:t>A</w:t>
      </w:r>
      <w:bookmarkEnd w:id="76"/>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"CC014A"&gt;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"DatOfCanReqHEA147"/&gt;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"CanReaHEA250"/&gt;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"CanReaHEA250LNG"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1E6ACD" w:rsidRPr="00EA38FB" w:rsidRDefault="001E6ACD" w:rsidP="001E6ACD">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7C229F" w:rsidRPr="00EA38FB" w:rsidRDefault="007C229F" w:rsidP="00EA38FB">
      <w:pPr>
        <w:rPr>
          <w:sz w:val="14"/>
          <w:szCs w:val="14"/>
        </w:rPr>
      </w:pPr>
      <w:r w:rsidRPr="007C229F">
        <w:rPr>
          <w:sz w:val="14"/>
          <w:szCs w:val="14"/>
        </w:rPr>
        <w:tab/>
      </w:r>
      <w:r>
        <w:rPr>
          <w:sz w:val="14"/>
          <w:szCs w:val="14"/>
        </w:rPr>
        <w:tab/>
      </w:r>
      <w:r>
        <w:rPr>
          <w:sz w:val="14"/>
          <w:szCs w:val="14"/>
        </w:rPr>
        <w:tab/>
      </w:r>
      <w:r>
        <w:rPr>
          <w:sz w:val="14"/>
          <w:szCs w:val="14"/>
        </w:rPr>
        <w:tab/>
      </w:r>
      <w:r w:rsidRPr="007C229F">
        <w:rPr>
          <w:sz w:val="14"/>
          <w:szCs w:val="14"/>
        </w:rPr>
        <w:t>&lt;xsd:pattern value=".{10}1.*"/&gt;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"CanReaHEA250"&gt;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"CanReaHEA250LNG"&gt;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A3026B" w:rsidRPr="00EA38FB" w:rsidRDefault="00EA38FB" w:rsidP="00EA38FB">
      <w:pPr>
        <w:rPr>
          <w:sz w:val="14"/>
          <w:szCs w:val="14"/>
        </w:rPr>
      </w:pPr>
      <w:r w:rsidRPr="00EA38FB">
        <w:rPr>
          <w:sz w:val="14"/>
          <w:szCs w:val="14"/>
        </w:rPr>
        <w:t>&lt;/xsd:schema&gt;</w:t>
      </w:r>
    </w:p>
    <w:p w:rsidR="00A3026B" w:rsidRPr="006A19E9" w:rsidRDefault="00EA38FB" w:rsidP="006A19E9">
      <w:pPr>
        <w:rPr>
          <w:sz w:val="14"/>
          <w:szCs w:val="14"/>
        </w:rPr>
      </w:pPr>
      <w:r>
        <w:rPr>
          <w:sz w:val="14"/>
          <w:szCs w:val="14"/>
        </w:rPr>
        <w:br w:type="page"/>
      </w:r>
    </w:p>
    <w:p w:rsidR="00A3026B" w:rsidRPr="006A19E9" w:rsidRDefault="00EA38FB" w:rsidP="006A19E9">
      <w:pPr>
        <w:pStyle w:val="Cmsor4"/>
      </w:pPr>
      <w:r>
        <w:lastRenderedPageBreak/>
        <w:t xml:space="preserve">   </w:t>
      </w:r>
      <w:bookmarkStart w:id="77" w:name="_Toc400526559"/>
      <w:r>
        <w:t>CC</w:t>
      </w:r>
      <w:r w:rsidR="00A3026B" w:rsidRPr="006A19E9">
        <w:t>015B</w:t>
      </w:r>
      <w:bookmarkEnd w:id="77"/>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name="CC015B"&gt;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ref="NamTRACORSEC041"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ref="CitTRACONSEC030"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value="[1-9][0-9]*"/&gt;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7C229F" w:rsidRPr="006A19E9" w:rsidRDefault="007C229F" w:rsidP="006A19E9">
      <w:pPr>
        <w:rPr>
          <w:sz w:val="14"/>
          <w:szCs w:val="14"/>
        </w:rPr>
      </w:pPr>
      <w:r>
        <w:rPr>
          <w:sz w:val="14"/>
          <w:szCs w:val="14"/>
        </w:rPr>
        <w:tab/>
      </w:r>
      <w:r>
        <w:rPr>
          <w:sz w:val="14"/>
          <w:szCs w:val="14"/>
        </w:rPr>
        <w:tab/>
      </w:r>
      <w:r>
        <w:rPr>
          <w:sz w:val="14"/>
          <w:szCs w:val="14"/>
        </w:rPr>
        <w:tab/>
      </w:r>
      <w:r w:rsidRPr="007C229F">
        <w:rPr>
          <w:sz w:val="14"/>
          <w:szCs w:val="14"/>
        </w:rPr>
        <w:tab/>
        <w:t>&lt;xsd:pattern value="[a-zA-Z0-9]{2}.*"/&gt;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Pr="006A19E9" w:rsidRDefault="00EA38FB" w:rsidP="006A19E9">
      <w:pPr>
        <w:pStyle w:val="Cmsor4"/>
      </w:pPr>
      <w:r>
        <w:lastRenderedPageBreak/>
        <w:t xml:space="preserve">   </w:t>
      </w:r>
      <w:bookmarkStart w:id="78" w:name="_Toc400526560"/>
      <w:r>
        <w:t>CC</w:t>
      </w:r>
      <w:r w:rsidR="00DA7253" w:rsidRPr="006A19E9">
        <w:t>016</w:t>
      </w:r>
      <w:r w:rsidR="00A3026B" w:rsidRPr="006A19E9">
        <w:t>A</w:t>
      </w:r>
      <w:bookmarkEnd w:id="78"/>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"CC016A"&gt;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"DecRejDatHEA159"/&gt;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"DecRejReaHEA252"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"DecRejReaHEA252LNG"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"FUNERRER1"&gt;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"DecRejReaHEA252"&gt;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"DecRejReaHEA252LNG"&gt;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"ErrPoiER12"&gt;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"ErrReaER13"&gt;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"OriAttValER14"&gt;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Default="00EA38FB" w:rsidP="006A19E9">
      <w:pPr>
        <w:pStyle w:val="Cmsor4"/>
      </w:pPr>
      <w:r>
        <w:lastRenderedPageBreak/>
        <w:t xml:space="preserve">   </w:t>
      </w:r>
      <w:bookmarkStart w:id="79" w:name="_Toc400526561"/>
      <w:r>
        <w:t>CC</w:t>
      </w:r>
      <w:r w:rsidR="00DA7253" w:rsidRPr="006A19E9">
        <w:t>025</w:t>
      </w:r>
      <w:r w:rsidR="00525C7C">
        <w:t>A</w:t>
      </w:r>
      <w:bookmarkEnd w:id="79"/>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"CC025A"&gt;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"TRADESTRD"/&gt;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"CUSOFFPREOFFRES"/&gt;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"GooRelDatHEA176"/&gt;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"TRADESTRD"&gt;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"NamTRD7"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"StrAndNumTRD22"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"PosCodTRD23"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"CitTRD24"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"CouTRD25"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"NADLNGRD"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"TINTRD59"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"CUSOFFPREOFFRES"&gt;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"RefNumRES1"/&gt;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"NamTRD7"&gt;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"StrAndNumTRD22"&gt;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"PosCodTRD23"&gt;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"CitTRD24"&gt;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"CouTRD25"&gt;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"NADLNGRD"&gt;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"TINTRD59"&gt;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"RefNumRES1"&gt;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Default="00EA38FB" w:rsidP="00EA38FB">
      <w:pPr>
        <w:rPr>
          <w:sz w:val="14"/>
          <w:szCs w:val="14"/>
        </w:rPr>
      </w:pPr>
      <w:r w:rsidRPr="00EA38FB">
        <w:rPr>
          <w:sz w:val="14"/>
          <w:szCs w:val="14"/>
        </w:rPr>
        <w:t>&lt;/xsd:schema&gt;</w:t>
      </w:r>
    </w:p>
    <w:p w:rsidR="00EA38FB" w:rsidRPr="00EA38FB" w:rsidRDefault="00EA38FB" w:rsidP="00EA38FB">
      <w:pPr>
        <w:rPr>
          <w:sz w:val="14"/>
          <w:szCs w:val="14"/>
        </w:rPr>
      </w:pPr>
      <w:r>
        <w:rPr>
          <w:sz w:val="14"/>
          <w:szCs w:val="14"/>
        </w:rPr>
        <w:br w:type="page"/>
      </w:r>
    </w:p>
    <w:p w:rsidR="00DA7253" w:rsidRPr="006A19E9" w:rsidRDefault="00EA38FB" w:rsidP="006A19E9">
      <w:pPr>
        <w:pStyle w:val="Cmsor4"/>
      </w:pPr>
      <w:r>
        <w:lastRenderedPageBreak/>
        <w:t xml:space="preserve">   </w:t>
      </w:r>
      <w:bookmarkStart w:id="80" w:name="_Toc400526562"/>
      <w:r>
        <w:t>CC</w:t>
      </w:r>
      <w:r w:rsidR="00DA7253" w:rsidRPr="006A19E9">
        <w:t>028</w:t>
      </w:r>
      <w:r w:rsidR="00A3026B" w:rsidRPr="006A19E9">
        <w:t>A</w:t>
      </w:r>
      <w:bookmarkEnd w:id="80"/>
    </w:p>
    <w:p w:rsidR="00A3026B" w:rsidRPr="00525C7C" w:rsidRDefault="00A3026B" w:rsidP="00525C7C">
      <w:pPr>
        <w:rPr>
          <w:sz w:val="14"/>
          <w:szCs w:val="14"/>
        </w:rPr>
      </w:pPr>
      <w:r w:rsidRPr="00525C7C">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"CC029A"&gt;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"TRACONCO1"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"TRACONCE1"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"TRAAUTCONTRA"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"CUSOFFTRARNS"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"CUSOFFRETCOPOCP"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"CONRESERS"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"REPREP"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"SEAINFSLI"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"GUAGUA"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"GOOITEGDS"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"SEAIDSID"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"GUAREFREF"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"GuaRefNumGRNREF1"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"OthGuaRefREF4"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"AccCodREF6"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"VALLIMECVLE"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"VALLIMNONECLIM"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"ComCodTarCodGDS10"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"DecTypGDS15"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"GroMasGDS46"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"NetMasGDS48"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"CouOfDisGDS58"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"CouOfDesGDS59"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"PREADMREFAR2"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"PRODOCDC2"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"SPEMENMT2"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"TRACONCO2"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"TRACONCE2"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"PACGS2"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"SGICODSD2"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"CouOfDesCodHEA30"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"AgrLocOfGooCodHEA38"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"AgrLocOfGooHEA39"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"AgrLocOfGooHEA39LNG"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"AutLocOfGooCodHEA41"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"PlaOfLoaCodHEA46"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"CouOfDisCodHEA55"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"CusSubPlaHEA66"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"InlTraModHEA75"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"TraModAtBorHEA76"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"NatOfMeaOfTraAtDHEA80"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"IdeOfMeaOfTraCroHEA85"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"IdeOfMeaOfTraCroHEA85LNG"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"NatOfMeaOfTraCroHEA87"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"TypOfMeaOfTraCroHEA88"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"NCTRetCopHEA104"/&gt;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"AccDatHEA158"/&gt;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"IssDatHEA186"/&gt;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"DiaLanIndAtDepHEA254"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"NumOfLoaLisHEA304"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"TotNumOfPacHEA306"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"BinItiHEA246"/&gt;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"AutIdHEA380"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"DecPlaHEA394LNG"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1E6ACD" w:rsidRPr="006A19E9" w:rsidRDefault="001E6ACD" w:rsidP="001E6ACD">
      <w:pPr>
        <w:ind w:left="3011" w:firstLine="589"/>
        <w:rPr>
          <w:sz w:val="14"/>
          <w:szCs w:val="14"/>
        </w:rPr>
      </w:pPr>
      <w:r w:rsidRPr="006A19E9">
        <w:rPr>
          <w:sz w:val="14"/>
          <w:szCs w:val="14"/>
        </w:rPr>
        <w:t>&lt;xsd:element ref = "HITPC126"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"NADLNGCO"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"TINCO159"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"NADLNGCE"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"TINCE159"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"CUSOFFDESEST"&gt;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"CUSOFFRETCOPOCP"&gt;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"RefNumOCP1"/&gt;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"CusOffNamOCP2"/&gt;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"StrAndNumOCP3"/&gt;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"CouOCP4"/&gt;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"PosCodOCP6"/&gt;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"CitOCP7"/&gt;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"NADLNGOCP"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"ConByERS18"/&gt;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"ConByERS18LNG"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"RepCapREP18"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"RepCapREP18LNG"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"PreDocRefLNG"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"ComOfInfAR29"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"ComOfInfAR29LNG"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"DocTypDC21"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"AddInfMT21"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"AddInfMT21LNG"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"AddInfCodMT23"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"ExpFroECMT24"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"ExpFroCouMT25"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"NADLNGGTCO"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"TINCO259"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"NADLNGGICE"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"TINCE259"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"NumOfPacGS24"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"NumOfPieGS25"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"SenGooCodSD22"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"AgrLocOfGooHEA39"&gt;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"NumOfLoaLisHEA304"&gt;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"AutIdHEA380"&gt;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Default="00A3026B" w:rsidP="006A19E9">
      <w:pPr>
        <w:rPr>
          <w:sz w:val="14"/>
          <w:szCs w:val="14"/>
        </w:rPr>
      </w:pPr>
      <w:r w:rsidRPr="006A19E9">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"RefNumOCP1"&gt;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"CusOffNamOCP2"&gt;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"StrAndNumOCP3"&gt;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"CouOCP4"&gt;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"PosCodOCP6"&gt;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"CitOCP7"&gt;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"NADLNGOCP"&gt;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"ConByERS18"&gt;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"ConByERS18LNG"&gt;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"NotValForOthConPLIM2"&gt;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Pr="006A19E9" w:rsidRDefault="00EA38FB" w:rsidP="006A19E9">
      <w:pPr>
        <w:pStyle w:val="Cmsor4"/>
      </w:pPr>
      <w:r>
        <w:lastRenderedPageBreak/>
        <w:t xml:space="preserve">   </w:t>
      </w:r>
      <w:bookmarkStart w:id="81" w:name="_Toc400526563"/>
      <w:r>
        <w:t>CC</w:t>
      </w:r>
      <w:r w:rsidR="00DA7253" w:rsidRPr="006A19E9">
        <w:t>029</w:t>
      </w:r>
      <w:r w:rsidR="00A3026B" w:rsidRPr="006A19E9">
        <w:t>B</w:t>
      </w:r>
      <w:bookmarkEnd w:id="81"/>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name="CC029B"&gt;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ref="CUSOFFRETCOPOCP"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ref="NCTRetCopHEA104"/&gt;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ref="AccDatHEA158"/&gt;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ref="IssDatHEA186"/&gt;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ref="BinItiHEA246"/&gt;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ref="AutIdHEA380"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727E6B" w:rsidRPr="006A19E9" w:rsidRDefault="00727E6B" w:rsidP="00727E6B">
      <w:pPr>
        <w:ind w:left="3011" w:firstLine="589"/>
        <w:rPr>
          <w:sz w:val="14"/>
          <w:szCs w:val="14"/>
        </w:rPr>
      </w:pPr>
      <w:r w:rsidRPr="006A19E9">
        <w:rPr>
          <w:sz w:val="14"/>
          <w:szCs w:val="14"/>
        </w:rPr>
        <w:t>&lt;xsd:element ref="</w:t>
      </w:r>
      <w:r>
        <w:rPr>
          <w:sz w:val="14"/>
          <w:szCs w:val="14"/>
        </w:rPr>
        <w:t>HITPC126</w:t>
      </w:r>
      <w:r w:rsidRPr="006A19E9">
        <w:rPr>
          <w:sz w:val="14"/>
          <w:szCs w:val="14"/>
        </w:rPr>
        <w:t>"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name="CUSOFFRETCOPOCP"&gt;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ref="RefNumOCP1"/&gt;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ref="CusOffNamOCP2"/&gt;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ref="StrAndNumOCP3"/&gt;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ref="CouOCP4"/&gt;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ref="PosCodOCP6"/&gt;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ref="CitOCP7"/&gt;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ref="NADLNGOCP"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ref="ConByERS18"/&gt;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ref="ConByERS18LNG"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ref="NamTRACORSEC041"/&gt;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ref="CitTRACONSEC030"/&gt;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name="AutIdHEA380"&gt;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name="CitOCP7"&gt;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name="ConByERS18"&gt;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name="ConByERS18LNG"&gt;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name="CouOCP4"&gt;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name="CusOffNamOCP2"&gt;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name="NADLNGOCP"&gt;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name="PosCodOCP6"&gt;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name="RefNumOCP1"&gt;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name="StrAndNumOCP3"&gt;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Default="00A3026B" w:rsidP="006A19E9">
      <w:pPr>
        <w:rPr>
          <w:sz w:val="14"/>
          <w:szCs w:val="14"/>
        </w:rPr>
      </w:pPr>
      <w:r w:rsidRPr="006A19E9">
        <w:rPr>
          <w:sz w:val="14"/>
          <w:szCs w:val="14"/>
        </w:rPr>
        <w:tab/>
        <w:t>&lt;/xsd:element&gt;</w:t>
      </w:r>
    </w:p>
    <w:p w:rsidR="006837F7" w:rsidRPr="006A19E9" w:rsidRDefault="006837F7" w:rsidP="006837F7">
      <w:pPr>
        <w:ind w:firstLine="589"/>
        <w:rPr>
          <w:sz w:val="14"/>
          <w:szCs w:val="14"/>
        </w:rPr>
      </w:pPr>
      <w:r w:rsidRPr="006A19E9">
        <w:rPr>
          <w:sz w:val="14"/>
          <w:szCs w:val="14"/>
        </w:rPr>
        <w:t>&lt;xsd:element name="HITPC126"&gt;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&lt;/xsd:schema&gt;</w:t>
      </w:r>
    </w:p>
    <w:p w:rsidR="00A3026B" w:rsidRPr="006A19E9" w:rsidRDefault="00A3026B" w:rsidP="006A19E9">
      <w:pPr>
        <w:rPr>
          <w:sz w:val="14"/>
          <w:szCs w:val="14"/>
        </w:rPr>
      </w:pPr>
    </w:p>
    <w:p w:rsidR="00865C4D" w:rsidRPr="006A19E9" w:rsidRDefault="00EA38FB" w:rsidP="006A19E9">
      <w:pPr>
        <w:pStyle w:val="Cmsor4"/>
      </w:pPr>
      <w:bookmarkStart w:id="82" w:name="_Toc400526564"/>
      <w:r>
        <w:t>CC</w:t>
      </w:r>
      <w:r w:rsidR="00DA7253" w:rsidRPr="006A19E9">
        <w:t>043</w:t>
      </w:r>
      <w:r w:rsidR="00A3026B" w:rsidRPr="006A19E9">
        <w:t>A</w:t>
      </w:r>
      <w:bookmarkEnd w:id="82"/>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schemaLocation="NCTS_Codelists.xsd"/&gt;</w:t>
      </w:r>
    </w:p>
    <w:p w:rsidR="00A3026B" w:rsidRPr="006A19E9" w:rsidRDefault="00A3026B" w:rsidP="006A19E9">
      <w:pPr>
        <w:rPr>
          <w:sz w:val="14"/>
          <w:szCs w:val="14"/>
        </w:rPr>
      </w:pPr>
      <w:r w:rsidRPr="006A19E9">
        <w:rPr>
          <w:sz w:val="14"/>
          <w:szCs w:val="14"/>
        </w:rPr>
        <w:tab/>
        <w:t>&lt;xsd:include schemaLocation="CommonCodelists.xsd"/&gt;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name="CC043A"&gt;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ref="TRADESTRD"/&gt;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ref="CUSOFFPREOFFRES"/&gt;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ref="CTLCL1"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minOccurs="0"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ref="AccDatHEA158"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ref="NumOfLoaLisHEA304"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name="TRADESTRD"&gt;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ref="NamTRD7"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ref="StrAndNumTRD22"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ref="PosCodTRD23"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ref="CitTRD24"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ref="CouTRD25"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ref="NADLNGRD"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ref="TINTRD59"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name="CUSOFFPREOFFRES"&gt;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name="CTLCL1"&gt;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ref="ConUnlCL130"/&gt;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name="NumOfLoaLisHEA304"&gt;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name="NamTRD7"&gt;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name="StrAndNumTRD22"&gt;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name="CitTRD24"&gt;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name="CouTRD25"&gt;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name="NADLNGRD"&gt;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name="TINTRD59"&gt;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name="RefNumRES1"&gt;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&lt;/xsd:schema&gt;</w:t>
      </w:r>
    </w:p>
    <w:p w:rsidR="00DA7253" w:rsidRPr="006A19E9" w:rsidRDefault="00EA38FB" w:rsidP="006A19E9">
      <w:pPr>
        <w:pStyle w:val="Cmsor4"/>
      </w:pPr>
      <w:bookmarkStart w:id="83" w:name="_Toc400526565"/>
      <w:r>
        <w:t>CC</w:t>
      </w:r>
      <w:r w:rsidR="00DA7253" w:rsidRPr="006A19E9">
        <w:t>044</w:t>
      </w:r>
      <w:r w:rsidR="00A3026B" w:rsidRPr="006A19E9">
        <w:t>A</w:t>
      </w:r>
      <w:bookmarkEnd w:id="83"/>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lastRenderedPageBreak/>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"CC044A"&gt;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"TRADESTRD"/&gt;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"CUSOFFPREOFFRES"/&gt;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"RESOFCON534"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"SEAINFSLI"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"GOOITEGDS"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"SEAIDSID"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"ComCodTarCodGDS10"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"GroMasGDS46"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"NetMasGDS48"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"PRODOCDC2"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"RESOFCONROC" minOccurs = "0" maxOccurs = "199"/&gt;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"PACGS2"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"SGICODSD2"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"IdeOfMeaOfTraAtDHEA78LNG"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"NatOfMeaOfTraAtDHEA80"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"TotNumOfPacHEA306"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"TRADESTRD"&gt;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"NamTRD7"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"StrAndNumTRD22"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"PosCodTRD23"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"CitTRD24"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"CouTRD25"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"NADLNGRD"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"TINTRD59"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"CUSOFFPREOFFRES"&gt;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"StaOfTheSeaOKREM19"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"UnlRemREM53"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"UnlRemREM53LNG"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"ConREM65"/&gt;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"UnlComREM66"/&gt;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"UnlDatREM67"/&gt;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"RESOFCON534"&gt;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"DesTOC2"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"DesTOC2LNG"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"ConInd424"/&gt;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"PoiToTheAttTOC5"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"CorValTOC4"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"RESOFCONROC"&gt;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"DesROC2"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"DesROC2LNG"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"ConIndROC1"/&gt;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"PoiToTheAttROC51"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"NumOfPacGS24"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"NumOfPieGS25"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"SenGooCodSD22"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"NamTRD7"&gt;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"StrAndNumTRD22"&gt;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"PosCodTRD23"&gt;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"CitTRD24"&gt;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"CouTRD25"&gt;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"NADLNGRD"&gt;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"TINTRD59"&gt;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"RefNumRES1"&gt;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"UnlRemREM53"&gt;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"UnlRemREM53LNG"&gt;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"DesTOC2"&gt;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"DesTOC2LNG"&gt;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"ConInd424"&gt;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"PoiToTheAttTOC5"&gt;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"CorValTOC4"&gt;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"DesROC2"&gt;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"DesROC2LNG"&gt;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"ConIndROC1"&gt;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"PoiToTheAttROC51"&gt;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lastRenderedPageBreak/>
        <w:t>&lt;/xsd:schema&gt;</w:t>
      </w:r>
    </w:p>
    <w:p w:rsidR="00A3026B" w:rsidRPr="006A19E9" w:rsidRDefault="00EA38FB" w:rsidP="006A19E9">
      <w:pPr>
        <w:rPr>
          <w:sz w:val="14"/>
          <w:szCs w:val="14"/>
        </w:rPr>
      </w:pPr>
      <w:r>
        <w:rPr>
          <w:sz w:val="14"/>
          <w:szCs w:val="14"/>
        </w:rPr>
        <w:br w:type="page"/>
      </w:r>
    </w:p>
    <w:p w:rsidR="00865C4D" w:rsidRPr="006A19E9" w:rsidRDefault="00EA38FB" w:rsidP="006A19E9">
      <w:pPr>
        <w:pStyle w:val="Cmsor4"/>
      </w:pPr>
      <w:bookmarkStart w:id="84" w:name="_Toc400526566"/>
      <w:r>
        <w:lastRenderedPageBreak/>
        <w:t>CC</w:t>
      </w:r>
      <w:r w:rsidR="00865C4D" w:rsidRPr="006A19E9">
        <w:t>045</w:t>
      </w:r>
      <w:r w:rsidR="00525C7C">
        <w:t>A</w:t>
      </w:r>
      <w:bookmarkEnd w:id="84"/>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"CC045A"&gt;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"GUARANTOR"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"WriOffDatHEA619"/&gt;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w:t>
      </w:r>
      <w:r w:rsidR="00351DC8">
        <w:rPr>
          <w:sz w:val="14"/>
          <w:szCs w:val="14"/>
        </w:rPr>
        <w:t xml:space="preserve"> </w:t>
      </w:r>
      <w:r w:rsidRPr="006A19E9">
        <w:rPr>
          <w:sz w:val="14"/>
          <w:szCs w:val="14"/>
        </w:rPr>
        <w:t>=</w:t>
      </w:r>
      <w:r w:rsidR="00351DC8">
        <w:rPr>
          <w:sz w:val="14"/>
          <w:szCs w:val="14"/>
        </w:rPr>
        <w:t xml:space="preserve"> </w:t>
      </w:r>
      <w:r w:rsidRPr="006A19E9">
        <w:rPr>
          <w:sz w:val="14"/>
          <w:szCs w:val="14"/>
        </w:rPr>
        <w:t>"HITPC126"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"GUARANTOR"&gt;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"NamGU620"/&gt;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"StrAndNumGU621"/&gt;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"PosCodGU622"/&gt;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"CitGU623"/&gt;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"CouGU624"/&gt;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"NADLNGGU"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ref="TINGU626"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"NamGU620"&gt;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"StrAndNumGU621"&gt;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"PosCodGU622"&gt;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"CitGU623"&gt;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"CouGU624"&gt;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"NADLNGGU"&gt;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name="TINGU626"&gt;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A3026B" w:rsidRPr="000537D0" w:rsidRDefault="00EA38FB" w:rsidP="000537D0">
      <w:pPr>
        <w:pStyle w:val="Cmsor4"/>
      </w:pPr>
      <w:bookmarkStart w:id="85" w:name="_Toc400526567"/>
      <w:r>
        <w:lastRenderedPageBreak/>
        <w:t>CC</w:t>
      </w:r>
      <w:r w:rsidR="00A3026B" w:rsidRPr="000537D0">
        <w:t>051B</w:t>
      </w:r>
      <w:bookmarkEnd w:id="85"/>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 edited with XMLSpy v2006 sp2 U (http://www.altova.com) by xmlspy_ent_2006_1 - - (INTRASOFT International S.A.) --&gt;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name="CC051B"&gt;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ref="RESOFCON534"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ref="RESOFCONROC"/&gt;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ref="NoRelMotHEA272"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ref="NoRelMotHEA272LNG"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name="RESOFCON534"&gt;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ref="DesTOC2"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ref="DesTOC2LNG"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ref="ConInd424"/&gt;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ref="NamTRACORSEC041"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ref="CitTRACONSEC030"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name="RESOFCONROC"&gt;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ref="DesROC2"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ref="DesROC2LNG"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ref="ConIndROC1"/&gt;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ref="PoiToTheAttROC51"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name="ConInd424"&gt;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name="ConIndROC1"&gt;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name="DesROC2"&gt;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name="DesROC2LNG"&gt;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name="DesTOC2"&gt;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name="DesTOC2LNG"&gt;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name="NoRelMotHEA272"&gt;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name="NoRelMotHEA272LNG"&gt;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name="PoiToTheAttROC51"&gt;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865C4D" w:rsidRDefault="00EA38FB" w:rsidP="000537D0">
      <w:pPr>
        <w:pStyle w:val="Cmsor4"/>
      </w:pPr>
      <w:bookmarkStart w:id="86" w:name="_Toc400526568"/>
      <w:r>
        <w:lastRenderedPageBreak/>
        <w:t>CC</w:t>
      </w:r>
      <w:r w:rsidR="00865C4D" w:rsidRPr="000537D0">
        <w:t>054</w:t>
      </w:r>
      <w:r w:rsidR="00525C7C">
        <w:t>A</w:t>
      </w:r>
      <w:bookmarkEnd w:id="86"/>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"CC054A"&gt;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"RelReqHEA105"/&gt;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"RelReqDatHEA154"/&gt;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1E6ACD" w:rsidRPr="00EA38FB" w:rsidRDefault="001E6ACD" w:rsidP="004D4B65">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Default="00EA38FB" w:rsidP="00EA38FB">
      <w:pPr>
        <w:rPr>
          <w:sz w:val="14"/>
          <w:szCs w:val="14"/>
        </w:rPr>
      </w:pPr>
      <w:r w:rsidRPr="00EA38FB">
        <w:rPr>
          <w:sz w:val="14"/>
          <w:szCs w:val="14"/>
        </w:rPr>
        <w:t>&lt;/xsd:schema&gt;</w:t>
      </w:r>
    </w:p>
    <w:p w:rsidR="00EA38FB" w:rsidRPr="00EA38FB" w:rsidRDefault="00EA38FB" w:rsidP="00EA38FB">
      <w:pPr>
        <w:rPr>
          <w:sz w:val="14"/>
          <w:szCs w:val="14"/>
        </w:rPr>
      </w:pPr>
      <w:r>
        <w:rPr>
          <w:sz w:val="14"/>
          <w:szCs w:val="14"/>
        </w:rPr>
        <w:br w:type="page"/>
      </w:r>
    </w:p>
    <w:p w:rsidR="00A3026B" w:rsidRPr="000537D0" w:rsidRDefault="00EA38FB" w:rsidP="000537D0">
      <w:pPr>
        <w:pStyle w:val="Cmsor4"/>
      </w:pPr>
      <w:bookmarkStart w:id="87" w:name="_Toc400526569"/>
      <w:r>
        <w:lastRenderedPageBreak/>
        <w:t>CC</w:t>
      </w:r>
      <w:r w:rsidR="00A3026B" w:rsidRPr="000537D0">
        <w:t>055A</w:t>
      </w:r>
      <w:bookmarkEnd w:id="87"/>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"CC055A"&gt;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"GUAREF2"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"GuaRefNumGRNREF21"/&gt;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"INVGUARNS"/&gt;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"InvGuaReaCodRNS11"/&gt;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"InvGuaReaRNS12"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"InvGuaReaRNS12LNG"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"GuaRefNumGRNREF21"&gt;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"InvGuaReaCodRNS11"&gt;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"InvGuaReaRNS12"&gt;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"InvGuaReaRNS12LNG"&gt;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lastRenderedPageBreak/>
        <w:br w:type="page"/>
      </w:r>
    </w:p>
    <w:p w:rsidR="00865C4D" w:rsidRPr="000537D0" w:rsidRDefault="00BE6A80" w:rsidP="000537D0">
      <w:pPr>
        <w:pStyle w:val="Cmsor4"/>
      </w:pPr>
      <w:bookmarkStart w:id="88" w:name="_Toc400526570"/>
      <w:r>
        <w:lastRenderedPageBreak/>
        <w:t>CC</w:t>
      </w:r>
      <w:r w:rsidR="00865C4D" w:rsidRPr="000537D0">
        <w:t>058</w:t>
      </w:r>
      <w:r w:rsidR="00A3026B" w:rsidRPr="000537D0">
        <w:t>A</w:t>
      </w:r>
      <w:bookmarkEnd w:id="88"/>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"CC058A"&gt;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"UnlRemRejDatHEA218"/&gt;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"UnlRemRejReaHEA280"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"UnlRemRejReaHEA280LNG"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"FUNERRER1"&gt;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"UnlRemRejReaHEA280"&gt;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"UnlRemRejReaHEA280LNG"&gt;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"ErrPoiER12"&gt;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"ErrReaER13"&gt;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"OriAttValER14"&gt;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BE6A80" w:rsidRDefault="00A3026B" w:rsidP="006A19E9">
      <w:pPr>
        <w:rPr>
          <w:sz w:val="14"/>
          <w:szCs w:val="14"/>
        </w:rPr>
      </w:pPr>
      <w:r w:rsidRPr="006A19E9">
        <w:rPr>
          <w:sz w:val="14"/>
          <w:szCs w:val="14"/>
        </w:rPr>
        <w:t>&lt;/xsd:schema&gt;</w:t>
      </w:r>
    </w:p>
    <w:p w:rsidR="00A3026B" w:rsidRPr="006A19E9" w:rsidRDefault="00BE6A80" w:rsidP="006A19E9">
      <w:pPr>
        <w:rPr>
          <w:sz w:val="14"/>
          <w:szCs w:val="14"/>
        </w:rPr>
      </w:pPr>
      <w:r>
        <w:rPr>
          <w:sz w:val="14"/>
          <w:szCs w:val="14"/>
        </w:rPr>
        <w:br w:type="page"/>
      </w:r>
    </w:p>
    <w:p w:rsidR="00A3026B" w:rsidRPr="006A19E9" w:rsidRDefault="00A3026B" w:rsidP="006A19E9">
      <w:pPr>
        <w:rPr>
          <w:sz w:val="14"/>
          <w:szCs w:val="14"/>
        </w:rPr>
      </w:pPr>
    </w:p>
    <w:p w:rsidR="00865C4D" w:rsidRDefault="00BE6A80" w:rsidP="000537D0">
      <w:pPr>
        <w:pStyle w:val="Cmsor4"/>
      </w:pPr>
      <w:bookmarkStart w:id="89" w:name="_Toc400526571"/>
      <w:r>
        <w:t>CC</w:t>
      </w:r>
      <w:r w:rsidR="00865C4D" w:rsidRPr="000537D0">
        <w:t>060</w:t>
      </w:r>
      <w:r w:rsidR="00525C7C">
        <w:t>A</w:t>
      </w:r>
      <w:bookmarkEnd w:id="89"/>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"CC060A"&gt;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"DatOfConNotHEA148"/&gt;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727E6B" w:rsidRPr="00EA38FB" w:rsidRDefault="00727E6B" w:rsidP="00727E6B">
      <w:pPr>
        <w:ind w:left="3011" w:firstLine="589"/>
        <w:rPr>
          <w:sz w:val="14"/>
          <w:szCs w:val="14"/>
        </w:rPr>
      </w:pPr>
      <w:r w:rsidRPr="006A19E9">
        <w:rPr>
          <w:sz w:val="14"/>
          <w:szCs w:val="14"/>
        </w:rPr>
        <w:t>&lt;xsd:element ref=</w:t>
      </w:r>
      <w:r>
        <w:rPr>
          <w:sz w:val="14"/>
          <w:szCs w:val="14"/>
        </w:rPr>
        <w:t xml:space="preserve"> </w:t>
      </w:r>
      <w:r w:rsidRPr="006A19E9">
        <w:rPr>
          <w:sz w:val="14"/>
          <w:szCs w:val="14"/>
        </w:rPr>
        <w:t>"</w:t>
      </w:r>
      <w:r>
        <w:rPr>
          <w:sz w:val="14"/>
          <w:szCs w:val="14"/>
        </w:rPr>
        <w:t>HITPC126</w:t>
      </w:r>
      <w:r w:rsidRPr="006A19E9">
        <w:rPr>
          <w:sz w:val="14"/>
          <w:szCs w:val="14"/>
        </w:rPr>
        <w:t>"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6837F7" w:rsidRPr="006A19E9" w:rsidRDefault="006837F7" w:rsidP="006837F7">
      <w:pPr>
        <w:ind w:firstLine="589"/>
        <w:rPr>
          <w:sz w:val="14"/>
          <w:szCs w:val="14"/>
        </w:rPr>
      </w:pPr>
      <w:r w:rsidRPr="006A19E9">
        <w:rPr>
          <w:sz w:val="14"/>
          <w:szCs w:val="14"/>
        </w:rPr>
        <w:t>&lt;xsd:element name="HITPC126"&gt;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EA38FB" w:rsidRDefault="006837F7" w:rsidP="00EA38FB">
      <w:pPr>
        <w:rPr>
          <w:sz w:val="14"/>
          <w:szCs w:val="14"/>
        </w:rPr>
      </w:pP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BE6A80" w:rsidRDefault="00EA38FB" w:rsidP="00EA38FB">
      <w:pPr>
        <w:rPr>
          <w:sz w:val="14"/>
          <w:szCs w:val="14"/>
        </w:rPr>
      </w:pPr>
      <w:r w:rsidRPr="00EA38FB">
        <w:rPr>
          <w:sz w:val="14"/>
          <w:szCs w:val="14"/>
        </w:rPr>
        <w:t>&lt;/xsd:schema&gt;</w:t>
      </w:r>
    </w:p>
    <w:p w:rsidR="00EA38FB" w:rsidRPr="00EA38FB" w:rsidRDefault="00BE6A80" w:rsidP="00EA38FB">
      <w:pPr>
        <w:rPr>
          <w:sz w:val="14"/>
          <w:szCs w:val="14"/>
        </w:rPr>
      </w:pPr>
      <w:r>
        <w:rPr>
          <w:sz w:val="14"/>
          <w:szCs w:val="14"/>
        </w:rPr>
        <w:br w:type="page"/>
      </w:r>
    </w:p>
    <w:p w:rsidR="00865C4D" w:rsidRDefault="00BE6A80" w:rsidP="000537D0">
      <w:pPr>
        <w:pStyle w:val="Cmsor4"/>
      </w:pPr>
      <w:bookmarkStart w:id="90" w:name="_Toc400526572"/>
      <w:r>
        <w:lastRenderedPageBreak/>
        <w:t>CC</w:t>
      </w:r>
      <w:r w:rsidR="00865C4D" w:rsidRPr="000537D0">
        <w:t>062</w:t>
      </w:r>
      <w:r w:rsidR="00525C7C">
        <w:t>A</w:t>
      </w:r>
      <w:bookmarkEnd w:id="90"/>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"CC062A"&gt;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"FUNERRER1" minOccurs = "0" maxOccurs = "999"/&gt;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"RelReqHEA105"/&gt;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"RelReqDatHEA154"/&gt;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"DatOfRelReqRejHEA155"/&gt;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"RelReqRejReaHEA278"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"RelReqRejReaHEA278LNG"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"FUNERRER1"&gt;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"ErrTypER11"/&gt;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"ErrPoiER12"/&gt;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"ErrReaER13"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"OriAttValER14"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"RelReqRejReaHEA278"&gt;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"RelReqRejReaHEA278LNG"&gt;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"ErrPoiER12"&gt;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"ErrReaER13"&gt;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"OriAttValER14"&gt;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BE6A80" w:rsidRDefault="00EA38FB" w:rsidP="00EA38FB">
      <w:pPr>
        <w:rPr>
          <w:sz w:val="14"/>
          <w:szCs w:val="14"/>
        </w:rPr>
      </w:pPr>
      <w:r w:rsidRPr="00EA38FB">
        <w:rPr>
          <w:sz w:val="14"/>
          <w:szCs w:val="14"/>
        </w:rPr>
        <w:t>&lt;/xsd:schema&gt;</w:t>
      </w:r>
    </w:p>
    <w:p w:rsidR="00EA38FB" w:rsidRPr="00EA38FB" w:rsidRDefault="00BE6A80" w:rsidP="00EA38FB">
      <w:pPr>
        <w:rPr>
          <w:sz w:val="14"/>
          <w:szCs w:val="14"/>
        </w:rPr>
      </w:pPr>
      <w:r>
        <w:rPr>
          <w:sz w:val="14"/>
          <w:szCs w:val="14"/>
        </w:rPr>
        <w:br w:type="page"/>
      </w:r>
    </w:p>
    <w:p w:rsidR="00525C7C" w:rsidRDefault="00525C7C" w:rsidP="00692318">
      <w:pPr>
        <w:pStyle w:val="Cmsor4"/>
      </w:pPr>
      <w:bookmarkStart w:id="91" w:name="_Toc400526573"/>
      <w:r>
        <w:lastRenderedPageBreak/>
        <w:t>CC140A</w:t>
      </w:r>
      <w:bookmarkEnd w:id="91"/>
    </w:p>
    <w:p w:rsidR="00EA38FB" w:rsidRPr="00EA38FB" w:rsidRDefault="00EA38FB" w:rsidP="00EA38FB">
      <w:pPr>
        <w:rPr>
          <w:sz w:val="14"/>
          <w:szCs w:val="14"/>
        </w:rPr>
      </w:pPr>
      <w:r w:rsidRPr="00EA38FB">
        <w:rPr>
          <w:sz w:val="14"/>
          <w:szCs w:val="14"/>
        </w:rPr>
        <w:t>&lt;?xml version="1.0" encoding="UTF-8"?&gt;</w:t>
      </w:r>
    </w:p>
    <w:p w:rsidR="00EA38FB" w:rsidRPr="00EA38FB" w:rsidRDefault="00EA38FB" w:rsidP="00EA38FB">
      <w:pPr>
        <w:rPr>
          <w:sz w:val="14"/>
          <w:szCs w:val="14"/>
        </w:rPr>
      </w:pPr>
      <w:r w:rsidRPr="00EA38FB">
        <w:rPr>
          <w:sz w:val="14"/>
          <w:szCs w:val="14"/>
        </w:rPr>
        <w:t>&lt;!-- edited with XMLSpy v2006 sp2 U (http://www.altova.com) by xmlspy_ent_2006_1 - - (INTRASOFT International S.A.) --&gt;</w:t>
      </w:r>
    </w:p>
    <w:p w:rsidR="00EA38FB" w:rsidRPr="00EA38FB" w:rsidRDefault="00EA38FB" w:rsidP="00EA38FB">
      <w:pPr>
        <w:rPr>
          <w:sz w:val="14"/>
          <w:szCs w:val="14"/>
        </w:rPr>
      </w:pPr>
      <w:r w:rsidRPr="00EA38FB">
        <w:rPr>
          <w:sz w:val="14"/>
          <w:szCs w:val="14"/>
        </w:rPr>
        <w:t>&lt;xsd:schema xmlns:xsd="http://www.w3.org/2001/XMLSchema" elementFormDefault="qualified"&gt;</w:t>
      </w:r>
    </w:p>
    <w:p w:rsidR="00EA38FB" w:rsidRPr="00EA38FB" w:rsidRDefault="00EA38FB" w:rsidP="00EA38FB">
      <w:pPr>
        <w:rPr>
          <w:sz w:val="14"/>
          <w:szCs w:val="14"/>
        </w:rPr>
      </w:pPr>
      <w:r w:rsidRPr="00EA38FB">
        <w:rPr>
          <w:sz w:val="14"/>
          <w:szCs w:val="14"/>
        </w:rPr>
        <w:tab/>
        <w:t>&lt;xsd:include schemaLocation="Codelists.xsd"/&gt;</w:t>
      </w:r>
    </w:p>
    <w:p w:rsidR="00EA38FB" w:rsidRPr="00EA38FB" w:rsidRDefault="00EA38FB" w:rsidP="00EA38FB">
      <w:pPr>
        <w:rPr>
          <w:sz w:val="14"/>
          <w:szCs w:val="14"/>
        </w:rPr>
      </w:pPr>
      <w:r w:rsidRPr="00EA38FB">
        <w:rPr>
          <w:sz w:val="14"/>
          <w:szCs w:val="14"/>
        </w:rPr>
        <w:tab/>
        <w:t>&lt;xsd:include schemaLocation="Constraints.xsd"/&gt;</w:t>
      </w:r>
    </w:p>
    <w:p w:rsidR="00EA38FB" w:rsidRPr="00EA38FB" w:rsidRDefault="00EA38FB" w:rsidP="00EA38FB">
      <w:pPr>
        <w:rPr>
          <w:sz w:val="14"/>
          <w:szCs w:val="14"/>
        </w:rPr>
      </w:pPr>
      <w:r w:rsidRPr="00EA38FB">
        <w:rPr>
          <w:sz w:val="14"/>
          <w:szCs w:val="14"/>
        </w:rPr>
        <w:tab/>
        <w:t>&lt;xsd:group name="CCxxxA"&gt;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ref="SenIdeCodQuaMES4"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ref="RecIdeCodQuaMES7"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ref="RecRefMES12"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ref="RecRefQuaMES13"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ref="AppRefMES14"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ref="PriMES15"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ref="AckReqMES16"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ref="ComAgrIdMES17"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ref="TesIndMES18"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ref="ComAccRefMES21"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ref="MesSeqNumMES22"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ref="FirAndLasTraMES23" minOccurs="0"/&gt;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t>&lt;xsd:element name="CC140A"&gt;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ref="CCxxxA"/&gt;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ref="CUSOFFCOMAUT"/&gt;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ref="DatLimResHEA144"/&gt;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ref="DatReqNonArrMovHEA149"/&gt;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ref="NamPC17"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ref="StrAndNumPC122"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ref="PosCodPC123"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ref="CitPC124"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ref="CouPC125"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ref="NADLNGPC"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ref="TINPC159"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ref="RefNumEPT1"/&gt;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name="CUSOFFCOMAUT"&gt;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ref="RefNumAUT1"/&gt;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name="RefNumAUT1"&gt;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1C64A1" w:rsidRDefault="00EA38FB" w:rsidP="00EA38FB">
      <w:pPr>
        <w:rPr>
          <w:sz w:val="14"/>
          <w:szCs w:val="14"/>
        </w:rPr>
      </w:pPr>
      <w:r w:rsidRPr="00EA38FB">
        <w:rPr>
          <w:sz w:val="14"/>
          <w:szCs w:val="14"/>
        </w:rPr>
        <w:t>&lt;/xsd:schema&gt;</w:t>
      </w:r>
    </w:p>
    <w:p w:rsidR="00EA38FB" w:rsidRPr="00EA38FB" w:rsidRDefault="001C64A1" w:rsidP="00EA38FB">
      <w:pPr>
        <w:rPr>
          <w:sz w:val="14"/>
          <w:szCs w:val="14"/>
        </w:rPr>
      </w:pPr>
      <w:r>
        <w:rPr>
          <w:sz w:val="14"/>
          <w:szCs w:val="14"/>
        </w:rPr>
        <w:br w:type="page"/>
      </w:r>
    </w:p>
    <w:p w:rsidR="00525C7C" w:rsidRDefault="00525C7C" w:rsidP="00692318">
      <w:pPr>
        <w:pStyle w:val="Cmsor4"/>
      </w:pPr>
      <w:bookmarkStart w:id="92" w:name="_Toc400526574"/>
      <w:r>
        <w:lastRenderedPageBreak/>
        <w:t>CC141A</w:t>
      </w:r>
      <w:bookmarkEnd w:id="92"/>
    </w:p>
    <w:p w:rsidR="00EA38FB" w:rsidRPr="00EA38FB" w:rsidRDefault="00EA38FB" w:rsidP="00EA38FB">
      <w:pPr>
        <w:rPr>
          <w:sz w:val="14"/>
          <w:szCs w:val="14"/>
        </w:rPr>
      </w:pPr>
      <w:r w:rsidRPr="00EA38FB">
        <w:rPr>
          <w:sz w:val="14"/>
          <w:szCs w:val="14"/>
        </w:rPr>
        <w:t>&lt;?xml version="1.0" encoding="UTF-8"?&gt;</w:t>
      </w:r>
    </w:p>
    <w:p w:rsidR="00EA38FB" w:rsidRPr="00EA38FB" w:rsidRDefault="00EA38FB" w:rsidP="00EA38FB">
      <w:pPr>
        <w:rPr>
          <w:sz w:val="14"/>
          <w:szCs w:val="14"/>
        </w:rPr>
      </w:pPr>
      <w:r w:rsidRPr="00EA38FB">
        <w:rPr>
          <w:sz w:val="14"/>
          <w:szCs w:val="14"/>
        </w:rPr>
        <w:t>&lt;!-- edited with XMLSpy v2006 sp2 U (http://www.altova.com) by xmlspy_ent_2006_1 - - (INTRASOFT International S.A.) --&gt;</w:t>
      </w:r>
    </w:p>
    <w:p w:rsidR="00EA38FB" w:rsidRPr="00EA38FB" w:rsidRDefault="00EA38FB" w:rsidP="00EA38FB">
      <w:pPr>
        <w:rPr>
          <w:sz w:val="14"/>
          <w:szCs w:val="14"/>
        </w:rPr>
      </w:pPr>
      <w:r w:rsidRPr="00EA38FB">
        <w:rPr>
          <w:sz w:val="14"/>
          <w:szCs w:val="14"/>
        </w:rPr>
        <w:t>&lt;xsd:schema xmlns:xsd="http://www.w3.org/2001/XMLSchema" elementFormDefault="qualified"&gt;</w:t>
      </w:r>
    </w:p>
    <w:p w:rsidR="00EA38FB" w:rsidRPr="00EA38FB" w:rsidRDefault="00EA38FB" w:rsidP="00EA38FB">
      <w:pPr>
        <w:rPr>
          <w:sz w:val="14"/>
          <w:szCs w:val="14"/>
        </w:rPr>
      </w:pPr>
      <w:r w:rsidRPr="00EA38FB">
        <w:rPr>
          <w:sz w:val="14"/>
          <w:szCs w:val="14"/>
        </w:rPr>
        <w:tab/>
        <w:t>&lt;xsd:include schemaLocation="Codelists.xsd"/&gt;</w:t>
      </w:r>
    </w:p>
    <w:p w:rsidR="00EA38FB" w:rsidRPr="00EA38FB" w:rsidRDefault="00EA38FB" w:rsidP="00EA38FB">
      <w:pPr>
        <w:rPr>
          <w:sz w:val="14"/>
          <w:szCs w:val="14"/>
        </w:rPr>
      </w:pPr>
      <w:r w:rsidRPr="00EA38FB">
        <w:rPr>
          <w:sz w:val="14"/>
          <w:szCs w:val="14"/>
        </w:rPr>
        <w:tab/>
        <w:t>&lt;xsd:include schemaLocation="Constraints.xsd"/&gt;</w:t>
      </w:r>
    </w:p>
    <w:p w:rsidR="00EA38FB" w:rsidRPr="00EA38FB" w:rsidRDefault="00EA38FB" w:rsidP="00EA38FB">
      <w:pPr>
        <w:rPr>
          <w:sz w:val="14"/>
          <w:szCs w:val="14"/>
        </w:rPr>
      </w:pPr>
      <w:r w:rsidRPr="00EA38FB">
        <w:rPr>
          <w:sz w:val="14"/>
          <w:szCs w:val="14"/>
        </w:rPr>
        <w:tab/>
        <w:t>&lt;xsd:group name="CCxxxA"&gt;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ref="SenIdeCodQuaMES4"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ref="RecIdeCodQuaMES7"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ref="RecRefMES12"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ref="RecRefQuaMES13"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ref="AppRefMES14"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ref="PriMES15"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ref="AckReqMES16"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ref="ComAgrIdMES17"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ref="TesIndMES18"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ref="ComAccRefMES21"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ref="MesSeqNumMES22"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ref="FirAndLasTraMES23" minOccurs="0"/&gt;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t>&lt;xsd:element name="CC141A"&gt;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ref="CCxxxA"/&gt;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ref="CUSOFFCOMAUT"/&gt;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ref="CUSOFFPREOFFRES"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ref="ENQENQ"/&gt;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ref="CNECNE"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ref="NamPC17"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ref="StrAndNumPC122"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ref="PosCodPC123"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ref="CitPC124"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ref="CouPC125"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ref="NADLNGPC" minOccurs="0"/&gt;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ref="TINPC159" minOccurs="0"/&gt;</w:t>
      </w:r>
    </w:p>
    <w:p w:rsidR="004D4B65" w:rsidRPr="00EA38FB" w:rsidRDefault="004D4B65" w:rsidP="004D4B65">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name="CUSOFFCOMAUT"&gt;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&lt;xsd:element ref="RefNumAUT1"/&gt;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name="CUSOFFPREOFFRES"&gt;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ref="RefNumRES1"/&gt;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name="ENQENQ"&gt;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ref="TC11DelENQ155"/&gt;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ref="TC11DelDatENQ143"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ref="InfoEnq148"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ref="InfoEnq148LNG"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ref="InfOnPapAvaENQ790"/&gt;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name="CNECNE"&gt;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ref="NamCNE17"/&gt;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ref="StrAndNumCNE122"/&gt;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ref="PosCodCNE123"/&gt;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ref="CitCNE124"/&gt;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ref="CouCNE125"/&gt;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ref="NADLNGACT"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ref="TINCNE59"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name="CitCNE124"&gt;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name="CouCNE125"&gt;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name="InfoEnq148"&gt;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name="InfoEnq148LNG"&gt;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name="NADLNGACT"&gt;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name="NamCNE17"&gt;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name="PosCodCNE123"&gt;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name="RefNumAUT1"&gt;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name="RefNumRES1"&gt;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name="StrAndNumCNE122"&gt;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name="TC11DelDatENQ143"&gt;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name="TINCNE59"&gt;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A829DD" w:rsidRPr="00EA38FB" w:rsidRDefault="00A829DD" w:rsidP="00EA38FB">
      <w:pPr>
        <w:rPr>
          <w:sz w:val="14"/>
          <w:szCs w:val="14"/>
        </w:rPr>
      </w:pPr>
    </w:p>
    <w:p w:rsidR="00EA38FB" w:rsidRPr="00EA38FB" w:rsidRDefault="00EA38FB" w:rsidP="00EA38FB">
      <w:pPr>
        <w:rPr>
          <w:sz w:val="14"/>
          <w:szCs w:val="14"/>
        </w:rPr>
      </w:pPr>
      <w:r w:rsidRPr="00EA38FB">
        <w:rPr>
          <w:sz w:val="14"/>
          <w:szCs w:val="14"/>
        </w:rPr>
        <w:t>&lt;/xsd:schema&gt;</w:t>
      </w:r>
    </w:p>
    <w:p w:rsidR="00EA38FB" w:rsidRDefault="00EA38FB" w:rsidP="00EA38FB"/>
    <w:p w:rsidR="00EA38FB" w:rsidRPr="00EA38FB" w:rsidRDefault="001C64A1" w:rsidP="00EA38FB">
      <w:r>
        <w:br w:type="page"/>
      </w:r>
    </w:p>
    <w:p w:rsidR="00525C7C" w:rsidRPr="00525C7C" w:rsidRDefault="00525C7C" w:rsidP="00692318">
      <w:pPr>
        <w:pStyle w:val="Cmsor4"/>
      </w:pPr>
      <w:bookmarkStart w:id="93" w:name="_Toc400526575"/>
      <w:r>
        <w:lastRenderedPageBreak/>
        <w:t>CC928A</w:t>
      </w:r>
      <w:bookmarkEnd w:id="93"/>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"NCTS_Codelists.xsd"/&gt;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"CC928A"&gt;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"RefNumHEA4"/&gt;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p>
    <w:p w:rsidR="00EA38FB" w:rsidRPr="00EA38FB" w:rsidRDefault="00EA38FB" w:rsidP="00EA38FB">
      <w:pPr>
        <w:rPr>
          <w:sz w:val="14"/>
          <w:szCs w:val="14"/>
        </w:rPr>
      </w:pPr>
      <w:r w:rsidRPr="00EA38FB">
        <w:rPr>
          <w:sz w:val="14"/>
          <w:szCs w:val="14"/>
        </w:rPr>
        <w:lastRenderedPageBreak/>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"RefNumHEA4"&gt;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DA7253" w:rsidRPr="006A19E9" w:rsidRDefault="00EA38FB" w:rsidP="00EA38FB">
      <w:pPr>
        <w:rPr>
          <w:sz w:val="14"/>
          <w:szCs w:val="14"/>
        </w:rPr>
      </w:pPr>
      <w:r w:rsidRPr="00EA38FB">
        <w:rPr>
          <w:sz w:val="14"/>
          <w:szCs w:val="14"/>
        </w:rPr>
        <w:t>&lt;/xsd:schema&gt;</w:t>
      </w:r>
    </w:p>
    <w:p w:rsidR="005306B8" w:rsidRPr="006A19E9" w:rsidRDefault="001C64A1" w:rsidP="006A19E9">
      <w:pPr>
        <w:rPr>
          <w:rFonts w:ascii="Arial" w:hAnsi="Arial" w:cs="Arial"/>
          <w:bCs/>
          <w:sz w:val="14"/>
          <w:szCs w:val="14"/>
        </w:rPr>
      </w:pPr>
      <w:r>
        <w:rPr>
          <w:rFonts w:ascii="Arial" w:hAnsi="Arial" w:cs="Arial"/>
          <w:bCs/>
          <w:sz w:val="14"/>
          <w:szCs w:val="14"/>
        </w:rPr>
        <w:br w:type="page"/>
      </w:r>
    </w:p>
    <w:p w:rsidR="008A1A79" w:rsidRPr="006A19E9" w:rsidRDefault="008A1A79" w:rsidP="006A19E9">
      <w:pPr>
        <w:rPr>
          <w:rFonts w:ascii="Arial" w:hAnsi="Arial" w:cs="Arial"/>
          <w:bCs/>
          <w:sz w:val="14"/>
          <w:szCs w:val="14"/>
        </w:rPr>
      </w:pPr>
    </w:p>
    <w:p w:rsidR="00D94660" w:rsidRDefault="00D94660" w:rsidP="000537D0">
      <w:pPr>
        <w:pStyle w:val="Cmsor4"/>
      </w:pPr>
      <w:bookmarkStart w:id="94" w:name="_Toc400526576"/>
      <w:r>
        <w:t>C</w:t>
      </w:r>
      <w:r w:rsidR="00352F83">
        <w:t>D</w:t>
      </w:r>
      <w:r>
        <w:t>917A</w:t>
      </w:r>
      <w:bookmarkEnd w:id="94"/>
    </w:p>
    <w:p w:rsidR="00D94660" w:rsidRDefault="00D94660" w:rsidP="00D94660"/>
    <w:p w:rsidR="00D94660" w:rsidRPr="00D94660" w:rsidRDefault="00D94660" w:rsidP="00D94660">
      <w:pPr>
        <w:rPr>
          <w:sz w:val="14"/>
          <w:szCs w:val="14"/>
        </w:rPr>
      </w:pPr>
      <w:r w:rsidRPr="00D94660">
        <w:rPr>
          <w:sz w:val="14"/>
          <w:szCs w:val="14"/>
        </w:rPr>
        <w:t>&lt;?xml version="1.0" encoding="UTF-8"?&gt;</w:t>
      </w:r>
    </w:p>
    <w:p w:rsidR="00D94660" w:rsidRPr="00D94660" w:rsidRDefault="00D94660" w:rsidP="00D94660">
      <w:pPr>
        <w:rPr>
          <w:sz w:val="14"/>
          <w:szCs w:val="14"/>
        </w:rPr>
      </w:pPr>
      <w:r w:rsidRPr="00D94660">
        <w:rPr>
          <w:sz w:val="14"/>
          <w:szCs w:val="14"/>
        </w:rPr>
        <w:t>&lt;!-- edited with XMLSpy v2008 sp1 (http://www.altova.com) by VP (VP) --&gt;</w:t>
      </w:r>
    </w:p>
    <w:p w:rsidR="00D94660" w:rsidRPr="00D94660" w:rsidRDefault="00D94660" w:rsidP="00D94660">
      <w:pPr>
        <w:rPr>
          <w:sz w:val="14"/>
          <w:szCs w:val="14"/>
        </w:rPr>
      </w:pPr>
      <w:r w:rsidRPr="00D94660">
        <w:rPr>
          <w:sz w:val="14"/>
          <w:szCs w:val="14"/>
        </w:rPr>
        <w:t>&lt;xsd:schema xmlns:xsd="http://www.w3.org/2001/XMLSchema" elementFormDefault="qualified"&gt;</w:t>
      </w:r>
    </w:p>
    <w:p w:rsidR="00D94660" w:rsidRPr="00D94660" w:rsidRDefault="00D94660" w:rsidP="00D94660">
      <w:pPr>
        <w:rPr>
          <w:sz w:val="14"/>
          <w:szCs w:val="14"/>
        </w:rPr>
      </w:pPr>
      <w:r w:rsidRPr="00D94660">
        <w:rPr>
          <w:sz w:val="14"/>
          <w:szCs w:val="14"/>
        </w:rPr>
        <w:tab/>
        <w:t>&lt;xsd:include schemaLocation="Codelists.xsd"/&gt;</w:t>
      </w:r>
    </w:p>
    <w:p w:rsidR="00D94660" w:rsidRPr="00D94660" w:rsidRDefault="00D94660" w:rsidP="00D94660">
      <w:pPr>
        <w:rPr>
          <w:sz w:val="14"/>
          <w:szCs w:val="14"/>
        </w:rPr>
      </w:pPr>
      <w:r w:rsidRPr="00D94660">
        <w:rPr>
          <w:sz w:val="14"/>
          <w:szCs w:val="14"/>
        </w:rPr>
        <w:tab/>
        <w:t>&lt;xsd:include schemaLocation="Constraints.xsd"/&gt;</w:t>
      </w:r>
    </w:p>
    <w:p w:rsidR="00D94660" w:rsidRPr="00D94660" w:rsidRDefault="00D94660" w:rsidP="00D94660">
      <w:pPr>
        <w:rPr>
          <w:sz w:val="14"/>
          <w:szCs w:val="14"/>
        </w:rPr>
      </w:pPr>
      <w:r w:rsidRPr="00D94660">
        <w:rPr>
          <w:sz w:val="14"/>
          <w:szCs w:val="14"/>
        </w:rPr>
        <w:tab/>
        <w:t>&lt;xsd:group name="CCxxxA"&gt;</w:t>
      </w:r>
    </w:p>
    <w:p w:rsidR="00D94660" w:rsidRPr="00D94660" w:rsidRDefault="00D94660" w:rsidP="00D94660">
      <w:pPr>
        <w:rPr>
          <w:sz w:val="14"/>
          <w:szCs w:val="14"/>
        </w:rPr>
      </w:pP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ref="SynIdeMES1"/&gt;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ref="SynVerNumMES2"/&gt;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ref="MesSenMES3"/&gt;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ref="SenIdeCodQuaMES4"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ref="MesRecMES6"/&gt;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ref="RecIdeCodQuaMES7"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ref="DatOfPreMES9"/&gt;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ref="TimOfPreMES10"/&gt;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ref="IntConRefMES11"/&gt;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ref="RecRefMES12"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ref="RecRefQuaMES13"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ref="AppRefMES14"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ref="PriMES15"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ref="AckReqMES16"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ref="ComAgrIdMES17"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ref="TesIndMES18"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ref="MesIdeMES19"/&gt;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ref="MesTypMES20"/&gt;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ref="ComAccRefMES21" minOccurs="0"/&gt;</w:t>
      </w:r>
    </w:p>
    <w:p w:rsidR="00D94660" w:rsidRPr="00D94660" w:rsidRDefault="00D94660" w:rsidP="00D94660">
      <w:pPr>
        <w:rPr>
          <w:sz w:val="14"/>
          <w:szCs w:val="14"/>
        </w:rPr>
      </w:pP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t>&lt;/xsd:group&gt;</w:t>
      </w:r>
    </w:p>
    <w:p w:rsidR="00D94660" w:rsidRPr="00D94660" w:rsidRDefault="00D94660" w:rsidP="00D94660">
      <w:pPr>
        <w:rPr>
          <w:sz w:val="14"/>
          <w:szCs w:val="14"/>
        </w:rPr>
      </w:pPr>
      <w:r w:rsidRPr="00D94660">
        <w:rPr>
          <w:sz w:val="14"/>
          <w:szCs w:val="14"/>
        </w:rPr>
        <w:tab/>
        <w:t>&lt;!-- edited with XML Spy v3.0 NT (http://www.xmlspy.com) by G (II) --&gt;</w:t>
      </w:r>
    </w:p>
    <w:p w:rsidR="00D94660" w:rsidRPr="00D94660" w:rsidRDefault="00D94660" w:rsidP="00D94660">
      <w:pPr>
        <w:rPr>
          <w:sz w:val="14"/>
          <w:szCs w:val="14"/>
        </w:rPr>
      </w:pPr>
      <w:r w:rsidRPr="00D94660">
        <w:rPr>
          <w:sz w:val="14"/>
          <w:szCs w:val="14"/>
        </w:rPr>
        <w:tab/>
        <w:t>&lt;xsd:element name="C</w:t>
      </w:r>
      <w:r w:rsidR="00352F83">
        <w:rPr>
          <w:sz w:val="14"/>
          <w:szCs w:val="14"/>
        </w:rPr>
        <w:t>D</w:t>
      </w:r>
      <w:r w:rsidRPr="00D94660">
        <w:rPr>
          <w:sz w:val="14"/>
          <w:szCs w:val="14"/>
        </w:rPr>
        <w:t>917A"&gt;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&lt;xsd:group ref="CCxxxA"/&gt;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ref="HEAHEA"/&gt;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ref="FUNERRER1"/&gt;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name="HEAHEA"&gt;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ref="OriMesIdeMES22"/&gt;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ref="DocNumHEA5"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ref="RefNumHEA4"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name="FUNERRER1"&gt;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ref="ErrTypER11"/&gt;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ref="ErrPoiER12"/&gt;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ref="ErrReaER13"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ref="OriAttValER14"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name="MesSenMES3"&gt;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lastRenderedPageBreak/>
        <w:tab/>
        <w:t>&lt;xsd:element name="SenIdeCodQuaMES4"&gt;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name="MesRecMES6"&gt;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name="RecIdeCodQuaMES7"&gt;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name="IntConRefMES11"&gt;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name="RecRefMES12"&gt;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name="RecRefQuaMES13"&gt;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&lt;xsd:length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name="AppRefMES14"&gt;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name="PriMES15"&gt;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&lt;xsd:length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&lt;xsd:pattern value="[^0-9]*"/&gt;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name="ComAgrIdMES17"&gt;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name="MesIdeMES19"&gt;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name="ComAccRefMES21"&gt;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name="OriMesIdeMES22"&gt;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name="DocNumHEA5"&gt;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name="RefNumHEA4"&gt;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name="ErrPoiER12"&gt;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name="ErrReaER13"&gt;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name="OriAttValER14"&gt;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Default="00D94660" w:rsidP="00D94660">
      <w:pPr>
        <w:rPr>
          <w:sz w:val="14"/>
          <w:szCs w:val="14"/>
        </w:rPr>
      </w:pPr>
      <w:r w:rsidRPr="00D94660">
        <w:rPr>
          <w:sz w:val="14"/>
          <w:szCs w:val="14"/>
        </w:rPr>
        <w:t>&lt;/xsd:schema&gt;</w:t>
      </w:r>
    </w:p>
    <w:p w:rsidR="004D4B65" w:rsidRDefault="004D4B65" w:rsidP="00D94660">
      <w:pPr>
        <w:rPr>
          <w:sz w:val="14"/>
          <w:szCs w:val="14"/>
        </w:rPr>
      </w:pPr>
    </w:p>
    <w:p w:rsidR="004D4B65" w:rsidRDefault="004D4B65" w:rsidP="004D4B65">
      <w:pPr>
        <w:pStyle w:val="Cmsor4"/>
      </w:pPr>
      <w:bookmarkStart w:id="95" w:name="_Toc400526577"/>
      <w:r>
        <w:t>CD928A</w:t>
      </w:r>
      <w:bookmarkEnd w:id="95"/>
    </w:p>
    <w:p w:rsidR="004D4B65" w:rsidRPr="004D4B65" w:rsidRDefault="004D4B65" w:rsidP="00D94660">
      <w:pPr>
        <w:rPr>
          <w:sz w:val="16"/>
          <w:szCs w:val="16"/>
        </w:rPr>
      </w:pPr>
    </w:p>
    <w:p w:rsidR="004D4B65" w:rsidRPr="004D4B65" w:rsidRDefault="004D4B65" w:rsidP="004D4B65">
      <w:pPr>
        <w:rPr>
          <w:sz w:val="14"/>
          <w:szCs w:val="14"/>
        </w:rPr>
      </w:pPr>
      <w:r w:rsidRPr="004D4B65">
        <w:rPr>
          <w:sz w:val="14"/>
          <w:szCs w:val="14"/>
        </w:rPr>
        <w:t>&lt;?xml version = "1.0" encoding = "UTF-8"?&gt;</w:t>
      </w:r>
    </w:p>
    <w:p w:rsidR="004D4B65" w:rsidRPr="004D4B65" w:rsidRDefault="004D4B65" w:rsidP="004D4B65">
      <w:pPr>
        <w:rPr>
          <w:sz w:val="14"/>
          <w:szCs w:val="14"/>
        </w:rPr>
      </w:pPr>
      <w:r w:rsidRPr="004D4B65">
        <w:rPr>
          <w:sz w:val="14"/>
          <w:szCs w:val="14"/>
        </w:rPr>
        <w:t>&lt;xsd:schema xmlns:xsd = "http://www.w3.org/2001/XMLSchema"</w:t>
      </w:r>
    </w:p>
    <w:p w:rsidR="004D4B65" w:rsidRPr="004D4B65" w:rsidRDefault="004D4B65" w:rsidP="004D4B65">
      <w:pPr>
        <w:rPr>
          <w:sz w:val="14"/>
          <w:szCs w:val="14"/>
        </w:rPr>
      </w:pPr>
      <w:r w:rsidRPr="004D4B65">
        <w:rPr>
          <w:sz w:val="14"/>
          <w:szCs w:val="14"/>
        </w:rPr>
        <w:tab/>
        <w:t xml:space="preserve"> elementFormDefault = "qualified"&gt;</w:t>
      </w:r>
    </w:p>
    <w:p w:rsidR="004D4B65" w:rsidRPr="004D4B65" w:rsidRDefault="004D4B65" w:rsidP="004D4B65">
      <w:pPr>
        <w:rPr>
          <w:sz w:val="14"/>
          <w:szCs w:val="14"/>
        </w:rPr>
      </w:pPr>
      <w:r w:rsidRPr="004D4B65">
        <w:rPr>
          <w:sz w:val="14"/>
          <w:szCs w:val="14"/>
        </w:rPr>
        <w:tab/>
        <w:t>&lt;xsd:include schemaLocation = "CommonCodelists.xsd"/&gt;</w:t>
      </w:r>
    </w:p>
    <w:p w:rsidR="004D4B65" w:rsidRPr="004D4B65" w:rsidRDefault="004D4B65" w:rsidP="004D4B65">
      <w:pPr>
        <w:rPr>
          <w:sz w:val="14"/>
          <w:szCs w:val="14"/>
        </w:rPr>
      </w:pPr>
      <w:r w:rsidRPr="004D4B65">
        <w:rPr>
          <w:sz w:val="14"/>
          <w:szCs w:val="14"/>
        </w:rPr>
        <w:tab/>
        <w:t>&lt;xsd:include schemaLocation = "NCTS_Codelists.xsd"/&gt;</w:t>
      </w:r>
    </w:p>
    <w:p w:rsidR="004D4B65" w:rsidRPr="004D4B65" w:rsidRDefault="004D4B65" w:rsidP="004D4B65">
      <w:pPr>
        <w:rPr>
          <w:sz w:val="14"/>
          <w:szCs w:val="14"/>
        </w:rPr>
      </w:pPr>
      <w:r w:rsidRPr="004D4B65">
        <w:rPr>
          <w:sz w:val="14"/>
          <w:szCs w:val="14"/>
        </w:rPr>
        <w:tab/>
        <w:t>&lt;xsd:include schemaLocation = "Constraints.xsd"/&gt;</w:t>
      </w:r>
    </w:p>
    <w:p w:rsidR="004D4B65" w:rsidRPr="004D4B65" w:rsidRDefault="004D4B65" w:rsidP="004D4B65">
      <w:pPr>
        <w:rPr>
          <w:sz w:val="14"/>
          <w:szCs w:val="14"/>
        </w:rPr>
      </w:pPr>
      <w:r w:rsidRPr="004D4B65">
        <w:rPr>
          <w:sz w:val="14"/>
          <w:szCs w:val="14"/>
        </w:rPr>
        <w:tab/>
        <w:t>&lt;xsd:group name = "CDxxxA"&gt;</w:t>
      </w:r>
    </w:p>
    <w:p w:rsidR="004D4B65" w:rsidRPr="004D4B65" w:rsidRDefault="004D4B65" w:rsidP="004D4B65">
      <w:pPr>
        <w:rPr>
          <w:sz w:val="14"/>
          <w:szCs w:val="14"/>
        </w:rPr>
      </w:pP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"SynIdeMES1"/&gt;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"SynVerNumMES2"/&gt;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"MesSenMES3"/&gt;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"SenIdeCodQuaMES4" minOccurs = "0"/&gt;</w:t>
      </w:r>
    </w:p>
    <w:p w:rsidR="004D4B65" w:rsidRPr="004D4B65" w:rsidRDefault="004D4B65" w:rsidP="004D4B65">
      <w:pPr>
        <w:rPr>
          <w:sz w:val="14"/>
          <w:szCs w:val="14"/>
        </w:rPr>
      </w:pPr>
      <w:r w:rsidRPr="004D4B65">
        <w:rPr>
          <w:sz w:val="14"/>
          <w:szCs w:val="14"/>
        </w:rPr>
        <w:lastRenderedPageBreak/>
        <w:tab/>
      </w:r>
      <w:r w:rsidRPr="004D4B65">
        <w:rPr>
          <w:sz w:val="14"/>
          <w:szCs w:val="14"/>
        </w:rPr>
        <w:tab/>
      </w:r>
      <w:r w:rsidRPr="004D4B65">
        <w:rPr>
          <w:sz w:val="14"/>
          <w:szCs w:val="14"/>
        </w:rPr>
        <w:tab/>
        <w:t>&lt;xsd:element ref = "MesRecMES6"/&gt;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"RecIdeCodQuaMES7"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"DatOfPreMES9"/&gt;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"TimOfPreMES10"/&gt;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"IntConRefMES11"/&gt;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"RecRefMES12"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"RecRefQuaMES13"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"AppRefMES14"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"PriMES15"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"AckReqMES16"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"ComAgrIdMES17"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"TesIndMES18"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"MesIdeMES19"/&gt;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"MesTypMES20"/&gt;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"ComAccRefMES21"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"MesSeqNumMES22"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"FirAndLasTraMES23" minOccurs = "0"/&gt;</w:t>
      </w:r>
    </w:p>
    <w:p w:rsidR="004D4B65" w:rsidRPr="004D4B65" w:rsidRDefault="004D4B65" w:rsidP="004D4B65">
      <w:pPr>
        <w:rPr>
          <w:sz w:val="14"/>
          <w:szCs w:val="14"/>
        </w:rPr>
      </w:pP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t>&lt;/xsd:group&gt;</w:t>
      </w:r>
    </w:p>
    <w:p w:rsidR="004D4B65" w:rsidRPr="004D4B65" w:rsidRDefault="004D4B65" w:rsidP="004D4B65">
      <w:pPr>
        <w:rPr>
          <w:sz w:val="14"/>
          <w:szCs w:val="14"/>
        </w:rPr>
      </w:pPr>
      <w:r w:rsidRPr="004D4B65">
        <w:rPr>
          <w:sz w:val="14"/>
          <w:szCs w:val="14"/>
        </w:rPr>
        <w:tab/>
      </w:r>
    </w:p>
    <w:p w:rsidR="004D4B65" w:rsidRPr="004D4B65" w:rsidRDefault="004D4B65" w:rsidP="004D4B65">
      <w:pPr>
        <w:rPr>
          <w:sz w:val="14"/>
          <w:szCs w:val="14"/>
        </w:rPr>
      </w:pPr>
      <w:r w:rsidRPr="004D4B65">
        <w:rPr>
          <w:sz w:val="14"/>
          <w:szCs w:val="14"/>
        </w:rPr>
        <w:tab/>
        <w:t>&lt;!-- edited with XML Spy v3.0 NT (http://www.xmlspy.com) by G (II) --&gt;</w:t>
      </w:r>
    </w:p>
    <w:p w:rsidR="004D4B65" w:rsidRPr="004D4B65" w:rsidRDefault="004D4B65" w:rsidP="004D4B65">
      <w:pPr>
        <w:rPr>
          <w:sz w:val="14"/>
          <w:szCs w:val="14"/>
        </w:rPr>
      </w:pPr>
      <w:r w:rsidRPr="004D4B65">
        <w:rPr>
          <w:sz w:val="14"/>
          <w:szCs w:val="14"/>
        </w:rPr>
        <w:tab/>
      </w:r>
    </w:p>
    <w:p w:rsidR="004D4B65" w:rsidRPr="004D4B65" w:rsidRDefault="004D4B65" w:rsidP="004D4B65">
      <w:pPr>
        <w:rPr>
          <w:sz w:val="14"/>
          <w:szCs w:val="14"/>
        </w:rPr>
      </w:pPr>
      <w:r w:rsidRPr="004D4B65">
        <w:rPr>
          <w:sz w:val="14"/>
          <w:szCs w:val="14"/>
        </w:rPr>
        <w:tab/>
        <w:t>&lt;xsd:element name = "CC928A"&gt;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&lt;xsd:group ref = "CDxxxA"/&gt;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"HEAHEA"/&gt;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"TRAPRIPC1"/&gt;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"CUSOFFDEPEPT"/&gt;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"HEAHEA"&gt;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"RefNumHEA4"/&gt;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"TRAPRIPC1"&gt;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"NamPC17"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"StrAndNumPC122"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"PosCodPC123"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"CitPC124"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"CouPC125"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"NADLNGPC"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"TINPC159"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"HITPC126"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"CUSOFFDEPEPT"&gt;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"RefNumEPT1"/&gt;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"MesSenMES3"&gt;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"SenIdeCodQuaMES4"&gt;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lastRenderedPageBreak/>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"MesRecMES6"&gt;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"RecIdeCodQuaMES7"&gt;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"IntConRefMES11"&gt;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"RecRefMES12"&gt;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"RecRefQuaMES13"&gt;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"AppRefMES14"&gt;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"PriMES15"&gt;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p>
    <w:p w:rsidR="004D4B65" w:rsidRPr="004D4B65" w:rsidRDefault="004D4B65" w:rsidP="004D4B65">
      <w:pPr>
        <w:rPr>
          <w:sz w:val="14"/>
          <w:szCs w:val="14"/>
        </w:rPr>
      </w:pPr>
      <w:r w:rsidRPr="004D4B65">
        <w:rPr>
          <w:sz w:val="14"/>
          <w:szCs w:val="14"/>
        </w:rPr>
        <w:tab/>
        <w:t>&lt;xsd:element name = "ComAgrIdMES17"&gt;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p>
    <w:p w:rsidR="004D4B65" w:rsidRPr="004D4B65" w:rsidRDefault="004D4B65" w:rsidP="004D4B65">
      <w:pPr>
        <w:rPr>
          <w:sz w:val="14"/>
          <w:szCs w:val="14"/>
        </w:rPr>
      </w:pPr>
      <w:r w:rsidRPr="004D4B65">
        <w:rPr>
          <w:sz w:val="14"/>
          <w:szCs w:val="14"/>
        </w:rPr>
        <w:tab/>
        <w:t>&lt;xsd:element name = "MesIdeMES19"&gt;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lastRenderedPageBreak/>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"ComAccRefMES21"&gt;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"MesSeqNumMES22"&gt;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"xsd:nonNegativeInteger"&gt;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&lt;xsd:totalDigits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"RefNumHEA4"&gt;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"22"/&gt;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"NamPC17"&gt;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"StrAndNumPC122"&gt;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"PosCodPC123"&gt;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"CitPC124"&gt;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"CouPC125"&gt;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"NADLNGPC"&gt;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"TINPC159"&gt;</w:t>
      </w:r>
    </w:p>
    <w:p w:rsidR="004D4B65" w:rsidRPr="004D4B65" w:rsidRDefault="004D4B65" w:rsidP="004D4B65">
      <w:pPr>
        <w:rPr>
          <w:sz w:val="14"/>
          <w:szCs w:val="14"/>
        </w:rPr>
      </w:pPr>
      <w:r w:rsidRPr="004D4B65">
        <w:rPr>
          <w:sz w:val="14"/>
          <w:szCs w:val="14"/>
        </w:rPr>
        <w:lastRenderedPageBreak/>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"17"/&gt;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name="HITPC126"&gt;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value="17"/&gt;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"RefNumEPT1"&gt;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"8"/&gt;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Default="004D4B65" w:rsidP="004D4B65">
      <w:pPr>
        <w:rPr>
          <w:sz w:val="14"/>
          <w:szCs w:val="14"/>
        </w:rPr>
      </w:pPr>
      <w:r w:rsidRPr="004D4B65">
        <w:rPr>
          <w:sz w:val="14"/>
          <w:szCs w:val="14"/>
        </w:rPr>
        <w:t>&lt;/xsd:schema&gt;</w:t>
      </w:r>
    </w:p>
    <w:p w:rsidR="004D4B65" w:rsidRDefault="004D4B65">
      <w:pPr>
        <w:spacing w:before="0" w:after="0"/>
        <w:ind w:left="0"/>
        <w:jc w:val="left"/>
        <w:rPr>
          <w:sz w:val="14"/>
          <w:szCs w:val="14"/>
        </w:rPr>
      </w:pPr>
      <w:r>
        <w:rPr>
          <w:sz w:val="14"/>
          <w:szCs w:val="14"/>
        </w:rPr>
        <w:br w:type="page"/>
      </w:r>
    </w:p>
    <w:p w:rsidR="004D4B65" w:rsidRPr="004D4B65" w:rsidRDefault="004D4B65" w:rsidP="004D4B65">
      <w:pPr>
        <w:rPr>
          <w:sz w:val="14"/>
          <w:szCs w:val="14"/>
        </w:rPr>
      </w:pPr>
    </w:p>
    <w:p w:rsidR="00011D9F" w:rsidRDefault="00011D9F" w:rsidP="000537D0">
      <w:pPr>
        <w:pStyle w:val="Cmsor4"/>
      </w:pPr>
      <w:bookmarkStart w:id="96" w:name="_Toc400526578"/>
      <w:r>
        <w:t>Codelists.xsd</w:t>
      </w:r>
      <w:bookmarkEnd w:id="96"/>
    </w:p>
    <w:p w:rsidR="00D94660" w:rsidRPr="00D94660" w:rsidRDefault="00D94660" w:rsidP="00D94660">
      <w:pPr>
        <w:rPr>
          <w:sz w:val="14"/>
          <w:szCs w:val="14"/>
        </w:rPr>
      </w:pPr>
      <w:r w:rsidRPr="00D94660">
        <w:rPr>
          <w:sz w:val="14"/>
          <w:szCs w:val="14"/>
        </w:rPr>
        <w:t>&lt;?xml version="1.0" encoding="UTF-8"?&gt;</w:t>
      </w:r>
    </w:p>
    <w:p w:rsidR="00D94660" w:rsidRPr="00D94660" w:rsidRDefault="00D94660" w:rsidP="00D94660">
      <w:pPr>
        <w:rPr>
          <w:sz w:val="14"/>
          <w:szCs w:val="14"/>
        </w:rPr>
      </w:pPr>
      <w:r w:rsidRPr="00D94660">
        <w:rPr>
          <w:sz w:val="14"/>
          <w:szCs w:val="14"/>
        </w:rPr>
        <w:t>&lt;xsd:schema xmlns:xsd="http://www.w3.org/2001/XMLSchema" version="1.0"&gt;</w:t>
      </w:r>
    </w:p>
    <w:p w:rsidR="00D94660" w:rsidRPr="00D94660" w:rsidRDefault="00D94660" w:rsidP="00D94660">
      <w:pPr>
        <w:rPr>
          <w:sz w:val="14"/>
          <w:szCs w:val="14"/>
        </w:rPr>
      </w:pPr>
      <w:r w:rsidRPr="00D94660">
        <w:rPr>
          <w:sz w:val="14"/>
          <w:szCs w:val="14"/>
        </w:rPr>
        <w:tab/>
        <w:t>&lt;!--Generated by Turbo XML 2.3.1.100. Conforms to w3c http://www.w3.org/2001/XMLSchema--&gt;</w:t>
      </w:r>
    </w:p>
    <w:p w:rsidR="00D94660" w:rsidRPr="00D94660" w:rsidRDefault="00D94660" w:rsidP="00D94660">
      <w:pPr>
        <w:rPr>
          <w:sz w:val="14"/>
          <w:szCs w:val="14"/>
        </w:rPr>
      </w:pPr>
      <w:r w:rsidRPr="00D94660">
        <w:rPr>
          <w:sz w:val="14"/>
          <w:szCs w:val="14"/>
        </w:rPr>
        <w:tab/>
        <w:t>&lt;!--&lt;xsd:element type="CL64"/&gt;--&gt;</w:t>
      </w:r>
    </w:p>
    <w:p w:rsidR="00D94660" w:rsidRPr="00D94660" w:rsidRDefault="00D94660" w:rsidP="00D94660">
      <w:pPr>
        <w:rPr>
          <w:sz w:val="14"/>
          <w:szCs w:val="14"/>
        </w:rPr>
      </w:pPr>
      <w:r w:rsidRPr="00D94660">
        <w:rPr>
          <w:sz w:val="14"/>
          <w:szCs w:val="14"/>
        </w:rPr>
        <w:tab/>
        <w:t>&lt;!--&lt;xsd:element type="CL71"/&gt;--&gt;</w:t>
      </w:r>
    </w:p>
    <w:p w:rsidR="00D94660" w:rsidRPr="00D94660" w:rsidRDefault="00D94660" w:rsidP="00D94660">
      <w:pPr>
        <w:rPr>
          <w:sz w:val="14"/>
          <w:szCs w:val="14"/>
        </w:rPr>
      </w:pPr>
      <w:r w:rsidRPr="00D94660">
        <w:rPr>
          <w:sz w:val="14"/>
          <w:szCs w:val="14"/>
        </w:rPr>
        <w:tab/>
        <w:t>&lt;!--2010.10.25: kieg: hu-s uzenettipusok--&gt;</w:t>
      </w:r>
    </w:p>
    <w:p w:rsidR="00D94660" w:rsidRPr="00D94660" w:rsidRDefault="00D94660" w:rsidP="00D94660">
      <w:pPr>
        <w:rPr>
          <w:sz w:val="14"/>
          <w:szCs w:val="14"/>
        </w:rPr>
      </w:pPr>
      <w:r w:rsidRPr="00D94660">
        <w:rPr>
          <w:sz w:val="14"/>
          <w:szCs w:val="14"/>
        </w:rPr>
        <w:tab/>
        <w:t>&lt;xsd:element name="ActRecINT1" type="CL32"/&gt;</w:t>
      </w:r>
    </w:p>
    <w:p w:rsidR="00D94660" w:rsidRPr="00D94660" w:rsidRDefault="00D94660" w:rsidP="00D94660">
      <w:pPr>
        <w:rPr>
          <w:sz w:val="14"/>
          <w:szCs w:val="14"/>
        </w:rPr>
      </w:pPr>
      <w:r w:rsidRPr="00D94660">
        <w:rPr>
          <w:sz w:val="14"/>
          <w:szCs w:val="14"/>
        </w:rPr>
        <w:tab/>
        <w:t>&lt;xsd:element name="PreDocTypAR21" type="CL14"/&gt;</w:t>
      </w:r>
    </w:p>
    <w:p w:rsidR="00D94660" w:rsidRPr="00D94660" w:rsidRDefault="00D94660" w:rsidP="00D94660">
      <w:pPr>
        <w:rPr>
          <w:sz w:val="14"/>
          <w:szCs w:val="14"/>
        </w:rPr>
      </w:pPr>
      <w:r w:rsidRPr="00D94660">
        <w:rPr>
          <w:sz w:val="14"/>
          <w:szCs w:val="14"/>
        </w:rPr>
        <w:tab/>
        <w:t>&lt;xsd:element name="ActRecMER7" type="CL32"/&gt;</w:t>
      </w:r>
    </w:p>
    <w:p w:rsidR="00D94660" w:rsidRPr="00D94660" w:rsidRDefault="00D94660" w:rsidP="00D94660">
      <w:pPr>
        <w:rPr>
          <w:sz w:val="14"/>
          <w:szCs w:val="14"/>
        </w:rPr>
      </w:pPr>
      <w:r w:rsidRPr="00D94660">
        <w:rPr>
          <w:sz w:val="14"/>
          <w:szCs w:val="14"/>
        </w:rPr>
        <w:tab/>
        <w:t>&lt;xsd:element name="AddTypADD11" type="CL25"/&gt;</w:t>
      </w:r>
    </w:p>
    <w:p w:rsidR="00D94660" w:rsidRPr="00D94660" w:rsidRDefault="00D94660" w:rsidP="00D94660">
      <w:pPr>
        <w:rPr>
          <w:sz w:val="14"/>
          <w:szCs w:val="14"/>
        </w:rPr>
      </w:pPr>
      <w:r w:rsidRPr="00D94660">
        <w:rPr>
          <w:sz w:val="14"/>
          <w:szCs w:val="14"/>
        </w:rPr>
        <w:tab/>
        <w:t>&lt;xsd:element name="CoARepING9" type="CL82"/&gt;</w:t>
      </w:r>
    </w:p>
    <w:p w:rsidR="00D94660" w:rsidRPr="00D94660" w:rsidRDefault="00D94660" w:rsidP="00D94660">
      <w:pPr>
        <w:rPr>
          <w:sz w:val="14"/>
          <w:szCs w:val="14"/>
        </w:rPr>
      </w:pPr>
      <w:r w:rsidRPr="00D94660">
        <w:rPr>
          <w:sz w:val="14"/>
          <w:szCs w:val="14"/>
        </w:rPr>
        <w:tab/>
        <w:t>&lt;xsd:element name="CoDRepING10" type="CL82"/&gt;</w:t>
      </w:r>
    </w:p>
    <w:p w:rsidR="00D94660" w:rsidRPr="00D94660" w:rsidRDefault="00D94660" w:rsidP="00D94660">
      <w:pPr>
        <w:rPr>
          <w:sz w:val="14"/>
          <w:szCs w:val="14"/>
        </w:rPr>
      </w:pPr>
      <w:r w:rsidRPr="00D94660">
        <w:rPr>
          <w:sz w:val="14"/>
          <w:szCs w:val="14"/>
        </w:rPr>
        <w:tab/>
        <w:t>&lt;xsd:element name="CouADD14" type="CL70"/&gt;</w:t>
      </w:r>
    </w:p>
    <w:p w:rsidR="00D94660" w:rsidRPr="00D94660" w:rsidRDefault="00D94660" w:rsidP="00D94660">
      <w:pPr>
        <w:rPr>
          <w:sz w:val="14"/>
          <w:szCs w:val="14"/>
        </w:rPr>
      </w:pPr>
      <w:r w:rsidRPr="00D94660">
        <w:rPr>
          <w:sz w:val="14"/>
          <w:szCs w:val="14"/>
        </w:rPr>
        <w:tab/>
        <w:t>&lt;xsd:element name="CouCod21" type="CL70"/&gt;</w:t>
      </w:r>
    </w:p>
    <w:p w:rsidR="00D94660" w:rsidRPr="00D94660" w:rsidRDefault="00D94660" w:rsidP="00D94660">
      <w:pPr>
        <w:rPr>
          <w:sz w:val="14"/>
          <w:szCs w:val="14"/>
        </w:rPr>
      </w:pPr>
      <w:r w:rsidRPr="00D94660">
        <w:rPr>
          <w:sz w:val="14"/>
          <w:szCs w:val="14"/>
        </w:rPr>
        <w:tab/>
        <w:t>&lt;xsd:element name="CouCod73" type="CL70"/&gt;</w:t>
      </w:r>
    </w:p>
    <w:p w:rsidR="00D94660" w:rsidRPr="00D94660" w:rsidRDefault="00D94660" w:rsidP="00D94660">
      <w:pPr>
        <w:rPr>
          <w:sz w:val="14"/>
          <w:szCs w:val="14"/>
        </w:rPr>
      </w:pPr>
      <w:r w:rsidRPr="00D94660">
        <w:rPr>
          <w:sz w:val="14"/>
          <w:szCs w:val="14"/>
        </w:rPr>
        <w:tab/>
        <w:t>&lt;xsd:element name="CouCod92" type="CL70"/&gt;</w:t>
      </w:r>
    </w:p>
    <w:p w:rsidR="00D94660" w:rsidRPr="00D94660" w:rsidRDefault="00D94660" w:rsidP="00D94660">
      <w:pPr>
        <w:rPr>
          <w:sz w:val="14"/>
          <w:szCs w:val="14"/>
        </w:rPr>
      </w:pPr>
      <w:r w:rsidRPr="00D94660">
        <w:rPr>
          <w:sz w:val="14"/>
          <w:szCs w:val="14"/>
        </w:rPr>
        <w:tab/>
        <w:t>&lt;xsd:element name="CouCodFrING4" type="CL70"/&gt;</w:t>
      </w:r>
    </w:p>
    <w:p w:rsidR="00D94660" w:rsidRPr="00D94660" w:rsidRDefault="00D94660" w:rsidP="00D94660">
      <w:pPr>
        <w:rPr>
          <w:sz w:val="14"/>
          <w:szCs w:val="14"/>
        </w:rPr>
      </w:pPr>
      <w:r w:rsidRPr="00D94660">
        <w:rPr>
          <w:sz w:val="14"/>
          <w:szCs w:val="14"/>
        </w:rPr>
        <w:tab/>
        <w:t>&lt;xsd:element name="CouCodFrLS12" type="CL70"/&gt;</w:t>
      </w:r>
    </w:p>
    <w:p w:rsidR="00D94660" w:rsidRPr="00D94660" w:rsidRDefault="00D94660" w:rsidP="00D94660">
      <w:pPr>
        <w:rPr>
          <w:sz w:val="14"/>
          <w:szCs w:val="14"/>
        </w:rPr>
      </w:pPr>
      <w:r w:rsidRPr="00D94660">
        <w:rPr>
          <w:sz w:val="14"/>
          <w:szCs w:val="14"/>
        </w:rPr>
        <w:tab/>
        <w:t>&lt;xsd:element name="CouCodGRT764" type="CL70"/&gt;</w:t>
      </w:r>
    </w:p>
    <w:p w:rsidR="00D94660" w:rsidRPr="00D94660" w:rsidRDefault="00D94660" w:rsidP="00D94660">
      <w:pPr>
        <w:rPr>
          <w:sz w:val="14"/>
          <w:szCs w:val="14"/>
        </w:rPr>
      </w:pPr>
      <w:r w:rsidRPr="00D94660">
        <w:rPr>
          <w:sz w:val="14"/>
          <w:szCs w:val="14"/>
        </w:rPr>
        <w:tab/>
        <w:t>&lt;xsd:element name="CouCodToING6" type="CL70"/&gt;</w:t>
      </w:r>
    </w:p>
    <w:p w:rsidR="00D94660" w:rsidRPr="00D94660" w:rsidRDefault="00D94660" w:rsidP="00D94660">
      <w:pPr>
        <w:rPr>
          <w:sz w:val="14"/>
          <w:szCs w:val="14"/>
        </w:rPr>
      </w:pPr>
      <w:r w:rsidRPr="00D94660">
        <w:rPr>
          <w:sz w:val="14"/>
          <w:szCs w:val="14"/>
        </w:rPr>
        <w:tab/>
        <w:t>&lt;xsd:element name="CouCodToLS14" type="CL70"/&gt;</w:t>
      </w:r>
    </w:p>
    <w:p w:rsidR="00D94660" w:rsidRPr="00D94660" w:rsidRDefault="00D94660" w:rsidP="00D94660">
      <w:pPr>
        <w:rPr>
          <w:sz w:val="14"/>
          <w:szCs w:val="14"/>
        </w:rPr>
      </w:pPr>
      <w:r w:rsidRPr="00D94660">
        <w:rPr>
          <w:sz w:val="14"/>
          <w:szCs w:val="14"/>
        </w:rPr>
        <w:tab/>
        <w:t>&lt;xsd:element name="CouGU624" type="CL70"/&gt;</w:t>
      </w:r>
    </w:p>
    <w:p w:rsidR="00D94660" w:rsidRPr="00D94660" w:rsidRDefault="00D94660" w:rsidP="00D94660">
      <w:pPr>
        <w:rPr>
          <w:sz w:val="14"/>
          <w:szCs w:val="14"/>
        </w:rPr>
      </w:pPr>
      <w:r w:rsidRPr="00D94660">
        <w:rPr>
          <w:sz w:val="14"/>
          <w:szCs w:val="14"/>
        </w:rPr>
        <w:tab/>
        <w:t>&lt;xsd:element name="CouRNR745" type="CL70"/&gt;</w:t>
      </w:r>
    </w:p>
    <w:p w:rsidR="00D94660" w:rsidRPr="00D94660" w:rsidRDefault="00D94660" w:rsidP="00D94660">
      <w:pPr>
        <w:rPr>
          <w:sz w:val="14"/>
          <w:szCs w:val="14"/>
        </w:rPr>
      </w:pPr>
      <w:r w:rsidRPr="00D94660">
        <w:rPr>
          <w:sz w:val="14"/>
          <w:szCs w:val="14"/>
        </w:rPr>
        <w:tab/>
        <w:t>&lt;xsd:element name="CouSysUNaBusFunCSU660" type="CL68"/&gt;</w:t>
      </w:r>
    </w:p>
    <w:p w:rsidR="00D94660" w:rsidRPr="00D94660" w:rsidRDefault="00D94660" w:rsidP="00D94660">
      <w:pPr>
        <w:rPr>
          <w:sz w:val="14"/>
          <w:szCs w:val="14"/>
        </w:rPr>
      </w:pPr>
      <w:r w:rsidRPr="00D94660">
        <w:rPr>
          <w:sz w:val="14"/>
          <w:szCs w:val="14"/>
        </w:rPr>
        <w:tab/>
        <w:t>&lt;xsd:element name="CouSysUNaTypCSU662" type="CL79"/&gt;</w:t>
      </w:r>
    </w:p>
    <w:p w:rsidR="00D94660" w:rsidRPr="00D94660" w:rsidRDefault="00D94660" w:rsidP="00D94660">
      <w:pPr>
        <w:rPr>
          <w:sz w:val="14"/>
          <w:szCs w:val="14"/>
        </w:rPr>
      </w:pPr>
      <w:r w:rsidRPr="00D94660">
        <w:rPr>
          <w:sz w:val="14"/>
          <w:szCs w:val="14"/>
        </w:rPr>
        <w:tab/>
        <w:t>&lt;xsd:element name="DayInTheWeeBEGDA63" type="CL105"/&gt;</w:t>
      </w:r>
    </w:p>
    <w:p w:rsidR="00D94660" w:rsidRPr="00D94660" w:rsidRDefault="00D94660" w:rsidP="00D94660">
      <w:pPr>
        <w:rPr>
          <w:sz w:val="14"/>
          <w:szCs w:val="14"/>
        </w:rPr>
      </w:pPr>
      <w:r w:rsidRPr="00D94660">
        <w:rPr>
          <w:sz w:val="14"/>
          <w:szCs w:val="14"/>
        </w:rPr>
        <w:tab/>
        <w:t>&lt;xsd:element name="DayInTheWeeENDDA66" type="CL105"/&gt;</w:t>
      </w:r>
    </w:p>
    <w:p w:rsidR="00D94660" w:rsidRPr="00D94660" w:rsidRDefault="00D94660" w:rsidP="00D94660">
      <w:pPr>
        <w:rPr>
          <w:sz w:val="14"/>
          <w:szCs w:val="14"/>
        </w:rPr>
      </w:pPr>
      <w:r w:rsidRPr="00D94660">
        <w:rPr>
          <w:sz w:val="14"/>
          <w:szCs w:val="14"/>
        </w:rPr>
        <w:tab/>
        <w:t>&lt;xsd:element name="ErrTypDER1" type="CL23"/&gt;</w:t>
      </w:r>
    </w:p>
    <w:p w:rsidR="00D94660" w:rsidRPr="00D94660" w:rsidRDefault="00D94660" w:rsidP="00D94660">
      <w:pPr>
        <w:rPr>
          <w:sz w:val="14"/>
          <w:szCs w:val="14"/>
        </w:rPr>
      </w:pPr>
      <w:r w:rsidRPr="00D94660">
        <w:rPr>
          <w:sz w:val="14"/>
          <w:szCs w:val="14"/>
        </w:rPr>
        <w:tab/>
        <w:t>&lt;xsd:element name="ErrTypER11" type="CL49"/&gt;</w:t>
      </w:r>
    </w:p>
    <w:p w:rsidR="00D94660" w:rsidRPr="00D94660" w:rsidRDefault="00D94660" w:rsidP="00D94660">
      <w:pPr>
        <w:rPr>
          <w:sz w:val="14"/>
          <w:szCs w:val="14"/>
        </w:rPr>
      </w:pPr>
      <w:r w:rsidRPr="00D94660">
        <w:rPr>
          <w:sz w:val="14"/>
          <w:szCs w:val="14"/>
        </w:rPr>
        <w:tab/>
        <w:t>&lt;xsd:element name="ErrTypINT6" type="CL23"/&gt;</w:t>
      </w:r>
    </w:p>
    <w:p w:rsidR="00D94660" w:rsidRPr="00D94660" w:rsidRDefault="00D94660" w:rsidP="00D94660">
      <w:pPr>
        <w:rPr>
          <w:sz w:val="14"/>
          <w:szCs w:val="14"/>
        </w:rPr>
      </w:pPr>
      <w:r w:rsidRPr="00D94660">
        <w:rPr>
          <w:sz w:val="14"/>
          <w:szCs w:val="14"/>
        </w:rPr>
        <w:tab/>
        <w:t>&lt;xsd:element name="ErrTypMER8" type="CL23"/&gt;</w:t>
      </w:r>
    </w:p>
    <w:p w:rsidR="00D94660" w:rsidRPr="00D94660" w:rsidRDefault="00D94660" w:rsidP="00D94660">
      <w:pPr>
        <w:rPr>
          <w:sz w:val="14"/>
          <w:szCs w:val="14"/>
        </w:rPr>
      </w:pPr>
      <w:r w:rsidRPr="00D94660">
        <w:rPr>
          <w:sz w:val="14"/>
          <w:szCs w:val="14"/>
        </w:rPr>
        <w:tab/>
        <w:t>&lt;xsd:element name="ErrTypSER2" type="CL23"/&gt;</w:t>
      </w:r>
    </w:p>
    <w:p w:rsidR="00D94660" w:rsidRPr="00D94660" w:rsidRDefault="00D94660" w:rsidP="00D94660">
      <w:pPr>
        <w:rPr>
          <w:sz w:val="14"/>
          <w:szCs w:val="14"/>
        </w:rPr>
      </w:pPr>
      <w:r w:rsidRPr="00D94660">
        <w:rPr>
          <w:sz w:val="14"/>
          <w:szCs w:val="14"/>
        </w:rPr>
        <w:tab/>
        <w:t>&lt;xsd:element name="EXCRepING12" type="CL82"/&gt;</w:t>
      </w:r>
    </w:p>
    <w:p w:rsidR="00D94660" w:rsidRPr="00D94660" w:rsidRDefault="00D94660" w:rsidP="00D94660">
      <w:pPr>
        <w:rPr>
          <w:sz w:val="14"/>
          <w:szCs w:val="14"/>
        </w:rPr>
      </w:pPr>
      <w:r w:rsidRPr="00D94660">
        <w:rPr>
          <w:sz w:val="14"/>
          <w:szCs w:val="14"/>
        </w:rPr>
        <w:tab/>
        <w:t>&lt;xsd:element name="EXPRepING11" type="CL82"/&gt;</w:t>
      </w:r>
    </w:p>
    <w:p w:rsidR="00D94660" w:rsidRPr="00D94660" w:rsidRDefault="00D94660" w:rsidP="00D94660">
      <w:pPr>
        <w:rPr>
          <w:sz w:val="14"/>
          <w:szCs w:val="14"/>
        </w:rPr>
      </w:pPr>
      <w:r w:rsidRPr="00D94660">
        <w:rPr>
          <w:sz w:val="14"/>
          <w:szCs w:val="14"/>
        </w:rPr>
        <w:tab/>
        <w:t>&lt;xsd:element name="FirAndLasTraMES23" type="CL28"/&gt;</w:t>
      </w:r>
    </w:p>
    <w:p w:rsidR="00D94660" w:rsidRPr="00D94660" w:rsidRDefault="00D94660" w:rsidP="00D94660">
      <w:pPr>
        <w:rPr>
          <w:sz w:val="14"/>
          <w:szCs w:val="14"/>
        </w:rPr>
      </w:pPr>
      <w:r w:rsidRPr="00D94660">
        <w:rPr>
          <w:sz w:val="14"/>
          <w:szCs w:val="14"/>
        </w:rPr>
        <w:tab/>
        <w:t>&lt;xsd:element name="IntSegTagINT3" type="CL33"/&gt;</w:t>
      </w:r>
    </w:p>
    <w:p w:rsidR="00D94660" w:rsidRPr="00D94660" w:rsidRDefault="00D94660" w:rsidP="00D94660">
      <w:pPr>
        <w:rPr>
          <w:sz w:val="14"/>
          <w:szCs w:val="14"/>
        </w:rPr>
      </w:pPr>
      <w:r w:rsidRPr="00D94660">
        <w:rPr>
          <w:sz w:val="14"/>
          <w:szCs w:val="14"/>
        </w:rPr>
        <w:tab/>
        <w:t>&lt;xsd:element name="MesContAgMER5" type="CL37"/&gt;</w:t>
      </w:r>
    </w:p>
    <w:p w:rsidR="00D94660" w:rsidRPr="00D94660" w:rsidRDefault="00D94660" w:rsidP="00D94660">
      <w:pPr>
        <w:rPr>
          <w:sz w:val="14"/>
          <w:szCs w:val="14"/>
        </w:rPr>
      </w:pPr>
      <w:r w:rsidRPr="00D94660">
        <w:rPr>
          <w:sz w:val="14"/>
          <w:szCs w:val="14"/>
        </w:rPr>
        <w:tab/>
        <w:t>&lt;xsd:element name="MesRelNoMER4" type="CL36"/&gt;</w:t>
      </w:r>
    </w:p>
    <w:p w:rsidR="00D94660" w:rsidRPr="00D94660" w:rsidRDefault="00D94660" w:rsidP="00D94660">
      <w:pPr>
        <w:rPr>
          <w:sz w:val="14"/>
          <w:szCs w:val="14"/>
        </w:rPr>
      </w:pPr>
      <w:r w:rsidRPr="00D94660">
        <w:rPr>
          <w:sz w:val="14"/>
          <w:szCs w:val="14"/>
        </w:rPr>
        <w:tab/>
        <w:t>&lt;xsd:element name="MesSegMER9" type="CL34"/&gt;</w:t>
      </w:r>
    </w:p>
    <w:p w:rsidR="00D94660" w:rsidRPr="00D94660" w:rsidRDefault="00D94660" w:rsidP="00D94660">
      <w:pPr>
        <w:rPr>
          <w:sz w:val="14"/>
          <w:szCs w:val="14"/>
        </w:rPr>
      </w:pPr>
      <w:r w:rsidRPr="00D94660">
        <w:rPr>
          <w:sz w:val="14"/>
          <w:szCs w:val="14"/>
        </w:rPr>
        <w:tab/>
        <w:t>&lt;xsd:element name="MesTypING1" type="CL60"/&gt;</w:t>
      </w:r>
    </w:p>
    <w:p w:rsidR="00D94660" w:rsidRPr="00D94660" w:rsidRDefault="00D94660" w:rsidP="00D94660">
      <w:pPr>
        <w:rPr>
          <w:sz w:val="14"/>
          <w:szCs w:val="14"/>
        </w:rPr>
      </w:pPr>
      <w:r w:rsidRPr="00D94660">
        <w:rPr>
          <w:sz w:val="14"/>
          <w:szCs w:val="14"/>
        </w:rPr>
        <w:tab/>
        <w:t>&lt;xsd:element name="MesTypMER2" type="CL1"/&gt;</w:t>
      </w:r>
    </w:p>
    <w:p w:rsidR="00D94660" w:rsidRPr="00D94660" w:rsidRDefault="00D94660" w:rsidP="00D94660">
      <w:pPr>
        <w:rPr>
          <w:sz w:val="14"/>
          <w:szCs w:val="14"/>
        </w:rPr>
      </w:pPr>
      <w:r w:rsidRPr="00D94660">
        <w:rPr>
          <w:sz w:val="14"/>
          <w:szCs w:val="14"/>
        </w:rPr>
        <w:tab/>
        <w:t>&lt;xsd:element name="MesTypMES20" type="CL60"/&gt;</w:t>
      </w:r>
    </w:p>
    <w:p w:rsidR="00D94660" w:rsidRPr="00D94660" w:rsidRDefault="00D94660" w:rsidP="00D94660">
      <w:pPr>
        <w:rPr>
          <w:sz w:val="14"/>
          <w:szCs w:val="14"/>
        </w:rPr>
      </w:pPr>
      <w:r w:rsidRPr="00D94660">
        <w:rPr>
          <w:sz w:val="14"/>
          <w:szCs w:val="14"/>
        </w:rPr>
        <w:tab/>
        <w:t>&lt;xsd:element name="MesTypTYP1" type="CL60"/&gt;</w:t>
      </w:r>
    </w:p>
    <w:p w:rsidR="00D94660" w:rsidRPr="00D94660" w:rsidRDefault="00D94660" w:rsidP="00D94660">
      <w:pPr>
        <w:rPr>
          <w:sz w:val="14"/>
          <w:szCs w:val="14"/>
        </w:rPr>
      </w:pPr>
      <w:r w:rsidRPr="00D94660">
        <w:rPr>
          <w:sz w:val="14"/>
          <w:szCs w:val="14"/>
        </w:rPr>
        <w:tab/>
        <w:t>&lt;xsd:element name="MesVerMER3" type="CL35"/&gt;</w:t>
      </w:r>
    </w:p>
    <w:p w:rsidR="00D94660" w:rsidRPr="00D94660" w:rsidRDefault="00D94660" w:rsidP="00D94660">
      <w:pPr>
        <w:rPr>
          <w:sz w:val="14"/>
          <w:szCs w:val="14"/>
        </w:rPr>
      </w:pPr>
      <w:r w:rsidRPr="00D94660">
        <w:rPr>
          <w:sz w:val="14"/>
          <w:szCs w:val="14"/>
        </w:rPr>
        <w:tab/>
        <w:t>&lt;xsd:element name="Mon85" type="CL26"/&gt;</w:t>
      </w:r>
    </w:p>
    <w:p w:rsidR="00D94660" w:rsidRPr="00D94660" w:rsidRDefault="00D94660" w:rsidP="00D94660">
      <w:pPr>
        <w:rPr>
          <w:sz w:val="14"/>
          <w:szCs w:val="14"/>
        </w:rPr>
      </w:pPr>
      <w:r w:rsidRPr="00D94660">
        <w:rPr>
          <w:sz w:val="14"/>
          <w:szCs w:val="14"/>
        </w:rPr>
        <w:tab/>
        <w:t>&lt;xsd:element name="Mon99" type="CL26"/&gt;</w:t>
      </w:r>
    </w:p>
    <w:p w:rsidR="00D94660" w:rsidRPr="00D94660" w:rsidRDefault="00D94660" w:rsidP="00D94660">
      <w:pPr>
        <w:rPr>
          <w:sz w:val="14"/>
          <w:szCs w:val="14"/>
        </w:rPr>
      </w:pPr>
      <w:r w:rsidRPr="00D94660">
        <w:rPr>
          <w:sz w:val="14"/>
          <w:szCs w:val="14"/>
        </w:rPr>
        <w:tab/>
        <w:t>&lt;xsd:element name="MonSER641" type="CL26"/&gt;</w:t>
      </w:r>
    </w:p>
    <w:p w:rsidR="00D94660" w:rsidRPr="00D94660" w:rsidRDefault="00D94660" w:rsidP="00D94660">
      <w:pPr>
        <w:rPr>
          <w:sz w:val="14"/>
          <w:szCs w:val="14"/>
        </w:rPr>
      </w:pPr>
      <w:r w:rsidRPr="00D94660">
        <w:rPr>
          <w:sz w:val="14"/>
          <w:szCs w:val="14"/>
        </w:rPr>
        <w:tab/>
        <w:t>&lt;xsd:element name="NotValForOthConPLIM2" type="CL71"/&gt;</w:t>
      </w:r>
    </w:p>
    <w:p w:rsidR="00D94660" w:rsidRPr="00D94660" w:rsidRDefault="00D94660" w:rsidP="00D94660">
      <w:pPr>
        <w:rPr>
          <w:sz w:val="14"/>
          <w:szCs w:val="14"/>
        </w:rPr>
      </w:pPr>
      <w:r w:rsidRPr="00D94660">
        <w:rPr>
          <w:sz w:val="14"/>
          <w:szCs w:val="14"/>
        </w:rPr>
        <w:tab/>
        <w:t>&lt;xsd:element name="NotValForOthConPLIM22" type="CL71"/&gt;</w:t>
      </w:r>
    </w:p>
    <w:p w:rsidR="00D94660" w:rsidRPr="00D94660" w:rsidRDefault="00D94660" w:rsidP="00D94660">
      <w:pPr>
        <w:rPr>
          <w:sz w:val="14"/>
          <w:szCs w:val="14"/>
        </w:rPr>
      </w:pPr>
      <w:r w:rsidRPr="00D94660">
        <w:rPr>
          <w:sz w:val="14"/>
          <w:szCs w:val="14"/>
        </w:rPr>
        <w:tab/>
        <w:t>&lt;xsd:element name="Ope288" type="CL24"/&gt;</w:t>
      </w:r>
    </w:p>
    <w:p w:rsidR="00D94660" w:rsidRPr="00D94660" w:rsidRDefault="00D94660" w:rsidP="00D94660">
      <w:pPr>
        <w:rPr>
          <w:sz w:val="14"/>
          <w:szCs w:val="14"/>
        </w:rPr>
      </w:pPr>
      <w:r w:rsidRPr="00D94660">
        <w:rPr>
          <w:sz w:val="14"/>
          <w:szCs w:val="14"/>
        </w:rPr>
        <w:tab/>
        <w:t>&lt;xsd:element name="RefNumCOL1" type="CL70"/&gt;</w:t>
      </w:r>
    </w:p>
    <w:p w:rsidR="00D94660" w:rsidRPr="00D94660" w:rsidRDefault="00D94660" w:rsidP="00D94660">
      <w:pPr>
        <w:rPr>
          <w:sz w:val="14"/>
          <w:szCs w:val="14"/>
        </w:rPr>
      </w:pPr>
      <w:r w:rsidRPr="00D94660">
        <w:rPr>
          <w:sz w:val="14"/>
          <w:szCs w:val="14"/>
        </w:rPr>
        <w:tab/>
        <w:t>&lt;xsd:element name="RefNumCUSOFFENTACTOFF701" type="CL70"/&gt;</w:t>
      </w:r>
    </w:p>
    <w:p w:rsidR="00D94660" w:rsidRPr="00D94660" w:rsidRDefault="00D94660" w:rsidP="00D94660">
      <w:pPr>
        <w:rPr>
          <w:sz w:val="14"/>
          <w:szCs w:val="14"/>
        </w:rPr>
      </w:pPr>
      <w:r w:rsidRPr="00D94660">
        <w:rPr>
          <w:sz w:val="14"/>
          <w:szCs w:val="14"/>
        </w:rPr>
        <w:tab/>
        <w:t>&lt;xsd:element name="RefNumCUSOFFFENT731" type="CL70"/&gt;</w:t>
      </w:r>
    </w:p>
    <w:p w:rsidR="00D94660" w:rsidRPr="00D94660" w:rsidRDefault="00D94660" w:rsidP="00D94660">
      <w:pPr>
        <w:rPr>
          <w:sz w:val="14"/>
          <w:szCs w:val="14"/>
        </w:rPr>
      </w:pPr>
      <w:r w:rsidRPr="00D94660">
        <w:rPr>
          <w:sz w:val="14"/>
          <w:szCs w:val="14"/>
        </w:rPr>
        <w:tab/>
        <w:t>&lt;!--  Error in DDNTA 10.10 This has been fixed in 10.30 --&gt;</w:t>
      </w:r>
    </w:p>
    <w:p w:rsidR="00D94660" w:rsidRPr="00D94660" w:rsidRDefault="00D94660" w:rsidP="00D94660">
      <w:pPr>
        <w:rPr>
          <w:sz w:val="14"/>
          <w:szCs w:val="14"/>
        </w:rPr>
      </w:pPr>
      <w:r w:rsidRPr="00D94660">
        <w:rPr>
          <w:sz w:val="14"/>
          <w:szCs w:val="14"/>
        </w:rPr>
        <w:tab/>
        <w:t>&lt;!-- &lt;xsd:element name="RefNumEPR1" type="CL70"/&gt; --&gt;</w:t>
      </w:r>
    </w:p>
    <w:p w:rsidR="00D94660" w:rsidRPr="00D94660" w:rsidRDefault="00D94660" w:rsidP="00D94660">
      <w:pPr>
        <w:rPr>
          <w:sz w:val="14"/>
          <w:szCs w:val="14"/>
        </w:rPr>
      </w:pPr>
      <w:r w:rsidRPr="00D94660">
        <w:rPr>
          <w:sz w:val="14"/>
          <w:szCs w:val="14"/>
        </w:rPr>
        <w:tab/>
        <w:t>&lt;xsd:element name="RefNumFIRENTCUSOFFIMP226" type="CL70"/&gt;</w:t>
      </w:r>
    </w:p>
    <w:p w:rsidR="00D94660" w:rsidRPr="00D94660" w:rsidRDefault="00D94660" w:rsidP="00D94660">
      <w:pPr>
        <w:rPr>
          <w:sz w:val="14"/>
          <w:szCs w:val="14"/>
        </w:rPr>
      </w:pPr>
      <w:r w:rsidRPr="00D94660">
        <w:rPr>
          <w:sz w:val="14"/>
          <w:szCs w:val="14"/>
        </w:rPr>
        <w:tab/>
        <w:t>&lt;xsd:element name="RefNumLODGCUSOFFIMP228" type="CL70"/&gt;</w:t>
      </w:r>
    </w:p>
    <w:p w:rsidR="00D94660" w:rsidRPr="00D94660" w:rsidRDefault="00D94660" w:rsidP="00D94660">
      <w:pPr>
        <w:rPr>
          <w:sz w:val="14"/>
          <w:szCs w:val="14"/>
        </w:rPr>
      </w:pPr>
      <w:r w:rsidRPr="00D94660">
        <w:rPr>
          <w:sz w:val="14"/>
          <w:szCs w:val="14"/>
        </w:rPr>
        <w:tab/>
        <w:t>&lt;xsd:element name="RefNumSUBENR909" type="CL70"/&gt;</w:t>
      </w:r>
    </w:p>
    <w:p w:rsidR="00D94660" w:rsidRPr="00D94660" w:rsidRDefault="00D94660" w:rsidP="00D94660">
      <w:pPr>
        <w:rPr>
          <w:sz w:val="14"/>
          <w:szCs w:val="14"/>
        </w:rPr>
      </w:pPr>
      <w:r w:rsidRPr="00D94660">
        <w:rPr>
          <w:sz w:val="14"/>
          <w:szCs w:val="14"/>
        </w:rPr>
        <w:tab/>
        <w:t>&lt;xsd:element name="RefNumSUBENTCUSOFFIMP247" type="CL70"/&gt;</w:t>
      </w:r>
    </w:p>
    <w:p w:rsidR="00D94660" w:rsidRPr="00D94660" w:rsidRDefault="00D94660" w:rsidP="00D94660">
      <w:pPr>
        <w:rPr>
          <w:sz w:val="14"/>
          <w:szCs w:val="14"/>
        </w:rPr>
      </w:pPr>
      <w:r w:rsidRPr="00D94660">
        <w:rPr>
          <w:sz w:val="14"/>
          <w:szCs w:val="14"/>
        </w:rPr>
        <w:tab/>
        <w:t>&lt;xsd:element name="RolFrLS13" type="CL83"/&gt;</w:t>
      </w:r>
    </w:p>
    <w:p w:rsidR="00D94660" w:rsidRPr="00D94660" w:rsidRDefault="00D94660" w:rsidP="00D94660">
      <w:pPr>
        <w:rPr>
          <w:sz w:val="14"/>
          <w:szCs w:val="14"/>
        </w:rPr>
      </w:pPr>
      <w:r w:rsidRPr="00D94660">
        <w:rPr>
          <w:sz w:val="14"/>
          <w:szCs w:val="14"/>
        </w:rPr>
        <w:tab/>
        <w:t>&lt;xsd:element name="RolToLS15" type="CL83"/&gt;</w:t>
      </w:r>
    </w:p>
    <w:p w:rsidR="00D94660" w:rsidRPr="00D94660" w:rsidRDefault="00D94660" w:rsidP="00D94660">
      <w:pPr>
        <w:rPr>
          <w:sz w:val="14"/>
          <w:szCs w:val="14"/>
        </w:rPr>
      </w:pPr>
      <w:r w:rsidRPr="00D94660">
        <w:rPr>
          <w:sz w:val="14"/>
          <w:szCs w:val="14"/>
        </w:rPr>
        <w:tab/>
        <w:t>&lt;xsd:element name="SecHEA358" type="CL117"/&gt;</w:t>
      </w:r>
    </w:p>
    <w:p w:rsidR="00D94660" w:rsidRPr="00D94660" w:rsidRDefault="00D94660" w:rsidP="00D94660">
      <w:pPr>
        <w:rPr>
          <w:sz w:val="14"/>
          <w:szCs w:val="14"/>
        </w:rPr>
      </w:pPr>
      <w:r w:rsidRPr="00D94660">
        <w:rPr>
          <w:sz w:val="14"/>
          <w:szCs w:val="14"/>
        </w:rPr>
        <w:tab/>
        <w:t>&lt;xsd:element name="SenGooCod309" type="CL64"/&gt;</w:t>
      </w:r>
    </w:p>
    <w:p w:rsidR="00D94660" w:rsidRPr="00D94660" w:rsidRDefault="00D94660" w:rsidP="00D94660">
      <w:pPr>
        <w:rPr>
          <w:sz w:val="14"/>
          <w:szCs w:val="14"/>
        </w:rPr>
      </w:pPr>
      <w:r w:rsidRPr="00D94660">
        <w:rPr>
          <w:sz w:val="14"/>
          <w:szCs w:val="14"/>
        </w:rPr>
        <w:tab/>
        <w:t>&lt;xsd:element name="SenGooCodSD22" type="CL64"/&gt;</w:t>
      </w:r>
    </w:p>
    <w:p w:rsidR="00D94660" w:rsidRPr="00D94660" w:rsidRDefault="00D94660" w:rsidP="00D94660">
      <w:pPr>
        <w:rPr>
          <w:sz w:val="14"/>
          <w:szCs w:val="14"/>
        </w:rPr>
      </w:pPr>
      <w:r w:rsidRPr="00D94660">
        <w:rPr>
          <w:sz w:val="14"/>
          <w:szCs w:val="14"/>
        </w:rPr>
        <w:tab/>
        <w:t>&lt;xsd:element name="SenGooGodGDS11" type="CL64"/&gt;</w:t>
      </w:r>
    </w:p>
    <w:p w:rsidR="00D94660" w:rsidRPr="00D94660" w:rsidRDefault="00D94660" w:rsidP="00D94660">
      <w:pPr>
        <w:rPr>
          <w:sz w:val="14"/>
          <w:szCs w:val="14"/>
        </w:rPr>
      </w:pPr>
      <w:r w:rsidRPr="00D94660">
        <w:rPr>
          <w:sz w:val="14"/>
          <w:szCs w:val="14"/>
        </w:rPr>
        <w:tab/>
        <w:t>&lt;xsd:element name="StatExpCodINF3" type="CL84"/&gt;</w:t>
      </w:r>
    </w:p>
    <w:p w:rsidR="00D94660" w:rsidRPr="00D94660" w:rsidRDefault="00D94660" w:rsidP="00D94660">
      <w:pPr>
        <w:rPr>
          <w:sz w:val="14"/>
          <w:szCs w:val="14"/>
        </w:rPr>
      </w:pPr>
      <w:r w:rsidRPr="00D94660">
        <w:rPr>
          <w:sz w:val="14"/>
          <w:szCs w:val="14"/>
        </w:rPr>
        <w:lastRenderedPageBreak/>
        <w:tab/>
        <w:t>&lt;xsd:element name="StatINF2" type="CL81"/&gt;</w:t>
      </w:r>
    </w:p>
    <w:p w:rsidR="00D94660" w:rsidRPr="00D94660" w:rsidRDefault="00D94660" w:rsidP="00D94660">
      <w:pPr>
        <w:rPr>
          <w:sz w:val="14"/>
          <w:szCs w:val="14"/>
        </w:rPr>
      </w:pPr>
      <w:r w:rsidRPr="00D94660">
        <w:rPr>
          <w:sz w:val="14"/>
          <w:szCs w:val="14"/>
        </w:rPr>
        <w:tab/>
        <w:t>&lt;xsd:element name="SynIdeMES1" type="CL21"/&gt;</w:t>
      </w:r>
    </w:p>
    <w:p w:rsidR="00D94660" w:rsidRPr="00D94660" w:rsidRDefault="00D94660" w:rsidP="00D94660">
      <w:pPr>
        <w:rPr>
          <w:sz w:val="14"/>
          <w:szCs w:val="14"/>
        </w:rPr>
      </w:pPr>
      <w:r w:rsidRPr="00D94660">
        <w:rPr>
          <w:sz w:val="14"/>
          <w:szCs w:val="14"/>
        </w:rPr>
        <w:tab/>
        <w:t>&lt;xsd:element name="SynVerNumMES2" type="CL22"/&gt;</w:t>
      </w:r>
    </w:p>
    <w:p w:rsidR="00D94660" w:rsidRPr="00D94660" w:rsidRDefault="00D94660" w:rsidP="00D94660">
      <w:pPr>
        <w:rPr>
          <w:sz w:val="14"/>
          <w:szCs w:val="14"/>
        </w:rPr>
      </w:pPr>
      <w:r w:rsidRPr="00D94660">
        <w:rPr>
          <w:sz w:val="14"/>
          <w:szCs w:val="14"/>
        </w:rPr>
        <w:tab/>
        <w:t>&lt;xsd:simpleType name="CL1"&gt;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value="BANSTA"/&gt;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value="CUSDEC"/&gt;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value="CUSRES"/&gt;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value="FINSTA"/&gt;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value="GENRAL"/&gt;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value="GESMES"/&gt;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value="PARTTC"/&gt;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value="SANCRT"/&gt;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name="CL105"&gt;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name="CL117"&gt;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value="UNOC"/&gt;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t>&lt;/xsd:simpleType&gt;</w:t>
      </w:r>
    </w:p>
    <w:p w:rsidR="00D94660" w:rsidRPr="00D94660" w:rsidRDefault="00D94660" w:rsidP="00D94660">
      <w:pPr>
        <w:rPr>
          <w:sz w:val="14"/>
          <w:szCs w:val="14"/>
        </w:rPr>
      </w:pPr>
      <w:r w:rsidRPr="00D94660">
        <w:rPr>
          <w:sz w:val="14"/>
          <w:szCs w:val="14"/>
        </w:rPr>
        <w:tab/>
        <w:t>&lt;xsd:simpleType name="CL24"&gt;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name="CL26"&gt;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name="CL28"&gt;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value="UNZ"/&gt;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name="CL36"&gt;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value="96B"/&gt;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name="CL37"&gt;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t>&lt;/xsd:simpleType&gt;</w:t>
      </w:r>
    </w:p>
    <w:p w:rsidR="00D94660" w:rsidRPr="00D94660" w:rsidRDefault="00D94660" w:rsidP="00D94660">
      <w:pPr>
        <w:rPr>
          <w:sz w:val="14"/>
          <w:szCs w:val="14"/>
        </w:rPr>
      </w:pPr>
      <w:r w:rsidRPr="00D94660">
        <w:rPr>
          <w:sz w:val="14"/>
          <w:szCs w:val="14"/>
        </w:rPr>
        <w:tab/>
        <w:t>&lt;xsd:simpleType name="CL14"&gt;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3A3E05" w:rsidRPr="003A3E05" w:rsidRDefault="003A3E05" w:rsidP="003A3E05">
      <w:pPr>
        <w:rPr>
          <w:sz w:val="14"/>
          <w:szCs w:val="14"/>
        </w:rPr>
      </w:pPr>
      <w:r w:rsidRPr="003A3E05">
        <w:rPr>
          <w:sz w:val="14"/>
          <w:szCs w:val="14"/>
        </w:rPr>
        <w:t xml:space="preserve">    </w:t>
      </w:r>
      <w:r w:rsidRPr="003A3E05">
        <w:rPr>
          <w:sz w:val="14"/>
          <w:szCs w:val="14"/>
        </w:rPr>
        <w:tab/>
      </w:r>
      <w:r>
        <w:rPr>
          <w:sz w:val="14"/>
          <w:szCs w:val="14"/>
        </w:rPr>
        <w:tab/>
      </w:r>
      <w:r>
        <w:rPr>
          <w:sz w:val="14"/>
          <w:szCs w:val="14"/>
        </w:rPr>
        <w:tab/>
      </w:r>
      <w:r w:rsidRPr="003A3E05">
        <w:rPr>
          <w:sz w:val="14"/>
          <w:szCs w:val="14"/>
        </w:rPr>
        <w:t xml:space="preserve"> &lt;xsd:enumeration value="235"/&gt;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value="270"/&gt;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value="271"/&gt;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value="325"/&gt;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value="337"/&gt;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value="355"/&gt;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value="380"/&gt;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value="704"/&gt;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value="720"/&gt;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value="722"/&gt;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value="730"/&gt;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value="740"/&gt;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value="741"/&gt;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value="750"/&gt;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value="760"/&gt;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value="785"/&gt;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value="787"/&gt;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value="952"/&gt;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value="955"/&gt;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value="CLE"/&gt;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value="IF3"/&gt;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value="IF8"/&gt;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value="MNS"/&gt;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value="T2"/&gt;</w:t>
      </w:r>
      <w:r w:rsidRPr="003A3E05">
        <w:rPr>
          <w:sz w:val="14"/>
          <w:szCs w:val="14"/>
        </w:rPr>
        <w:tab/>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value="T2ATA"/&gt;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value="T2CIM"/&gt;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value="T2F"/&gt;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value="T2L"/&gt;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value="T2LF"/&gt;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value="T2SM"/&gt;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value="T2TIR"/&gt;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value="EX"/&gt;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value="CO"/&gt;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value="EU"/&gt;</w:t>
      </w:r>
    </w:p>
    <w:p w:rsid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value="ZZZ"/&gt;</w:t>
      </w:r>
    </w:p>
    <w:p w:rsidR="00D94660" w:rsidRPr="00D94660" w:rsidRDefault="00D94660" w:rsidP="003A3E05">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name="CL49"&gt;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value="93"/&gt;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name="CL60"&gt;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value="CC004A"/&gt;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value="CC005A"/&gt;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value="CC017B"/&gt;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value="CC029B"/&gt;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value="CC035A"/&gt;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value="CC060A"/&gt;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value="CC062A"/&gt;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value="CC100A"/&gt;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value="CC140A"/&gt;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value="CC141A"/&gt;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value="CC231A"/&gt;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value="CC351A"/&gt;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value="CC928A"/&gt;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value="CD030B"/&gt;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value="CD032B"/&gt;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value="CD038B"/&gt;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value="CD050B"/&gt;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value="CD059A"/&gt;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value="CD063A"/&gt;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value="CD114A"/&gt;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value="CD115B"/&gt;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value="CD411A"/&gt;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value="CD518B"/&gt;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value="CD527A"/&gt;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value="CD538A"/&gt;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value="CD584A"/&gt;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value="CD586A"/&gt;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value="CD599A"/&gt;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value="CD601A"/&gt;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value="CD603A"/&gt;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value="CD931B"/&gt;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value="CD932B"/&gt;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value="CDS01A"/&gt;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value="HU029B"/&gt;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value="HU051B"/&gt;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value="HU140A"/&gt;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value="HU141A"/&gt;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name="CL68"&gt;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value="J"/&gt;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value="Q"/&gt;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value="V"/&gt;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name="CL70"&gt;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value="CY"/&gt;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value="CZ"/&gt;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value="LV"/&gt;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value="MT"/&gt;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value="RO"/&gt;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value="SM"/&gt;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value="NO"/&gt;</w:t>
      </w:r>
    </w:p>
    <w:p w:rsid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value="SM"/&gt;</w:t>
      </w:r>
    </w:p>
    <w:p w:rsidR="00807EBE" w:rsidRPr="00D94660" w:rsidRDefault="00807EBE" w:rsidP="00807EBE">
      <w:pPr>
        <w:rPr>
          <w:sz w:val="14"/>
          <w:szCs w:val="14"/>
        </w:rPr>
      </w:pPr>
      <w:r w:rsidRPr="00D94660">
        <w:rPr>
          <w:sz w:val="14"/>
          <w:szCs w:val="14"/>
        </w:rPr>
        <w:tab/>
      </w:r>
      <w:r w:rsidRPr="00D94660">
        <w:rPr>
          <w:sz w:val="14"/>
          <w:szCs w:val="14"/>
        </w:rPr>
        <w:tab/>
      </w:r>
      <w:r w:rsidRPr="00D94660">
        <w:rPr>
          <w:sz w:val="14"/>
          <w:szCs w:val="14"/>
        </w:rPr>
        <w:tab/>
        <w:t>&lt;xsd:enumeration value="</w:t>
      </w:r>
      <w:r>
        <w:rPr>
          <w:sz w:val="14"/>
          <w:szCs w:val="14"/>
        </w:rPr>
        <w:t>TR</w:t>
      </w:r>
      <w:r w:rsidRPr="00D94660">
        <w:rPr>
          <w:sz w:val="14"/>
          <w:szCs w:val="14"/>
        </w:rPr>
        <w: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name="CL79"&gt;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value="UQ"/&gt;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value="W8"/&gt;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value="TR"/&gt;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011D9F" w:rsidRPr="00011D9F" w:rsidRDefault="00D94660" w:rsidP="00D94660">
      <w:r w:rsidRPr="00D94660">
        <w:rPr>
          <w:sz w:val="14"/>
          <w:szCs w:val="14"/>
        </w:rPr>
        <w:t>&lt;/xsd:schema&gt;</w:t>
      </w:r>
      <w:r w:rsidR="00011D9F" w:rsidRPr="00D94660">
        <w:rPr>
          <w:sz w:val="14"/>
          <w:szCs w:val="14"/>
        </w:rPr>
        <w:br w:type="page"/>
      </w:r>
    </w:p>
    <w:p w:rsidR="000537D0" w:rsidRPr="006A19E9" w:rsidRDefault="000537D0" w:rsidP="000537D0">
      <w:pPr>
        <w:pStyle w:val="Cmsor4"/>
      </w:pPr>
      <w:bookmarkStart w:id="97" w:name="_Toc400526579"/>
      <w:r>
        <w:lastRenderedPageBreak/>
        <w:t>CommonCodelists.xsd</w:t>
      </w:r>
      <w:bookmarkEnd w:id="97"/>
    </w:p>
    <w:p w:rsidR="008A1A79" w:rsidRPr="006A19E9" w:rsidRDefault="008A1A79" w:rsidP="006A19E9">
      <w:pPr>
        <w:rPr>
          <w:rFonts w:ascii="Arial" w:hAnsi="Arial" w:cs="Arial"/>
          <w:bCs/>
          <w:sz w:val="14"/>
          <w:szCs w:val="14"/>
        </w:rPr>
      </w:pPr>
    </w:p>
    <w:p w:rsidR="00015857" w:rsidRPr="00D94660" w:rsidRDefault="00015857" w:rsidP="006A19E9">
      <w:pPr>
        <w:rPr>
          <w:bCs/>
          <w:sz w:val="14"/>
          <w:szCs w:val="14"/>
        </w:rPr>
      </w:pPr>
      <w:r w:rsidRPr="00D94660">
        <w:rPr>
          <w:bCs/>
          <w:sz w:val="14"/>
          <w:szCs w:val="14"/>
        </w:rPr>
        <w:t>&lt;?xml version = "1.0" encoding = "UTF-8"?&gt;</w:t>
      </w:r>
    </w:p>
    <w:p w:rsidR="00015857" w:rsidRPr="00D94660" w:rsidRDefault="00015857" w:rsidP="006A19E9">
      <w:pPr>
        <w:rPr>
          <w:bCs/>
          <w:sz w:val="14"/>
          <w:szCs w:val="14"/>
        </w:rPr>
      </w:pPr>
      <w:r w:rsidRPr="00D94660">
        <w:rPr>
          <w:bCs/>
          <w:sz w:val="14"/>
          <w:szCs w:val="14"/>
        </w:rPr>
        <w:t>&lt;xsd:schema xmlns:xsd = "http://www.w3.org/2001/XMLSchema"</w:t>
      </w:r>
    </w:p>
    <w:p w:rsidR="00015857" w:rsidRPr="00D94660" w:rsidRDefault="00015857" w:rsidP="006A19E9">
      <w:pPr>
        <w:rPr>
          <w:bCs/>
          <w:sz w:val="14"/>
          <w:szCs w:val="14"/>
        </w:rPr>
      </w:pPr>
      <w:r w:rsidRPr="00D94660">
        <w:rPr>
          <w:bCs/>
          <w:sz w:val="14"/>
          <w:szCs w:val="14"/>
        </w:rPr>
        <w:tab/>
        <w:t xml:space="preserve"> version = "1.0"</w:t>
      </w:r>
    </w:p>
    <w:p w:rsidR="00015857" w:rsidRPr="00D94660" w:rsidRDefault="00015857" w:rsidP="006A19E9">
      <w:pPr>
        <w:rPr>
          <w:bCs/>
          <w:sz w:val="14"/>
          <w:szCs w:val="14"/>
        </w:rPr>
      </w:pPr>
      <w:r w:rsidRPr="00D94660">
        <w:rPr>
          <w:bCs/>
          <w:sz w:val="14"/>
          <w:szCs w:val="14"/>
        </w:rPr>
        <w:tab/>
        <w:t xml:space="preserve"> elementFormDefault = "qualified"&gt;</w:t>
      </w:r>
    </w:p>
    <w:p w:rsidR="00015857" w:rsidRPr="00D94660" w:rsidRDefault="00015857" w:rsidP="006A19E9">
      <w:pPr>
        <w:rPr>
          <w:bCs/>
          <w:sz w:val="14"/>
          <w:szCs w:val="14"/>
        </w:rPr>
      </w:pPr>
      <w:r w:rsidRPr="00D94660">
        <w:rPr>
          <w:bCs/>
          <w:sz w:val="14"/>
          <w:szCs w:val="14"/>
        </w:rPr>
        <w:tab/>
        <w:t>&lt;xsd:element name = "ActRecINT1" type = "CL32"/&gt;</w:t>
      </w:r>
    </w:p>
    <w:p w:rsidR="00015857" w:rsidRPr="00D94660" w:rsidRDefault="00015857" w:rsidP="006A19E9">
      <w:pPr>
        <w:rPr>
          <w:bCs/>
          <w:sz w:val="14"/>
          <w:szCs w:val="14"/>
        </w:rPr>
      </w:pPr>
      <w:r w:rsidRPr="00D94660">
        <w:rPr>
          <w:bCs/>
          <w:sz w:val="14"/>
          <w:szCs w:val="14"/>
        </w:rPr>
        <w:tab/>
        <w:t>&lt;xsd:element name = "ActRecMER7" type = "CL32"/&gt;</w:t>
      </w:r>
    </w:p>
    <w:p w:rsidR="00015857" w:rsidRPr="00D94660" w:rsidRDefault="00015857" w:rsidP="006A19E9">
      <w:pPr>
        <w:rPr>
          <w:bCs/>
          <w:sz w:val="14"/>
          <w:szCs w:val="14"/>
        </w:rPr>
      </w:pPr>
      <w:r w:rsidRPr="00D94660">
        <w:rPr>
          <w:bCs/>
          <w:sz w:val="14"/>
          <w:szCs w:val="14"/>
        </w:rPr>
        <w:tab/>
        <w:t>&lt;xsd:element name = "CouSysUNaTypCSU662" type = "CL79"/&gt;</w:t>
      </w:r>
    </w:p>
    <w:p w:rsidR="00015857" w:rsidRPr="00D94660" w:rsidRDefault="00015857" w:rsidP="006A19E9">
      <w:pPr>
        <w:rPr>
          <w:bCs/>
          <w:sz w:val="14"/>
          <w:szCs w:val="14"/>
        </w:rPr>
      </w:pPr>
      <w:r w:rsidRPr="00D94660">
        <w:rPr>
          <w:bCs/>
          <w:sz w:val="14"/>
          <w:szCs w:val="14"/>
        </w:rPr>
        <w:tab/>
        <w:t>&lt;xsd:element name = "DisSolNotCod153" type = "CL69"/&gt;</w:t>
      </w:r>
    </w:p>
    <w:p w:rsidR="00015857" w:rsidRPr="00D94660" w:rsidRDefault="00015857" w:rsidP="006A19E9">
      <w:pPr>
        <w:rPr>
          <w:bCs/>
          <w:sz w:val="14"/>
          <w:szCs w:val="14"/>
        </w:rPr>
      </w:pPr>
      <w:r w:rsidRPr="00D94660">
        <w:rPr>
          <w:bCs/>
          <w:sz w:val="14"/>
          <w:szCs w:val="14"/>
        </w:rPr>
        <w:tab/>
        <w:t>&lt;xsd:element name = "DisSolNotCodHEA610" type = "CL69"/&gt;</w:t>
      </w:r>
    </w:p>
    <w:p w:rsidR="00015857" w:rsidRPr="00D94660" w:rsidRDefault="00015857" w:rsidP="006A19E9">
      <w:pPr>
        <w:rPr>
          <w:bCs/>
          <w:sz w:val="14"/>
          <w:szCs w:val="14"/>
        </w:rPr>
      </w:pPr>
      <w:r w:rsidRPr="00D94660">
        <w:rPr>
          <w:bCs/>
          <w:sz w:val="14"/>
          <w:szCs w:val="14"/>
        </w:rPr>
        <w:tab/>
        <w:t>&lt;xsd:element name = "ErrTypDER1" type = "CL23"/&gt;</w:t>
      </w:r>
    </w:p>
    <w:p w:rsidR="00015857" w:rsidRPr="00D94660" w:rsidRDefault="00015857" w:rsidP="006A19E9">
      <w:pPr>
        <w:rPr>
          <w:bCs/>
          <w:sz w:val="14"/>
          <w:szCs w:val="14"/>
        </w:rPr>
      </w:pPr>
      <w:r w:rsidRPr="00D94660">
        <w:rPr>
          <w:bCs/>
          <w:sz w:val="14"/>
          <w:szCs w:val="14"/>
        </w:rPr>
        <w:tab/>
        <w:t>&lt;xsd:element name = "ErrTypER11" type = "CL49"/&gt;</w:t>
      </w:r>
    </w:p>
    <w:p w:rsidR="00015857" w:rsidRPr="00D94660" w:rsidRDefault="00015857" w:rsidP="006A19E9">
      <w:pPr>
        <w:rPr>
          <w:bCs/>
          <w:sz w:val="14"/>
          <w:szCs w:val="14"/>
        </w:rPr>
      </w:pPr>
      <w:r w:rsidRPr="00D94660">
        <w:rPr>
          <w:bCs/>
          <w:sz w:val="14"/>
          <w:szCs w:val="14"/>
        </w:rPr>
        <w:tab/>
        <w:t>&lt;xsd:element name = "ErrTypINT6" type = "CL23"/&gt;</w:t>
      </w:r>
    </w:p>
    <w:p w:rsidR="00015857" w:rsidRPr="00D94660" w:rsidRDefault="00015857" w:rsidP="006A19E9">
      <w:pPr>
        <w:rPr>
          <w:bCs/>
          <w:sz w:val="14"/>
          <w:szCs w:val="14"/>
        </w:rPr>
      </w:pPr>
      <w:r w:rsidRPr="00D94660">
        <w:rPr>
          <w:bCs/>
          <w:sz w:val="14"/>
          <w:szCs w:val="14"/>
        </w:rPr>
        <w:tab/>
        <w:t>&lt;xsd:element name = "ErrTypMER8" type = "CL23"/&gt;</w:t>
      </w:r>
    </w:p>
    <w:p w:rsidR="00015857" w:rsidRPr="00D94660" w:rsidRDefault="00015857" w:rsidP="006A19E9">
      <w:pPr>
        <w:rPr>
          <w:bCs/>
          <w:sz w:val="14"/>
          <w:szCs w:val="14"/>
        </w:rPr>
      </w:pPr>
      <w:r w:rsidRPr="00D94660">
        <w:rPr>
          <w:bCs/>
          <w:sz w:val="14"/>
          <w:szCs w:val="14"/>
        </w:rPr>
        <w:tab/>
        <w:t>&lt;xsd:element name = "ErrTypSER2" type = "CL23"/&gt;</w:t>
      </w:r>
    </w:p>
    <w:p w:rsidR="00015857" w:rsidRPr="00D94660" w:rsidRDefault="00015857" w:rsidP="006A19E9">
      <w:pPr>
        <w:rPr>
          <w:bCs/>
          <w:sz w:val="14"/>
          <w:szCs w:val="14"/>
        </w:rPr>
      </w:pPr>
      <w:r w:rsidRPr="00D94660">
        <w:rPr>
          <w:bCs/>
          <w:sz w:val="14"/>
          <w:szCs w:val="14"/>
        </w:rPr>
        <w:tab/>
        <w:t>&lt;xsd:element name = "FirAndLasTraMES23" type = "CL28"/&gt;</w:t>
      </w:r>
    </w:p>
    <w:p w:rsidR="00015857" w:rsidRPr="00D94660" w:rsidRDefault="00015857" w:rsidP="006A19E9">
      <w:pPr>
        <w:rPr>
          <w:bCs/>
          <w:sz w:val="14"/>
          <w:szCs w:val="14"/>
        </w:rPr>
      </w:pPr>
      <w:r w:rsidRPr="00D94660">
        <w:rPr>
          <w:bCs/>
          <w:sz w:val="14"/>
          <w:szCs w:val="14"/>
        </w:rPr>
        <w:tab/>
        <w:t>&lt;xsd:element name = "IntSegTagINT3" type = "CL33"/&gt;</w:t>
      </w:r>
    </w:p>
    <w:p w:rsidR="00015857" w:rsidRPr="00D94660" w:rsidRDefault="00015857" w:rsidP="006A19E9">
      <w:pPr>
        <w:rPr>
          <w:bCs/>
          <w:sz w:val="14"/>
          <w:szCs w:val="14"/>
        </w:rPr>
      </w:pPr>
      <w:r w:rsidRPr="00D94660">
        <w:rPr>
          <w:bCs/>
          <w:sz w:val="14"/>
          <w:szCs w:val="14"/>
        </w:rPr>
        <w:tab/>
        <w:t>&lt;xsd:element name = "MesContAgMER5" type = "CL37"/&gt;</w:t>
      </w:r>
    </w:p>
    <w:p w:rsidR="00015857" w:rsidRPr="00D94660" w:rsidRDefault="00015857" w:rsidP="006A19E9">
      <w:pPr>
        <w:rPr>
          <w:bCs/>
          <w:sz w:val="14"/>
          <w:szCs w:val="14"/>
        </w:rPr>
      </w:pPr>
      <w:r w:rsidRPr="00D94660">
        <w:rPr>
          <w:bCs/>
          <w:sz w:val="14"/>
          <w:szCs w:val="14"/>
        </w:rPr>
        <w:tab/>
        <w:t>&lt;xsd:element name = "MesRelNoMER4" type = "CL36"/&gt;</w:t>
      </w:r>
    </w:p>
    <w:p w:rsidR="00015857" w:rsidRPr="00D94660" w:rsidRDefault="00015857" w:rsidP="006A19E9">
      <w:pPr>
        <w:rPr>
          <w:bCs/>
          <w:sz w:val="14"/>
          <w:szCs w:val="14"/>
        </w:rPr>
      </w:pPr>
      <w:r w:rsidRPr="00D94660">
        <w:rPr>
          <w:bCs/>
          <w:sz w:val="14"/>
          <w:szCs w:val="14"/>
        </w:rPr>
        <w:tab/>
        <w:t>&lt;xsd:element name = "MesSegMER9" type = "CL34"/&gt;</w:t>
      </w:r>
    </w:p>
    <w:p w:rsidR="00015857" w:rsidRPr="00D94660" w:rsidRDefault="00015857" w:rsidP="006A19E9">
      <w:pPr>
        <w:rPr>
          <w:bCs/>
          <w:sz w:val="14"/>
          <w:szCs w:val="14"/>
        </w:rPr>
      </w:pPr>
      <w:r w:rsidRPr="00D94660">
        <w:rPr>
          <w:bCs/>
          <w:sz w:val="14"/>
          <w:szCs w:val="14"/>
        </w:rPr>
        <w:tab/>
        <w:t>&lt;xsd:element name = "MesVerMER3" type = "CL35"/&gt;</w:t>
      </w:r>
    </w:p>
    <w:p w:rsidR="00015857" w:rsidRPr="00D94660" w:rsidRDefault="00015857" w:rsidP="006A19E9">
      <w:pPr>
        <w:rPr>
          <w:bCs/>
          <w:sz w:val="14"/>
          <w:szCs w:val="14"/>
        </w:rPr>
      </w:pPr>
      <w:r w:rsidRPr="00D94660">
        <w:rPr>
          <w:bCs/>
          <w:sz w:val="14"/>
          <w:szCs w:val="14"/>
        </w:rPr>
        <w:tab/>
        <w:t>&lt;xsd:element name = "Mon85" type = "CL26"/&gt;</w:t>
      </w:r>
    </w:p>
    <w:p w:rsidR="00015857" w:rsidRPr="00D94660" w:rsidRDefault="00015857" w:rsidP="006A19E9">
      <w:pPr>
        <w:rPr>
          <w:bCs/>
          <w:sz w:val="14"/>
          <w:szCs w:val="14"/>
        </w:rPr>
      </w:pPr>
      <w:r w:rsidRPr="00D94660">
        <w:rPr>
          <w:bCs/>
          <w:sz w:val="14"/>
          <w:szCs w:val="14"/>
        </w:rPr>
        <w:tab/>
        <w:t>&lt;xsd:element name = "Mon99" type = "CL26"/&gt;</w:t>
      </w:r>
    </w:p>
    <w:p w:rsidR="00015857" w:rsidRPr="00D94660" w:rsidRDefault="00015857" w:rsidP="006A19E9">
      <w:pPr>
        <w:rPr>
          <w:bCs/>
          <w:sz w:val="14"/>
          <w:szCs w:val="14"/>
        </w:rPr>
      </w:pPr>
      <w:r w:rsidRPr="00D94660">
        <w:rPr>
          <w:bCs/>
          <w:sz w:val="14"/>
          <w:szCs w:val="14"/>
        </w:rPr>
        <w:tab/>
        <w:t>&lt;xsd:element name = "MonSER641" type = "CL26"/&gt;</w:t>
      </w:r>
    </w:p>
    <w:p w:rsidR="00015857" w:rsidRPr="00D94660" w:rsidRDefault="00015857" w:rsidP="006A19E9">
      <w:pPr>
        <w:rPr>
          <w:bCs/>
          <w:sz w:val="14"/>
          <w:szCs w:val="14"/>
        </w:rPr>
      </w:pPr>
      <w:r w:rsidRPr="00D94660">
        <w:rPr>
          <w:bCs/>
          <w:sz w:val="14"/>
          <w:szCs w:val="14"/>
        </w:rPr>
        <w:tab/>
        <w:t>&lt;xsd:element name = "Ope288" type = "CL24"/&gt;</w:t>
      </w:r>
    </w:p>
    <w:p w:rsidR="00015857" w:rsidRPr="00D94660" w:rsidRDefault="00015857" w:rsidP="006A19E9">
      <w:pPr>
        <w:rPr>
          <w:bCs/>
          <w:sz w:val="14"/>
          <w:szCs w:val="14"/>
        </w:rPr>
      </w:pPr>
      <w:r w:rsidRPr="00D94660">
        <w:rPr>
          <w:bCs/>
          <w:sz w:val="14"/>
          <w:szCs w:val="14"/>
        </w:rPr>
        <w:tab/>
        <w:t>&lt;xsd:element name = "SenGooCod309" type = "CL64"/&gt;</w:t>
      </w:r>
    </w:p>
    <w:p w:rsidR="00015857" w:rsidRPr="00D94660" w:rsidRDefault="00015857" w:rsidP="006A19E9">
      <w:pPr>
        <w:rPr>
          <w:bCs/>
          <w:sz w:val="14"/>
          <w:szCs w:val="14"/>
        </w:rPr>
      </w:pPr>
      <w:r w:rsidRPr="00D94660">
        <w:rPr>
          <w:bCs/>
          <w:sz w:val="14"/>
          <w:szCs w:val="14"/>
        </w:rPr>
        <w:tab/>
        <w:t>&lt;xsd:element name = "SenGooCodGDS213" type = "CL64"/&gt;</w:t>
      </w:r>
    </w:p>
    <w:p w:rsidR="00015857" w:rsidRPr="00D94660" w:rsidRDefault="00015857" w:rsidP="006A19E9">
      <w:pPr>
        <w:rPr>
          <w:bCs/>
          <w:sz w:val="14"/>
          <w:szCs w:val="14"/>
        </w:rPr>
      </w:pPr>
      <w:r w:rsidRPr="00D94660">
        <w:rPr>
          <w:bCs/>
          <w:sz w:val="14"/>
          <w:szCs w:val="14"/>
        </w:rPr>
        <w:tab/>
        <w:t>&lt;xsd:element name = "SenGooCodSD22" type = "CL64"/&gt;</w:t>
      </w:r>
    </w:p>
    <w:p w:rsidR="00015857" w:rsidRPr="00D94660" w:rsidRDefault="00015857" w:rsidP="006A19E9">
      <w:pPr>
        <w:rPr>
          <w:bCs/>
          <w:sz w:val="14"/>
          <w:szCs w:val="14"/>
        </w:rPr>
      </w:pPr>
      <w:r w:rsidRPr="00D94660">
        <w:rPr>
          <w:bCs/>
          <w:sz w:val="14"/>
          <w:szCs w:val="14"/>
        </w:rPr>
        <w:tab/>
        <w:t>&lt;xsd:element name = "SenGooGDS314" type = "CL64"/&gt;</w:t>
      </w:r>
    </w:p>
    <w:p w:rsidR="00015857" w:rsidRPr="00D94660" w:rsidRDefault="00015857" w:rsidP="006A19E9">
      <w:pPr>
        <w:rPr>
          <w:bCs/>
          <w:sz w:val="14"/>
          <w:szCs w:val="14"/>
        </w:rPr>
      </w:pPr>
      <w:r w:rsidRPr="00D94660">
        <w:rPr>
          <w:bCs/>
          <w:sz w:val="14"/>
          <w:szCs w:val="14"/>
        </w:rPr>
        <w:tab/>
        <w:t>&lt;xsd:element name = "SenGooGodGDS11" type = "CL64"/&gt;</w:t>
      </w:r>
    </w:p>
    <w:p w:rsidR="00015857" w:rsidRPr="00D94660" w:rsidRDefault="00015857" w:rsidP="006A19E9">
      <w:pPr>
        <w:rPr>
          <w:bCs/>
          <w:sz w:val="14"/>
          <w:szCs w:val="14"/>
        </w:rPr>
      </w:pPr>
      <w:r w:rsidRPr="00D94660">
        <w:rPr>
          <w:bCs/>
          <w:sz w:val="14"/>
          <w:szCs w:val="14"/>
        </w:rPr>
        <w:tab/>
        <w:t>&lt;xsd:element name = "SynIdeMES1" type = "CL21"/&gt;</w:t>
      </w:r>
    </w:p>
    <w:p w:rsidR="00015857" w:rsidRPr="00D94660" w:rsidRDefault="00015857" w:rsidP="006A19E9">
      <w:pPr>
        <w:rPr>
          <w:bCs/>
          <w:sz w:val="14"/>
          <w:szCs w:val="14"/>
        </w:rPr>
      </w:pPr>
      <w:r w:rsidRPr="00D94660">
        <w:rPr>
          <w:bCs/>
          <w:sz w:val="14"/>
          <w:szCs w:val="14"/>
        </w:rPr>
        <w:tab/>
        <w:t>&lt;xsd:element name = "SynVerNumMES2" type = "CL22"/&gt;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"CL21"&gt;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"UNOC"/&gt;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"39"/&gt;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"40"/&gt;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"CL26"&gt;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"CL28"&gt;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"UNZ"/&gt;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"UNH"/&gt;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"UNT"/&gt;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"CL35"&gt;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"CL36"&gt;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"96B"/&gt;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"CL49"&gt;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"40"/&gt;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"CL79"&gt;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&lt;/xsd:schema&gt;</w:t>
      </w:r>
    </w:p>
    <w:p w:rsidR="00015857" w:rsidRPr="006A19E9" w:rsidRDefault="001C64A1" w:rsidP="006A19E9">
      <w:pPr>
        <w:rPr>
          <w:rFonts w:ascii="Arial" w:hAnsi="Arial" w:cs="Arial"/>
          <w:bCs/>
          <w:sz w:val="14"/>
          <w:szCs w:val="14"/>
        </w:rPr>
      </w:pPr>
      <w:r>
        <w:rPr>
          <w:rFonts w:ascii="Arial" w:hAnsi="Arial" w:cs="Arial"/>
          <w:bCs/>
          <w:sz w:val="14"/>
          <w:szCs w:val="14"/>
        </w:rPr>
        <w:br w:type="page"/>
      </w:r>
    </w:p>
    <w:p w:rsidR="000537D0" w:rsidRDefault="000537D0" w:rsidP="000537D0">
      <w:pPr>
        <w:pStyle w:val="Cmsor4"/>
      </w:pPr>
      <w:bookmarkStart w:id="98" w:name="_Toc400526580"/>
      <w:r>
        <w:lastRenderedPageBreak/>
        <w:t>Constraints.xsd</w:t>
      </w:r>
      <w:bookmarkEnd w:id="98"/>
    </w:p>
    <w:p w:rsidR="00015857" w:rsidRPr="006A19E9" w:rsidRDefault="00015857" w:rsidP="006A19E9">
      <w:pPr>
        <w:rPr>
          <w:rFonts w:ascii="Arial" w:hAnsi="Arial" w:cs="Arial"/>
          <w:bCs/>
          <w:sz w:val="14"/>
          <w:szCs w:val="14"/>
        </w:rPr>
      </w:pPr>
    </w:p>
    <w:p w:rsidR="00D94660" w:rsidRPr="00D94660" w:rsidRDefault="00D94660" w:rsidP="00D94660">
      <w:pPr>
        <w:rPr>
          <w:bCs/>
          <w:sz w:val="14"/>
          <w:szCs w:val="14"/>
        </w:rPr>
      </w:pPr>
      <w:r w:rsidRPr="00D94660">
        <w:rPr>
          <w:bCs/>
          <w:sz w:val="14"/>
          <w:szCs w:val="14"/>
        </w:rPr>
        <w:t>&lt;?xml version="1.0" encoding="UTF-8"?&gt;</w:t>
      </w:r>
    </w:p>
    <w:p w:rsidR="00D94660" w:rsidRPr="00D94660" w:rsidRDefault="00D94660" w:rsidP="00D94660">
      <w:pPr>
        <w:rPr>
          <w:bCs/>
          <w:sz w:val="14"/>
          <w:szCs w:val="14"/>
        </w:rPr>
      </w:pPr>
      <w:r w:rsidRPr="00D94660">
        <w:rPr>
          <w:bCs/>
          <w:sz w:val="14"/>
          <w:szCs w:val="14"/>
        </w:rPr>
        <w:t>&lt;!-- edited with XMLSpy v2006 sp2 U (http://www.altova.com) by xmlspy_ent_2006_1 - - (INTRASOFT International S.A.) --&gt;</w:t>
      </w:r>
    </w:p>
    <w:p w:rsidR="00D94660" w:rsidRPr="00D94660" w:rsidRDefault="00D94660" w:rsidP="00D94660">
      <w:pPr>
        <w:rPr>
          <w:bCs/>
          <w:sz w:val="14"/>
          <w:szCs w:val="14"/>
        </w:rPr>
      </w:pPr>
      <w:r w:rsidRPr="00D94660">
        <w:rPr>
          <w:bCs/>
          <w:sz w:val="14"/>
          <w:szCs w:val="14"/>
        </w:rPr>
        <w:t>&lt;xsd:schema xmlns:xsd="http://www.w3.org/2001/XMLSchema" elementFormDefault="qualified" version="1.0"&gt;</w:t>
      </w:r>
    </w:p>
    <w:p w:rsidR="00D94660" w:rsidRPr="00D94660" w:rsidRDefault="00D94660" w:rsidP="00D94660">
      <w:pPr>
        <w:rPr>
          <w:bCs/>
          <w:sz w:val="14"/>
          <w:szCs w:val="14"/>
        </w:rPr>
      </w:pPr>
      <w:r w:rsidRPr="00D94660">
        <w:rPr>
          <w:bCs/>
          <w:sz w:val="14"/>
          <w:szCs w:val="14"/>
        </w:rPr>
        <w:tab/>
        <w:t>&lt;xsd:element name="AckReqMES16" type="CL27"/&gt;</w:t>
      </w:r>
    </w:p>
    <w:p w:rsidR="00D94660" w:rsidRPr="00D94660" w:rsidRDefault="00D94660" w:rsidP="00D94660">
      <w:pPr>
        <w:rPr>
          <w:bCs/>
          <w:sz w:val="14"/>
          <w:szCs w:val="14"/>
        </w:rPr>
      </w:pPr>
      <w:r w:rsidRPr="00D94660">
        <w:rPr>
          <w:bCs/>
          <w:sz w:val="14"/>
          <w:szCs w:val="14"/>
        </w:rPr>
        <w:tab/>
        <w:t>&lt;xsd:element name="DatOfPreMES9"&gt;</w:t>
      </w:r>
    </w:p>
    <w:p w:rsidR="00D94660" w:rsidRPr="00D94660" w:rsidRDefault="00D94660" w:rsidP="00D94660">
      <w:pPr>
        <w:rPr>
          <w:bCs/>
          <w:sz w:val="14"/>
          <w:szCs w:val="14"/>
        </w:rPr>
      </w:pPr>
      <w:r w:rsidRPr="00D94660">
        <w:rPr>
          <w:bCs/>
          <w:sz w:val="14"/>
          <w:szCs w:val="14"/>
        </w:rPr>
        <w:tab/>
      </w: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&lt;xsd:list itemType="Date_6_8"/&gt;</w:t>
      </w:r>
    </w:p>
    <w:p w:rsidR="00D94660" w:rsidRPr="00D94660" w:rsidRDefault="00D94660" w:rsidP="00D94660">
      <w:pPr>
        <w:rPr>
          <w:bCs/>
          <w:sz w:val="14"/>
          <w:szCs w:val="14"/>
        </w:rPr>
      </w:pPr>
      <w:r w:rsidRPr="00D94660">
        <w:rPr>
          <w:bCs/>
          <w:sz w:val="14"/>
          <w:szCs w:val="14"/>
        </w:rPr>
        <w:tab/>
      </w: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&lt;/xsd:element&gt;</w:t>
      </w:r>
    </w:p>
    <w:p w:rsidR="00D94660" w:rsidRPr="00D94660" w:rsidRDefault="00D94660" w:rsidP="00D94660">
      <w:pPr>
        <w:rPr>
          <w:bCs/>
          <w:sz w:val="14"/>
          <w:szCs w:val="14"/>
        </w:rPr>
      </w:pPr>
      <w:r w:rsidRPr="00D94660">
        <w:rPr>
          <w:bCs/>
          <w:sz w:val="14"/>
          <w:szCs w:val="14"/>
        </w:rPr>
        <w:tab/>
        <w:t>&lt;xsd:element name="TimOfPreMES10" type="Time"/&gt;</w:t>
      </w:r>
    </w:p>
    <w:p w:rsidR="00D94660" w:rsidRPr="00D94660" w:rsidRDefault="00D94660" w:rsidP="00D94660">
      <w:pPr>
        <w:rPr>
          <w:bCs/>
          <w:sz w:val="14"/>
          <w:szCs w:val="14"/>
        </w:rPr>
      </w:pPr>
      <w:r w:rsidRPr="00D94660">
        <w:rPr>
          <w:bCs/>
          <w:sz w:val="14"/>
          <w:szCs w:val="14"/>
        </w:rPr>
        <w:tab/>
        <w:t>&lt;xsd:simpleType name="CL27"&gt;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&lt;xsd:enumeration value="0"/&gt;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&lt;xsd:enumeration value="1"/&gt;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name="Date_8"&gt;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name="Time_Date_12"&gt;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value="[1-2][0-9]{3}[1][0-2][3][0|1][2]{1}[0-3]{1}[0-5]{1}[0-9]{1}"/&gt;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name="Date_6_8"&gt;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&lt;!-- 8 digits --&gt;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&lt;!-- 6 digits --&gt;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name="Time"&gt;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&lt;xsd:totalDigits value="4"/&gt;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value="[2]{1}[0-3]{1}[0-5]{1}[0-9]{1}"/&gt;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lastRenderedPageBreak/>
        <w:tab/>
        <w:t>&lt;/xsd:simpleType&gt;</w:t>
      </w:r>
    </w:p>
    <w:p w:rsidR="00D94660" w:rsidRPr="00D94660" w:rsidRDefault="00D94660" w:rsidP="00D94660">
      <w:pPr>
        <w:rPr>
          <w:bCs/>
          <w:sz w:val="14"/>
          <w:szCs w:val="14"/>
        </w:rPr>
      </w:pPr>
      <w:r w:rsidRPr="00D94660">
        <w:rPr>
          <w:bCs/>
          <w:sz w:val="14"/>
          <w:szCs w:val="14"/>
        </w:rPr>
        <w:tab/>
        <w:t>&lt;xsd:element name="WaiForDisResEXR67" type="CL27"/&gt;</w:t>
      </w:r>
    </w:p>
    <w:p w:rsidR="00D94660" w:rsidRPr="00D94660" w:rsidRDefault="00D94660" w:rsidP="00D94660">
      <w:pPr>
        <w:rPr>
          <w:bCs/>
          <w:sz w:val="14"/>
          <w:szCs w:val="14"/>
        </w:rPr>
      </w:pPr>
      <w:r w:rsidRPr="00D94660">
        <w:rPr>
          <w:bCs/>
          <w:sz w:val="14"/>
          <w:szCs w:val="14"/>
        </w:rPr>
        <w:tab/>
        <w:t>&lt;xsd:element name="StaOfTheSeaOKEXR70" type="CL27"/&gt;</w:t>
      </w:r>
    </w:p>
    <w:p w:rsidR="00D94660" w:rsidRPr="00D94660" w:rsidRDefault="00D94660" w:rsidP="00D94660">
      <w:pPr>
        <w:rPr>
          <w:bCs/>
          <w:sz w:val="14"/>
          <w:szCs w:val="14"/>
        </w:rPr>
      </w:pPr>
      <w:r w:rsidRPr="00D94660">
        <w:rPr>
          <w:bCs/>
          <w:sz w:val="14"/>
          <w:szCs w:val="14"/>
        </w:rPr>
        <w:tab/>
        <w:t>&lt;xsd:element name="CanIniByCusHEA94" type="CL27"/&gt;</w:t>
      </w:r>
    </w:p>
    <w:p w:rsidR="00D94660" w:rsidRPr="00D94660" w:rsidRDefault="00D94660" w:rsidP="00D94660">
      <w:pPr>
        <w:rPr>
          <w:bCs/>
          <w:sz w:val="14"/>
          <w:szCs w:val="14"/>
        </w:rPr>
      </w:pPr>
      <w:r w:rsidRPr="00D94660">
        <w:rPr>
          <w:bCs/>
          <w:sz w:val="14"/>
          <w:szCs w:val="14"/>
        </w:rPr>
        <w:tab/>
        <w:t>&lt;xsd:element name="TesIndMES18" type="CL27"/&gt;</w:t>
      </w:r>
    </w:p>
    <w:p w:rsidR="00D94660" w:rsidRPr="00D94660" w:rsidRDefault="00D94660" w:rsidP="00D94660">
      <w:pPr>
        <w:rPr>
          <w:bCs/>
          <w:sz w:val="14"/>
          <w:szCs w:val="14"/>
        </w:rPr>
      </w:pPr>
      <w:r w:rsidRPr="00D94660">
        <w:rPr>
          <w:bCs/>
          <w:sz w:val="14"/>
          <w:szCs w:val="14"/>
        </w:rPr>
        <w:tab/>
        <w:t>&lt;xsd:element name="ConIndHEA96" type="CL27"/&gt;</w:t>
      </w:r>
    </w:p>
    <w:p w:rsidR="00D94660" w:rsidRPr="00D94660" w:rsidRDefault="00D94660" w:rsidP="00D94660">
      <w:pPr>
        <w:rPr>
          <w:bCs/>
          <w:sz w:val="14"/>
          <w:szCs w:val="14"/>
        </w:rPr>
      </w:pPr>
      <w:r w:rsidRPr="00D94660">
        <w:rPr>
          <w:bCs/>
          <w:sz w:val="14"/>
          <w:szCs w:val="14"/>
        </w:rPr>
        <w:tab/>
        <w:t>&lt;xsd:element name="ExpFroECMT24" type="CL27"/&gt;</w:t>
      </w:r>
    </w:p>
    <w:p w:rsidR="00D94660" w:rsidRPr="00D94660" w:rsidRDefault="00D94660" w:rsidP="00D94660">
      <w:pPr>
        <w:rPr>
          <w:bCs/>
          <w:sz w:val="14"/>
          <w:szCs w:val="14"/>
        </w:rPr>
      </w:pPr>
      <w:r w:rsidRPr="00D94660">
        <w:rPr>
          <w:bCs/>
          <w:sz w:val="14"/>
          <w:szCs w:val="14"/>
        </w:rPr>
        <w:tab/>
        <w:t>&lt;xsd:element name="SimProFlaHEA132" type="CL27"/&gt;</w:t>
      </w:r>
    </w:p>
    <w:p w:rsidR="00D94660" w:rsidRPr="00D94660" w:rsidRDefault="00D94660" w:rsidP="00D94660">
      <w:pPr>
        <w:rPr>
          <w:bCs/>
          <w:sz w:val="14"/>
          <w:szCs w:val="14"/>
        </w:rPr>
      </w:pPr>
      <w:r w:rsidRPr="00D94660">
        <w:rPr>
          <w:bCs/>
          <w:sz w:val="14"/>
          <w:szCs w:val="14"/>
        </w:rPr>
        <w:tab/>
        <w:t>&lt;xsd:element name="AlrInNCTCTL29" type="CL27"/&gt;</w:t>
      </w:r>
    </w:p>
    <w:p w:rsidR="00D94660" w:rsidRPr="00D94660" w:rsidRDefault="00D94660" w:rsidP="00D94660">
      <w:pPr>
        <w:rPr>
          <w:bCs/>
          <w:sz w:val="14"/>
          <w:szCs w:val="14"/>
        </w:rPr>
      </w:pPr>
      <w:r w:rsidRPr="00D94660">
        <w:rPr>
          <w:bCs/>
          <w:sz w:val="14"/>
          <w:szCs w:val="14"/>
        </w:rPr>
        <w:tab/>
        <w:t>&lt;xsd:element name="IncFlaINC3" type="CL27"/&gt;</w:t>
      </w:r>
    </w:p>
    <w:p w:rsidR="00D94660" w:rsidRPr="00D94660" w:rsidRDefault="00D94660" w:rsidP="00D94660">
      <w:pPr>
        <w:rPr>
          <w:bCs/>
          <w:sz w:val="14"/>
          <w:szCs w:val="14"/>
        </w:rPr>
      </w:pPr>
      <w:r w:rsidRPr="00D94660">
        <w:rPr>
          <w:bCs/>
          <w:sz w:val="14"/>
          <w:szCs w:val="14"/>
        </w:rPr>
        <w:tab/>
        <w:t>&lt;xsd:element name="CanDecHEA93" type="CL27"/&gt;</w:t>
      </w:r>
    </w:p>
    <w:p w:rsidR="00D94660" w:rsidRPr="00D94660" w:rsidRDefault="00D94660" w:rsidP="00D94660">
      <w:pPr>
        <w:rPr>
          <w:bCs/>
          <w:sz w:val="14"/>
          <w:szCs w:val="14"/>
        </w:rPr>
      </w:pPr>
      <w:r w:rsidRPr="00D94660">
        <w:rPr>
          <w:bCs/>
          <w:sz w:val="14"/>
          <w:szCs w:val="14"/>
        </w:rPr>
        <w:tab/>
        <w:t>&lt;xsd:element name="AmeTypFlaCL628" type="CL27"/&gt;</w:t>
      </w:r>
    </w:p>
    <w:p w:rsidR="00D94660" w:rsidRPr="00D94660" w:rsidRDefault="00D94660" w:rsidP="00D94660">
      <w:pPr>
        <w:rPr>
          <w:bCs/>
          <w:sz w:val="14"/>
          <w:szCs w:val="14"/>
        </w:rPr>
      </w:pPr>
      <w:r w:rsidRPr="00D94660">
        <w:rPr>
          <w:bCs/>
          <w:sz w:val="14"/>
          <w:szCs w:val="14"/>
        </w:rPr>
        <w:tab/>
        <w:t>&lt;xsd:element name="NotValForECVLE1" type="CL27"/&gt;</w:t>
      </w:r>
    </w:p>
    <w:p w:rsidR="00D94660" w:rsidRPr="00D94660" w:rsidRDefault="00D94660" w:rsidP="00D94660">
      <w:pPr>
        <w:rPr>
          <w:bCs/>
          <w:sz w:val="14"/>
          <w:szCs w:val="14"/>
        </w:rPr>
      </w:pPr>
      <w:r w:rsidRPr="00D94660">
        <w:rPr>
          <w:bCs/>
          <w:sz w:val="14"/>
          <w:szCs w:val="14"/>
        </w:rPr>
        <w:tab/>
        <w:t>&lt;xsd:element name="RelReqHEA105" type="CL27"/&gt;</w:t>
      </w:r>
    </w:p>
    <w:p w:rsidR="00D94660" w:rsidRPr="00D94660" w:rsidRDefault="00D94660" w:rsidP="00D94660">
      <w:pPr>
        <w:rPr>
          <w:bCs/>
          <w:sz w:val="14"/>
          <w:szCs w:val="14"/>
        </w:rPr>
      </w:pPr>
      <w:r w:rsidRPr="00D94660">
        <w:rPr>
          <w:bCs/>
          <w:sz w:val="14"/>
          <w:szCs w:val="14"/>
        </w:rPr>
        <w:tab/>
        <w:t>&lt;xsd:element name="BinItiHEA246" type="CL27"/&gt;</w:t>
      </w:r>
    </w:p>
    <w:p w:rsidR="00D94660" w:rsidRPr="00D94660" w:rsidRDefault="00D94660" w:rsidP="00D94660">
      <w:pPr>
        <w:rPr>
          <w:bCs/>
          <w:sz w:val="14"/>
          <w:szCs w:val="14"/>
        </w:rPr>
      </w:pPr>
      <w:r w:rsidRPr="00D94660">
        <w:rPr>
          <w:bCs/>
          <w:sz w:val="14"/>
          <w:szCs w:val="14"/>
        </w:rPr>
        <w:tab/>
        <w:t>&lt;xsd:element name="ComConAR211" type="CL27"/&gt;</w:t>
      </w:r>
    </w:p>
    <w:p w:rsidR="00D94660" w:rsidRPr="00D94660" w:rsidRDefault="00D94660" w:rsidP="00D94660">
      <w:pPr>
        <w:rPr>
          <w:bCs/>
          <w:sz w:val="14"/>
          <w:szCs w:val="14"/>
        </w:rPr>
      </w:pPr>
      <w:r w:rsidRPr="00D94660">
        <w:rPr>
          <w:bCs/>
          <w:sz w:val="14"/>
          <w:szCs w:val="14"/>
        </w:rPr>
        <w:tab/>
        <w:t>&lt;xsd:element name="EnqAtDesHEA99" type="CL27"/&gt;</w:t>
      </w:r>
    </w:p>
    <w:p w:rsidR="00D94660" w:rsidRPr="00D94660" w:rsidRDefault="00D94660" w:rsidP="00D94660">
      <w:pPr>
        <w:rPr>
          <w:bCs/>
          <w:sz w:val="14"/>
          <w:szCs w:val="14"/>
        </w:rPr>
      </w:pPr>
      <w:r w:rsidRPr="00D94660">
        <w:rPr>
          <w:bCs/>
          <w:sz w:val="14"/>
          <w:szCs w:val="14"/>
        </w:rPr>
        <w:tab/>
        <w:t>&lt;xsd:element name="WaiForDisResERS67" type="CL27"/&gt;</w:t>
      </w:r>
    </w:p>
    <w:p w:rsidR="00D94660" w:rsidRPr="00D94660" w:rsidRDefault="00D94660" w:rsidP="00D94660">
      <w:pPr>
        <w:rPr>
          <w:bCs/>
          <w:sz w:val="14"/>
          <w:szCs w:val="14"/>
        </w:rPr>
      </w:pPr>
      <w:r w:rsidRPr="00D94660">
        <w:rPr>
          <w:bCs/>
          <w:sz w:val="14"/>
          <w:szCs w:val="14"/>
        </w:rPr>
        <w:tab/>
        <w:t>&lt;xsd:element name="StaOfTheSeaOKERS70" type="CL27"/&gt;</w:t>
      </w:r>
    </w:p>
    <w:p w:rsidR="00D94660" w:rsidRPr="00D94660" w:rsidRDefault="00D94660" w:rsidP="00D94660">
      <w:pPr>
        <w:rPr>
          <w:bCs/>
          <w:sz w:val="14"/>
          <w:szCs w:val="14"/>
        </w:rPr>
      </w:pPr>
      <w:r w:rsidRPr="00D94660">
        <w:rPr>
          <w:bCs/>
          <w:sz w:val="14"/>
          <w:szCs w:val="14"/>
        </w:rPr>
        <w:tab/>
        <w:t>&lt;xsd:element name="StaOfTheSeaOKREM19" type="CL27"/&gt;</w:t>
      </w:r>
    </w:p>
    <w:p w:rsidR="00D94660" w:rsidRPr="00D94660" w:rsidRDefault="00D94660" w:rsidP="00D94660">
      <w:pPr>
        <w:rPr>
          <w:bCs/>
          <w:sz w:val="14"/>
          <w:szCs w:val="14"/>
        </w:rPr>
      </w:pPr>
      <w:r w:rsidRPr="00D94660">
        <w:rPr>
          <w:bCs/>
          <w:sz w:val="14"/>
          <w:szCs w:val="14"/>
        </w:rPr>
        <w:tab/>
        <w:t>&lt;xsd:element name="TraNotCL630" type="CL27"/&gt;</w:t>
      </w:r>
    </w:p>
    <w:p w:rsidR="00D94660" w:rsidRPr="00D94660" w:rsidRDefault="00D94660" w:rsidP="00D94660">
      <w:pPr>
        <w:rPr>
          <w:bCs/>
          <w:sz w:val="14"/>
          <w:szCs w:val="14"/>
        </w:rPr>
      </w:pPr>
      <w:r w:rsidRPr="00D94660">
        <w:rPr>
          <w:bCs/>
          <w:sz w:val="14"/>
          <w:szCs w:val="14"/>
        </w:rPr>
        <w:tab/>
        <w:t>&lt;xsd:element name="NCTRetCopHEA104" type="CL27"/&gt;</w:t>
      </w:r>
    </w:p>
    <w:p w:rsidR="00D94660" w:rsidRPr="00D94660" w:rsidRDefault="00D94660" w:rsidP="00D94660">
      <w:pPr>
        <w:rPr>
          <w:bCs/>
          <w:sz w:val="14"/>
          <w:szCs w:val="14"/>
        </w:rPr>
      </w:pPr>
      <w:r w:rsidRPr="00D94660">
        <w:rPr>
          <w:bCs/>
          <w:sz w:val="14"/>
          <w:szCs w:val="14"/>
        </w:rPr>
        <w:tab/>
        <w:t>&lt;xsd:element name="NotValForECCMG2" type="CL27"/&gt;</w:t>
      </w:r>
    </w:p>
    <w:p w:rsidR="00D94660" w:rsidRPr="00D94660" w:rsidRDefault="00D94660" w:rsidP="00D94660">
      <w:pPr>
        <w:rPr>
          <w:bCs/>
          <w:sz w:val="14"/>
          <w:szCs w:val="14"/>
        </w:rPr>
      </w:pPr>
      <w:r w:rsidRPr="00D94660">
        <w:rPr>
          <w:bCs/>
          <w:sz w:val="14"/>
          <w:szCs w:val="14"/>
        </w:rPr>
        <w:tab/>
        <w:t>&lt;xsd:element name="NotValForECVLD1" type="CL27"/&gt;</w:t>
      </w:r>
    </w:p>
    <w:p w:rsidR="00D94660" w:rsidRPr="00D94660" w:rsidRDefault="00D94660" w:rsidP="00D94660">
      <w:pPr>
        <w:rPr>
          <w:bCs/>
          <w:sz w:val="14"/>
          <w:szCs w:val="14"/>
        </w:rPr>
      </w:pPr>
      <w:r w:rsidRPr="00D94660">
        <w:rPr>
          <w:bCs/>
          <w:sz w:val="14"/>
          <w:szCs w:val="14"/>
        </w:rPr>
        <w:tab/>
        <w:t>&lt;xsd:element name="TraDed34" type="CL27"/&gt;</w:t>
      </w:r>
    </w:p>
    <w:p w:rsidR="00D94660" w:rsidRPr="00D94660" w:rsidRDefault="00D94660" w:rsidP="00D94660">
      <w:pPr>
        <w:rPr>
          <w:bCs/>
          <w:sz w:val="14"/>
          <w:szCs w:val="14"/>
        </w:rPr>
      </w:pPr>
      <w:r w:rsidRPr="00D94660">
        <w:rPr>
          <w:bCs/>
          <w:sz w:val="14"/>
          <w:szCs w:val="14"/>
        </w:rPr>
        <w:tab/>
        <w:t>&lt;xsd:element name="Spa55" type="CL27"/&gt;</w:t>
      </w:r>
    </w:p>
    <w:p w:rsidR="00D94660" w:rsidRPr="00D94660" w:rsidRDefault="00D94660" w:rsidP="00D94660">
      <w:pPr>
        <w:rPr>
          <w:bCs/>
          <w:sz w:val="14"/>
          <w:szCs w:val="14"/>
        </w:rPr>
      </w:pPr>
      <w:r w:rsidRPr="00D94660">
        <w:rPr>
          <w:bCs/>
          <w:sz w:val="14"/>
          <w:szCs w:val="14"/>
        </w:rPr>
        <w:tab/>
        <w:t>&lt;xsd:element name="PreFla52" type="CL27"/&gt;</w:t>
      </w:r>
    </w:p>
    <w:p w:rsidR="00D94660" w:rsidRPr="00D94660" w:rsidRDefault="00D94660" w:rsidP="00D94660">
      <w:pPr>
        <w:rPr>
          <w:bCs/>
          <w:sz w:val="14"/>
          <w:szCs w:val="14"/>
        </w:rPr>
      </w:pPr>
      <w:r w:rsidRPr="00D94660">
        <w:rPr>
          <w:bCs/>
          <w:sz w:val="14"/>
          <w:szCs w:val="14"/>
        </w:rPr>
        <w:tab/>
        <w:t>&lt;xsd:element name="EECTerLim312" type="CL27"/&gt;</w:t>
      </w:r>
    </w:p>
    <w:p w:rsidR="00D94660" w:rsidRPr="00D94660" w:rsidRDefault="00D94660" w:rsidP="00D94660">
      <w:pPr>
        <w:rPr>
          <w:bCs/>
          <w:sz w:val="14"/>
          <w:szCs w:val="14"/>
        </w:rPr>
      </w:pPr>
      <w:r w:rsidRPr="00D94660">
        <w:rPr>
          <w:bCs/>
          <w:sz w:val="14"/>
          <w:szCs w:val="14"/>
        </w:rPr>
        <w:tab/>
        <w:t>&lt;xsd:element name="LimValREF239" type="CL27"/&gt;</w:t>
      </w:r>
    </w:p>
    <w:p w:rsidR="00D94660" w:rsidRPr="00D94660" w:rsidRDefault="00D94660" w:rsidP="00D94660">
      <w:pPr>
        <w:rPr>
          <w:bCs/>
          <w:sz w:val="14"/>
          <w:szCs w:val="14"/>
        </w:rPr>
      </w:pPr>
      <w:r w:rsidRPr="00D94660">
        <w:rPr>
          <w:bCs/>
          <w:sz w:val="14"/>
          <w:szCs w:val="14"/>
        </w:rPr>
        <w:tab/>
        <w:t>&lt;xsd:element name="LimValCMP22" type="CL27"/&gt;</w:t>
      </w:r>
    </w:p>
    <w:p w:rsidR="00D94660" w:rsidRPr="00D94660" w:rsidRDefault="00D94660" w:rsidP="00D94660">
      <w:pPr>
        <w:rPr>
          <w:bCs/>
          <w:sz w:val="14"/>
          <w:szCs w:val="14"/>
        </w:rPr>
      </w:pPr>
      <w:r w:rsidRPr="00D94660">
        <w:rPr>
          <w:bCs/>
          <w:sz w:val="14"/>
          <w:szCs w:val="14"/>
        </w:rPr>
        <w:tab/>
        <w:t>&lt;xsd:element name="LimValVOU748" type="CL27"/&gt;</w:t>
      </w:r>
    </w:p>
    <w:p w:rsidR="00D94660" w:rsidRPr="00D94660" w:rsidRDefault="00D94660" w:rsidP="00D94660">
      <w:pPr>
        <w:rPr>
          <w:bCs/>
          <w:sz w:val="14"/>
          <w:szCs w:val="14"/>
        </w:rPr>
      </w:pPr>
      <w:r w:rsidRPr="00D94660">
        <w:rPr>
          <w:bCs/>
          <w:sz w:val="14"/>
          <w:szCs w:val="14"/>
        </w:rPr>
        <w:tab/>
        <w:t>&lt;xsd:element name="ResUseREF240" type="CL27"/&gt;</w:t>
      </w:r>
    </w:p>
    <w:p w:rsidR="00D94660" w:rsidRPr="00D94660" w:rsidRDefault="00D94660" w:rsidP="00D94660">
      <w:pPr>
        <w:rPr>
          <w:bCs/>
          <w:sz w:val="14"/>
          <w:szCs w:val="14"/>
        </w:rPr>
      </w:pPr>
      <w:r w:rsidRPr="00D94660">
        <w:rPr>
          <w:bCs/>
          <w:sz w:val="14"/>
          <w:szCs w:val="14"/>
        </w:rPr>
        <w:tab/>
        <w:t>&lt;xsd:element name="ResUseCMP23" type="CL27"/&gt;</w:t>
      </w:r>
    </w:p>
    <w:p w:rsidR="00D94660" w:rsidRPr="00D94660" w:rsidRDefault="00D94660" w:rsidP="00D94660">
      <w:pPr>
        <w:rPr>
          <w:bCs/>
          <w:sz w:val="14"/>
          <w:szCs w:val="14"/>
        </w:rPr>
      </w:pPr>
      <w:r w:rsidRPr="00D94660">
        <w:rPr>
          <w:bCs/>
          <w:sz w:val="14"/>
          <w:szCs w:val="14"/>
        </w:rPr>
        <w:tab/>
        <w:t>&lt;xsd:element name="TIRCarREF29" type="CL27"/&gt;</w:t>
      </w:r>
    </w:p>
    <w:p w:rsidR="00D94660" w:rsidRPr="00D94660" w:rsidRDefault="00D94660" w:rsidP="00D94660">
      <w:pPr>
        <w:rPr>
          <w:bCs/>
          <w:sz w:val="14"/>
          <w:szCs w:val="14"/>
        </w:rPr>
      </w:pPr>
      <w:r w:rsidRPr="00D94660">
        <w:rPr>
          <w:bCs/>
          <w:sz w:val="14"/>
          <w:szCs w:val="14"/>
        </w:rPr>
        <w:tab/>
        <w:t>&lt;xsd:element name="TIRCarVOU749" type="CL27"/&gt;</w:t>
      </w:r>
    </w:p>
    <w:p w:rsidR="00D94660" w:rsidRPr="00D94660" w:rsidRDefault="00D94660" w:rsidP="00D94660">
      <w:pPr>
        <w:rPr>
          <w:bCs/>
          <w:sz w:val="14"/>
          <w:szCs w:val="14"/>
        </w:rPr>
      </w:pPr>
      <w:r w:rsidRPr="00D94660">
        <w:rPr>
          <w:bCs/>
          <w:sz w:val="14"/>
          <w:szCs w:val="14"/>
        </w:rPr>
        <w:tab/>
        <w:t>&lt;xsd:element name="ComConMT26" type="CL27"/&gt;</w:t>
      </w:r>
    </w:p>
    <w:p w:rsidR="00D94660" w:rsidRPr="00D94660" w:rsidRDefault="00D94660" w:rsidP="00D94660">
      <w:pPr>
        <w:rPr>
          <w:bCs/>
          <w:sz w:val="14"/>
          <w:szCs w:val="14"/>
        </w:rPr>
      </w:pPr>
      <w:r w:rsidRPr="00D94660">
        <w:rPr>
          <w:bCs/>
          <w:sz w:val="14"/>
          <w:szCs w:val="14"/>
        </w:rPr>
        <w:tab/>
        <w:t>&lt;xsd:element name="ComConGS28" type="CL27"/&gt;</w:t>
      </w:r>
    </w:p>
    <w:p w:rsidR="00D94660" w:rsidRPr="00D94660" w:rsidRDefault="00D94660" w:rsidP="00D94660">
      <w:pPr>
        <w:rPr>
          <w:bCs/>
          <w:sz w:val="14"/>
          <w:szCs w:val="14"/>
        </w:rPr>
      </w:pPr>
      <w:r w:rsidRPr="00D94660">
        <w:rPr>
          <w:bCs/>
          <w:sz w:val="14"/>
          <w:szCs w:val="14"/>
        </w:rPr>
        <w:tab/>
        <w:t>&lt;xsd:element name="HarCopGivToPriREF27" type="CL27"/&gt;</w:t>
      </w:r>
    </w:p>
    <w:p w:rsidR="00D94660" w:rsidRPr="00D94660" w:rsidRDefault="00D94660" w:rsidP="00D94660">
      <w:pPr>
        <w:rPr>
          <w:bCs/>
          <w:sz w:val="14"/>
          <w:szCs w:val="14"/>
        </w:rPr>
      </w:pPr>
      <w:r w:rsidRPr="00D94660">
        <w:rPr>
          <w:bCs/>
          <w:sz w:val="14"/>
          <w:szCs w:val="14"/>
        </w:rPr>
        <w:tab/>
        <w:t>&lt;xsd:element name="HarCopGivToPriVOU747" type="CL27"/&gt;</w:t>
      </w:r>
    </w:p>
    <w:p w:rsidR="00D94660" w:rsidRPr="00D94660" w:rsidRDefault="00D94660" w:rsidP="00D94660">
      <w:pPr>
        <w:rPr>
          <w:bCs/>
          <w:sz w:val="14"/>
          <w:szCs w:val="14"/>
        </w:rPr>
      </w:pPr>
      <w:r w:rsidRPr="00D94660">
        <w:rPr>
          <w:bCs/>
          <w:sz w:val="14"/>
          <w:szCs w:val="14"/>
        </w:rPr>
        <w:tab/>
        <w:t>&lt;xsd:element name="InfAvaFLU1" type="CL27"/&gt;</w:t>
      </w:r>
    </w:p>
    <w:p w:rsidR="00D94660" w:rsidRPr="00D94660" w:rsidRDefault="00D94660" w:rsidP="00D94660">
      <w:pPr>
        <w:rPr>
          <w:bCs/>
          <w:sz w:val="14"/>
          <w:szCs w:val="14"/>
        </w:rPr>
      </w:pPr>
      <w:r w:rsidRPr="00D94660">
        <w:rPr>
          <w:bCs/>
          <w:sz w:val="14"/>
          <w:szCs w:val="14"/>
        </w:rPr>
        <w:tab/>
        <w:t>&lt;xsd:element name="ComConNR22" type="CL27"/&gt;</w:t>
      </w:r>
    </w:p>
    <w:p w:rsidR="00D94660" w:rsidRPr="00D94660" w:rsidRDefault="00D94660" w:rsidP="00D94660">
      <w:pPr>
        <w:rPr>
          <w:bCs/>
          <w:sz w:val="14"/>
          <w:szCs w:val="14"/>
        </w:rPr>
      </w:pPr>
      <w:r w:rsidRPr="00D94660">
        <w:rPr>
          <w:bCs/>
          <w:sz w:val="14"/>
          <w:szCs w:val="14"/>
        </w:rPr>
        <w:tab/>
        <w:t>&lt;xsd:element name="ConREM65" type="CL27"/&gt;</w:t>
      </w:r>
    </w:p>
    <w:p w:rsidR="00D94660" w:rsidRPr="00D94660" w:rsidRDefault="00D94660" w:rsidP="00D94660">
      <w:pPr>
        <w:rPr>
          <w:bCs/>
          <w:sz w:val="14"/>
          <w:szCs w:val="14"/>
        </w:rPr>
      </w:pPr>
      <w:r w:rsidRPr="00D94660">
        <w:rPr>
          <w:bCs/>
          <w:sz w:val="14"/>
          <w:szCs w:val="14"/>
        </w:rPr>
        <w:tab/>
        <w:t>&lt;xsd:element name="UnlComREM66" type="CL27"/&gt;</w:t>
      </w:r>
    </w:p>
    <w:p w:rsidR="00D94660" w:rsidRPr="00D94660" w:rsidRDefault="00D94660" w:rsidP="00D94660">
      <w:pPr>
        <w:rPr>
          <w:bCs/>
          <w:sz w:val="14"/>
          <w:szCs w:val="14"/>
        </w:rPr>
      </w:pPr>
      <w:r w:rsidRPr="00D94660">
        <w:rPr>
          <w:bCs/>
          <w:sz w:val="14"/>
          <w:szCs w:val="14"/>
        </w:rPr>
        <w:tab/>
        <w:t>&lt;xsd:element name="InfAvaENQ703" type="CL27"/&gt;</w:t>
      </w:r>
    </w:p>
    <w:p w:rsidR="00D94660" w:rsidRPr="00D94660" w:rsidRDefault="00D94660" w:rsidP="00D94660">
      <w:pPr>
        <w:rPr>
          <w:bCs/>
          <w:sz w:val="14"/>
          <w:szCs w:val="14"/>
        </w:rPr>
      </w:pPr>
      <w:r w:rsidRPr="00D94660">
        <w:rPr>
          <w:bCs/>
          <w:sz w:val="14"/>
          <w:szCs w:val="14"/>
        </w:rPr>
        <w:tab/>
        <w:t>&lt;xsd:element name="TCRDelByCusENQ704" type="CL27"/&gt;</w:t>
      </w:r>
    </w:p>
    <w:p w:rsidR="00D94660" w:rsidRPr="00D94660" w:rsidRDefault="00D94660" w:rsidP="00D94660">
      <w:pPr>
        <w:rPr>
          <w:bCs/>
          <w:sz w:val="14"/>
          <w:szCs w:val="14"/>
        </w:rPr>
      </w:pPr>
      <w:r w:rsidRPr="00D94660">
        <w:rPr>
          <w:bCs/>
          <w:sz w:val="14"/>
          <w:szCs w:val="14"/>
        </w:rPr>
        <w:tab/>
        <w:t>&lt;xsd:element name="TraHEA1" type="CL27"/&gt;</w:t>
      </w:r>
    </w:p>
    <w:p w:rsidR="00D94660" w:rsidRPr="00D94660" w:rsidRDefault="00D94660" w:rsidP="00D94660">
      <w:pPr>
        <w:rPr>
          <w:bCs/>
          <w:sz w:val="14"/>
          <w:szCs w:val="14"/>
        </w:rPr>
      </w:pPr>
      <w:r w:rsidRPr="00D94660">
        <w:rPr>
          <w:bCs/>
          <w:sz w:val="14"/>
          <w:szCs w:val="14"/>
        </w:rPr>
        <w:tab/>
        <w:t>&lt;xsd:element name="EnqEngAtDesENQ708" type="CL27"/&gt;</w:t>
      </w:r>
    </w:p>
    <w:p w:rsidR="00D94660" w:rsidRPr="00D94660" w:rsidRDefault="00D94660" w:rsidP="00D94660">
      <w:pPr>
        <w:rPr>
          <w:bCs/>
          <w:sz w:val="14"/>
          <w:szCs w:val="14"/>
        </w:rPr>
      </w:pPr>
      <w:r w:rsidRPr="00D94660">
        <w:rPr>
          <w:bCs/>
          <w:sz w:val="14"/>
          <w:szCs w:val="14"/>
        </w:rPr>
        <w:tab/>
        <w:t>&lt;xsd:element name="MovUnkAtDes707" type="CL27"/&gt;</w:t>
      </w:r>
    </w:p>
    <w:p w:rsidR="00D94660" w:rsidRPr="00D94660" w:rsidRDefault="00D94660" w:rsidP="00D94660">
      <w:pPr>
        <w:rPr>
          <w:bCs/>
          <w:sz w:val="14"/>
          <w:szCs w:val="14"/>
        </w:rPr>
      </w:pPr>
      <w:r w:rsidRPr="00D94660">
        <w:rPr>
          <w:bCs/>
          <w:sz w:val="14"/>
          <w:szCs w:val="14"/>
        </w:rPr>
        <w:tab/>
        <w:t>&lt;xsd:element name="FinOrParShiFlaTDD1" type="CL27"/&gt;</w:t>
      </w:r>
    </w:p>
    <w:p w:rsidR="00D94660" w:rsidRPr="00D94660" w:rsidRDefault="00D94660" w:rsidP="00D94660">
      <w:pPr>
        <w:rPr>
          <w:bCs/>
          <w:sz w:val="14"/>
          <w:szCs w:val="14"/>
        </w:rPr>
      </w:pPr>
      <w:r w:rsidRPr="00D94660">
        <w:rPr>
          <w:bCs/>
          <w:sz w:val="14"/>
          <w:szCs w:val="14"/>
        </w:rPr>
        <w:tab/>
        <w:t>&lt;!--xsd:element name = "TraAutCL625" type = "CL27"/--&gt;</w:t>
      </w:r>
    </w:p>
    <w:p w:rsidR="00D94660" w:rsidRPr="00D94660" w:rsidRDefault="00D94660" w:rsidP="00D94660">
      <w:pPr>
        <w:rPr>
          <w:bCs/>
          <w:sz w:val="14"/>
          <w:szCs w:val="14"/>
        </w:rPr>
      </w:pPr>
      <w:r w:rsidRPr="00D94660">
        <w:rPr>
          <w:bCs/>
          <w:sz w:val="14"/>
          <w:szCs w:val="14"/>
        </w:rPr>
        <w:tab/>
        <w:t>&lt;xsd:element name="GuaNotValCAF626" type="CL27"/&gt;</w:t>
      </w:r>
    </w:p>
    <w:p w:rsidR="00D94660" w:rsidRPr="00D94660" w:rsidRDefault="00D94660" w:rsidP="00D94660">
      <w:pPr>
        <w:rPr>
          <w:bCs/>
          <w:sz w:val="14"/>
          <w:szCs w:val="14"/>
        </w:rPr>
      </w:pPr>
      <w:r w:rsidRPr="00D94660">
        <w:rPr>
          <w:bCs/>
          <w:sz w:val="14"/>
          <w:szCs w:val="14"/>
        </w:rPr>
        <w:tab/>
        <w:t>&lt;xsd:element name="StoFlaHEA1" type="CL27"/&gt;</w:t>
      </w:r>
    </w:p>
    <w:p w:rsidR="00D94660" w:rsidRPr="00D94660" w:rsidRDefault="00D94660" w:rsidP="00D94660">
      <w:pPr>
        <w:rPr>
          <w:bCs/>
          <w:sz w:val="14"/>
          <w:szCs w:val="14"/>
        </w:rPr>
      </w:pPr>
      <w:r w:rsidRPr="00D94660">
        <w:rPr>
          <w:bCs/>
          <w:sz w:val="14"/>
          <w:szCs w:val="14"/>
        </w:rPr>
        <w:tab/>
        <w:t>&lt;xsd:element name="ComConDC27" type="CL27"/&gt;</w:t>
      </w:r>
    </w:p>
    <w:p w:rsidR="00D94660" w:rsidRPr="00D94660" w:rsidRDefault="00D94660" w:rsidP="00D94660">
      <w:pPr>
        <w:rPr>
          <w:bCs/>
          <w:sz w:val="14"/>
          <w:szCs w:val="14"/>
        </w:rPr>
      </w:pPr>
      <w:r w:rsidRPr="00D94660">
        <w:rPr>
          <w:bCs/>
          <w:sz w:val="14"/>
          <w:szCs w:val="14"/>
        </w:rPr>
        <w:tab/>
        <w:t>&lt;xsd:element name="ComConSD25" type="CL27"/&gt;</w:t>
      </w:r>
    </w:p>
    <w:p w:rsidR="00D94660" w:rsidRPr="00D94660" w:rsidRDefault="00D94660" w:rsidP="00D94660">
      <w:pPr>
        <w:rPr>
          <w:bCs/>
          <w:sz w:val="14"/>
          <w:szCs w:val="14"/>
        </w:rPr>
      </w:pPr>
      <w:r w:rsidRPr="00D94660">
        <w:rPr>
          <w:bCs/>
          <w:sz w:val="14"/>
          <w:szCs w:val="14"/>
        </w:rPr>
        <w:tab/>
        <w:t>&lt;xsd:element name="ConUnlCL130" type="CL27"/&gt;</w:t>
      </w:r>
    </w:p>
    <w:p w:rsidR="00D94660" w:rsidRPr="00D94660" w:rsidRDefault="00D94660" w:rsidP="00D94660">
      <w:pPr>
        <w:rPr>
          <w:bCs/>
          <w:sz w:val="14"/>
          <w:szCs w:val="14"/>
        </w:rPr>
      </w:pPr>
      <w:r w:rsidRPr="00D94660">
        <w:rPr>
          <w:bCs/>
          <w:sz w:val="14"/>
          <w:szCs w:val="14"/>
        </w:rPr>
        <w:tab/>
        <w:t>&lt;xsd:element name="EntRejMotCodGOOITEGDS911" type="CL27"/&gt;</w:t>
      </w:r>
    </w:p>
    <w:p w:rsidR="00D94660" w:rsidRPr="00D94660" w:rsidRDefault="00D94660" w:rsidP="00D94660">
      <w:pPr>
        <w:rPr>
          <w:bCs/>
          <w:sz w:val="14"/>
          <w:szCs w:val="14"/>
        </w:rPr>
      </w:pPr>
      <w:r w:rsidRPr="00D94660">
        <w:rPr>
          <w:bCs/>
          <w:sz w:val="14"/>
          <w:szCs w:val="14"/>
        </w:rPr>
        <w:tab/>
        <w:t>&lt;xsd:element name="EntRejMotCodHEA102" type="CL27"/&gt;</w:t>
      </w:r>
    </w:p>
    <w:p w:rsidR="00D94660" w:rsidRPr="00D94660" w:rsidRDefault="00D94660" w:rsidP="00D94660">
      <w:pPr>
        <w:rPr>
          <w:bCs/>
          <w:sz w:val="14"/>
          <w:szCs w:val="14"/>
        </w:rPr>
      </w:pPr>
      <w:r w:rsidRPr="00D94660">
        <w:rPr>
          <w:bCs/>
          <w:sz w:val="14"/>
          <w:szCs w:val="14"/>
        </w:rPr>
        <w:tab/>
        <w:t>&lt;xsd:element name="RecAccRECOV370" type="CL27"/&gt;</w:t>
      </w:r>
    </w:p>
    <w:p w:rsidR="00D94660" w:rsidRPr="00D94660" w:rsidRDefault="00D94660" w:rsidP="00D94660">
      <w:pPr>
        <w:rPr>
          <w:bCs/>
          <w:sz w:val="14"/>
          <w:szCs w:val="14"/>
        </w:rPr>
      </w:pPr>
      <w:r w:rsidRPr="00D94660">
        <w:rPr>
          <w:bCs/>
          <w:sz w:val="14"/>
          <w:szCs w:val="14"/>
        </w:rPr>
        <w:tab/>
        <w:t>&lt;xsd:element name="RecRetCodING8" type="CL27"/&gt;</w:t>
      </w:r>
    </w:p>
    <w:p w:rsidR="00D94660" w:rsidRPr="00D94660" w:rsidRDefault="00D94660" w:rsidP="00D94660">
      <w:pPr>
        <w:rPr>
          <w:bCs/>
          <w:sz w:val="14"/>
          <w:szCs w:val="14"/>
        </w:rPr>
      </w:pPr>
      <w:r w:rsidRPr="00D94660">
        <w:rPr>
          <w:bCs/>
          <w:sz w:val="14"/>
          <w:szCs w:val="14"/>
        </w:rPr>
        <w:tab/>
        <w:t>&lt;xsd:element name="SusGooFlaCL624" type="CL27"/&gt;</w:t>
      </w:r>
    </w:p>
    <w:p w:rsidR="00D94660" w:rsidRPr="00D94660" w:rsidRDefault="00D94660" w:rsidP="00D94660">
      <w:pPr>
        <w:rPr>
          <w:bCs/>
          <w:sz w:val="14"/>
          <w:szCs w:val="14"/>
        </w:rPr>
      </w:pPr>
      <w:r w:rsidRPr="00D94660">
        <w:rPr>
          <w:bCs/>
          <w:sz w:val="14"/>
          <w:szCs w:val="14"/>
        </w:rPr>
        <w:tab/>
        <w:t>&lt;xsd:element name="TC11DelENQ155" type="CL27"/&gt;</w:t>
      </w:r>
    </w:p>
    <w:p w:rsidR="00D94660" w:rsidRPr="00D94660" w:rsidRDefault="00D94660" w:rsidP="00D94660">
      <w:pPr>
        <w:rPr>
          <w:bCs/>
          <w:sz w:val="14"/>
          <w:szCs w:val="14"/>
        </w:rPr>
      </w:pPr>
      <w:r w:rsidRPr="00D94660">
        <w:rPr>
          <w:bCs/>
          <w:sz w:val="14"/>
          <w:szCs w:val="14"/>
        </w:rPr>
        <w:tab/>
        <w:t>&lt;xsd:element name="TraDoc199" type="CL27"/&gt;</w:t>
      </w:r>
    </w:p>
    <w:p w:rsidR="00D94660" w:rsidRPr="00D94660" w:rsidRDefault="00D94660" w:rsidP="00D94660">
      <w:pPr>
        <w:rPr>
          <w:bCs/>
          <w:sz w:val="14"/>
          <w:szCs w:val="14"/>
        </w:rPr>
      </w:pPr>
      <w:r w:rsidRPr="00D94660">
        <w:rPr>
          <w:bCs/>
          <w:sz w:val="14"/>
          <w:szCs w:val="14"/>
        </w:rPr>
        <w:tab/>
        <w:t>&lt;xsd:element name="ExtrHEA982" type="CL27"/&gt;</w:t>
      </w:r>
    </w:p>
    <w:p w:rsidR="00D94660" w:rsidRPr="00D94660" w:rsidRDefault="00D94660" w:rsidP="00D94660">
      <w:pPr>
        <w:rPr>
          <w:bCs/>
          <w:sz w:val="14"/>
          <w:szCs w:val="14"/>
        </w:rPr>
      </w:pPr>
      <w:r w:rsidRPr="00D94660">
        <w:rPr>
          <w:bCs/>
          <w:sz w:val="14"/>
          <w:szCs w:val="14"/>
        </w:rPr>
        <w:tab/>
        <w:t>&lt;xsd:element name="IncNotCL629" type="CL27"/&gt;</w:t>
      </w:r>
    </w:p>
    <w:p w:rsidR="00D94660" w:rsidRPr="00D94660" w:rsidRDefault="00D94660" w:rsidP="00D94660">
      <w:pPr>
        <w:rPr>
          <w:bCs/>
          <w:sz w:val="14"/>
          <w:szCs w:val="14"/>
        </w:rPr>
      </w:pPr>
      <w:r w:rsidRPr="00D94660">
        <w:rPr>
          <w:bCs/>
          <w:sz w:val="14"/>
          <w:szCs w:val="14"/>
        </w:rPr>
        <w:tab/>
        <w:t>&lt;xsd:element name="NotValForECVLE21" type="CL27"/&gt;</w:t>
      </w:r>
    </w:p>
    <w:p w:rsidR="00D94660" w:rsidRPr="00D94660" w:rsidRDefault="00D94660" w:rsidP="00D94660">
      <w:pPr>
        <w:rPr>
          <w:bCs/>
          <w:sz w:val="14"/>
          <w:szCs w:val="14"/>
        </w:rPr>
      </w:pPr>
      <w:r w:rsidRPr="00D94660">
        <w:rPr>
          <w:bCs/>
          <w:sz w:val="14"/>
          <w:szCs w:val="14"/>
        </w:rPr>
        <w:tab/>
        <w:t>&lt;xsd:element name="InfOnPapAvaENQ790" type="CL27"/&gt;</w:t>
      </w:r>
    </w:p>
    <w:p w:rsidR="00D94660" w:rsidRPr="00D94660" w:rsidRDefault="00D94660" w:rsidP="00D94660">
      <w:pPr>
        <w:rPr>
          <w:bCs/>
          <w:sz w:val="14"/>
          <w:szCs w:val="14"/>
        </w:rPr>
      </w:pPr>
      <w:r w:rsidRPr="00D94660">
        <w:rPr>
          <w:bCs/>
          <w:sz w:val="14"/>
          <w:szCs w:val="14"/>
        </w:rPr>
        <w:tab/>
        <w:t>&lt;xsd:element name="InfPapAvailINF364" type="CL27"/&gt;</w:t>
      </w:r>
    </w:p>
    <w:p w:rsidR="00D94660" w:rsidRPr="00D94660" w:rsidRDefault="00D94660" w:rsidP="00D94660">
      <w:pPr>
        <w:rPr>
          <w:bCs/>
          <w:sz w:val="14"/>
          <w:szCs w:val="14"/>
        </w:rPr>
      </w:pPr>
      <w:r w:rsidRPr="00D94660">
        <w:rPr>
          <w:bCs/>
          <w:sz w:val="14"/>
          <w:szCs w:val="14"/>
        </w:rPr>
        <w:tab/>
        <w:t>&lt;xsd:element name="InfPrinAvailENQ147" type="CL27"/&gt;</w:t>
      </w:r>
    </w:p>
    <w:p w:rsidR="00D94660" w:rsidRPr="00D94660" w:rsidRDefault="00D94660" w:rsidP="00D94660">
      <w:pPr>
        <w:rPr>
          <w:bCs/>
          <w:sz w:val="14"/>
          <w:szCs w:val="14"/>
        </w:rPr>
      </w:pPr>
      <w:r w:rsidRPr="00D94660">
        <w:rPr>
          <w:bCs/>
          <w:sz w:val="14"/>
          <w:szCs w:val="14"/>
        </w:rPr>
        <w:tab/>
        <w:t>&lt;xsd:element name="CouHolVarHolDat" type="CL27"/&gt;</w:t>
      </w:r>
    </w:p>
    <w:p w:rsidR="00D94660" w:rsidRPr="00D94660" w:rsidRDefault="00D94660" w:rsidP="00D94660">
      <w:pPr>
        <w:rPr>
          <w:bCs/>
          <w:sz w:val="14"/>
          <w:szCs w:val="14"/>
        </w:rPr>
      </w:pPr>
      <w:r w:rsidRPr="00D94660">
        <w:rPr>
          <w:bCs/>
          <w:sz w:val="14"/>
          <w:szCs w:val="14"/>
        </w:rPr>
        <w:lastRenderedPageBreak/>
        <w:tab/>
        <w:t>&lt;xsd:element name="SenGooFlaCL763" type="CL27"/&gt;</w:t>
      </w:r>
    </w:p>
    <w:p w:rsidR="00D94660" w:rsidRPr="00D94660" w:rsidRDefault="00D94660" w:rsidP="00D94660">
      <w:pPr>
        <w:rPr>
          <w:bCs/>
          <w:sz w:val="14"/>
          <w:szCs w:val="14"/>
        </w:rPr>
      </w:pPr>
      <w:r w:rsidRPr="00D94660">
        <w:rPr>
          <w:bCs/>
          <w:sz w:val="14"/>
          <w:szCs w:val="14"/>
        </w:rPr>
        <w:tab/>
        <w:t>&lt;xsd:element name="AccDatHEA158" type="Date_8"/&gt;</w:t>
      </w:r>
    </w:p>
    <w:p w:rsidR="00D94660" w:rsidRPr="00D94660" w:rsidRDefault="00D94660" w:rsidP="00D94660">
      <w:pPr>
        <w:rPr>
          <w:bCs/>
          <w:sz w:val="14"/>
          <w:szCs w:val="14"/>
        </w:rPr>
      </w:pPr>
      <w:r w:rsidRPr="00D94660">
        <w:rPr>
          <w:bCs/>
          <w:sz w:val="14"/>
          <w:szCs w:val="14"/>
        </w:rPr>
        <w:tab/>
        <w:t>&lt;xsd:element name="AmeAccDatTimHEA111" type="Time_Date_12"/&gt;</w:t>
      </w:r>
    </w:p>
    <w:p w:rsidR="00D94660" w:rsidRPr="00D94660" w:rsidRDefault="00D94660" w:rsidP="00D94660">
      <w:pPr>
        <w:rPr>
          <w:bCs/>
          <w:sz w:val="14"/>
          <w:szCs w:val="14"/>
        </w:rPr>
      </w:pPr>
      <w:r w:rsidRPr="00D94660">
        <w:rPr>
          <w:bCs/>
          <w:sz w:val="14"/>
          <w:szCs w:val="14"/>
        </w:rPr>
        <w:tab/>
        <w:t>&lt;xsd:element name="AmeRejDatTimHEA112" type="Time_Date_12"/&gt;</w:t>
      </w:r>
    </w:p>
    <w:p w:rsidR="00D94660" w:rsidRPr="00D94660" w:rsidRDefault="00D94660" w:rsidP="00D94660">
      <w:pPr>
        <w:rPr>
          <w:bCs/>
          <w:sz w:val="14"/>
          <w:szCs w:val="14"/>
        </w:rPr>
      </w:pPr>
      <w:r w:rsidRPr="00D94660">
        <w:rPr>
          <w:bCs/>
          <w:sz w:val="14"/>
          <w:szCs w:val="14"/>
        </w:rPr>
        <w:tab/>
        <w:t>&lt;xsd:element name="DatTimAmeHEA113" type="Time_Date_12"/&gt;</w:t>
      </w:r>
    </w:p>
    <w:p w:rsidR="00D94660" w:rsidRPr="00D94660" w:rsidRDefault="00D94660" w:rsidP="00D94660">
      <w:pPr>
        <w:rPr>
          <w:bCs/>
          <w:sz w:val="14"/>
          <w:szCs w:val="14"/>
        </w:rPr>
      </w:pPr>
      <w:r w:rsidRPr="00D94660">
        <w:rPr>
          <w:bCs/>
          <w:sz w:val="14"/>
          <w:szCs w:val="14"/>
        </w:rPr>
        <w:tab/>
        <w:t>&lt;xsd:element name="DecRegDatTimHEA115" type="Time_Date_12"/&gt;</w:t>
      </w:r>
    </w:p>
    <w:p w:rsidR="00D94660" w:rsidRPr="00D94660" w:rsidRDefault="00D94660" w:rsidP="00D94660">
      <w:pPr>
        <w:rPr>
          <w:bCs/>
          <w:sz w:val="14"/>
          <w:szCs w:val="14"/>
        </w:rPr>
      </w:pPr>
      <w:r w:rsidRPr="00D94660">
        <w:rPr>
          <w:bCs/>
          <w:sz w:val="14"/>
          <w:szCs w:val="14"/>
        </w:rPr>
        <w:tab/>
        <w:t>&lt;xsd:element name="DecSubDatTimHEA118" type="Time_Date_12"/&gt;</w:t>
      </w:r>
    </w:p>
    <w:p w:rsidR="00D94660" w:rsidRPr="00D94660" w:rsidRDefault="00D94660" w:rsidP="00D94660">
      <w:pPr>
        <w:rPr>
          <w:bCs/>
          <w:sz w:val="14"/>
          <w:szCs w:val="14"/>
        </w:rPr>
      </w:pPr>
      <w:r w:rsidRPr="00D94660">
        <w:rPr>
          <w:bCs/>
          <w:sz w:val="14"/>
          <w:szCs w:val="14"/>
        </w:rPr>
        <w:tab/>
        <w:t>&lt;xsd:element name="DecDatTimHEA114" type="Time_Date_12"/&gt;</w:t>
      </w:r>
    </w:p>
    <w:p w:rsidR="00D94660" w:rsidRPr="00D94660" w:rsidRDefault="00D94660" w:rsidP="00D94660">
      <w:pPr>
        <w:rPr>
          <w:bCs/>
          <w:sz w:val="14"/>
          <w:szCs w:val="14"/>
        </w:rPr>
      </w:pPr>
      <w:r w:rsidRPr="00D94660">
        <w:rPr>
          <w:bCs/>
          <w:sz w:val="14"/>
          <w:szCs w:val="14"/>
        </w:rPr>
        <w:tab/>
        <w:t>&lt;xsd:element name="DecDatTimIMP705" type="Time_Date_12"/&gt;</w:t>
      </w:r>
    </w:p>
    <w:p w:rsidR="00D94660" w:rsidRPr="00D94660" w:rsidRDefault="00D94660" w:rsidP="00D94660">
      <w:pPr>
        <w:rPr>
          <w:bCs/>
          <w:sz w:val="14"/>
          <w:szCs w:val="14"/>
        </w:rPr>
      </w:pPr>
      <w:r w:rsidRPr="00D94660">
        <w:rPr>
          <w:bCs/>
          <w:sz w:val="14"/>
          <w:szCs w:val="14"/>
        </w:rPr>
        <w:tab/>
        <w:t>&lt;xsd:element name="DecRegDatIMP708" type="Time_Date_12"/&gt;</w:t>
      </w:r>
    </w:p>
    <w:p w:rsidR="00D94660" w:rsidRPr="00D94660" w:rsidRDefault="00D94660" w:rsidP="00D94660">
      <w:pPr>
        <w:rPr>
          <w:bCs/>
          <w:sz w:val="14"/>
          <w:szCs w:val="14"/>
        </w:rPr>
      </w:pPr>
      <w:r w:rsidRPr="00D94660">
        <w:rPr>
          <w:bCs/>
          <w:sz w:val="14"/>
          <w:szCs w:val="14"/>
        </w:rPr>
        <w:tab/>
        <w:t>&lt;xsd:element name="AmeAccDatIMP702" type="Time_Date_12"/&gt;</w:t>
      </w:r>
    </w:p>
    <w:p w:rsidR="00D94660" w:rsidRPr="00D94660" w:rsidRDefault="00D94660" w:rsidP="00D94660">
      <w:pPr>
        <w:rPr>
          <w:bCs/>
          <w:sz w:val="14"/>
          <w:szCs w:val="14"/>
        </w:rPr>
      </w:pPr>
      <w:r w:rsidRPr="00D94660">
        <w:rPr>
          <w:bCs/>
          <w:sz w:val="14"/>
          <w:szCs w:val="14"/>
        </w:rPr>
        <w:tab/>
        <w:t>&lt;xsd:element name="ExpDatOfArrFIRENT733" type="Time_Date_12"/&gt;</w:t>
      </w:r>
    </w:p>
    <w:p w:rsidR="00D94660" w:rsidRPr="00D94660" w:rsidRDefault="00D94660" w:rsidP="00D94660">
      <w:pPr>
        <w:rPr>
          <w:bCs/>
          <w:sz w:val="14"/>
          <w:szCs w:val="14"/>
        </w:rPr>
      </w:pPr>
      <w:r w:rsidRPr="00D94660">
        <w:rPr>
          <w:bCs/>
          <w:sz w:val="14"/>
          <w:szCs w:val="14"/>
        </w:rPr>
        <w:tab/>
        <w:t>&lt;xsd:element name="DecSubDatTimIMP709" type="Time_Date_12"/&gt;</w:t>
      </w:r>
    </w:p>
    <w:p w:rsidR="00D94660" w:rsidRPr="00D94660" w:rsidRDefault="00D94660" w:rsidP="00D94660">
      <w:pPr>
        <w:rPr>
          <w:bCs/>
          <w:sz w:val="14"/>
          <w:szCs w:val="14"/>
        </w:rPr>
      </w:pPr>
      <w:r w:rsidRPr="00D94660">
        <w:rPr>
          <w:bCs/>
          <w:sz w:val="14"/>
          <w:szCs w:val="14"/>
        </w:rPr>
        <w:tab/>
        <w:t>&lt;xsd:element name="ExpDatTimFIRENTCUSOFFIMP225" type="Time_Date_12"/&gt;</w:t>
      </w:r>
    </w:p>
    <w:p w:rsidR="00D94660" w:rsidRPr="00D94660" w:rsidRDefault="00D94660" w:rsidP="00D94660">
      <w:pPr>
        <w:rPr>
          <w:bCs/>
          <w:sz w:val="14"/>
          <w:szCs w:val="14"/>
        </w:rPr>
      </w:pPr>
      <w:r w:rsidRPr="00D94660">
        <w:rPr>
          <w:bCs/>
          <w:sz w:val="14"/>
          <w:szCs w:val="14"/>
        </w:rPr>
        <w:tab/>
        <w:t>&lt;xsd:element name="DecRejDatTimHEA116" type="Time_Date_12"/&gt;</w:t>
      </w:r>
    </w:p>
    <w:p w:rsidR="00D94660" w:rsidRPr="00D94660" w:rsidRDefault="00D94660" w:rsidP="00D94660">
      <w:pPr>
        <w:rPr>
          <w:bCs/>
          <w:sz w:val="14"/>
          <w:szCs w:val="14"/>
        </w:rPr>
      </w:pPr>
      <w:r w:rsidRPr="00D94660">
        <w:rPr>
          <w:bCs/>
          <w:sz w:val="14"/>
          <w:szCs w:val="14"/>
        </w:rPr>
        <w:tab/>
        <w:t>&lt;xsd:element name="RegDatTimHEA125" type="Time_Date_12"/&gt;</w:t>
      </w:r>
    </w:p>
    <w:p w:rsidR="00D94660" w:rsidRPr="00D94660" w:rsidRDefault="00D94660" w:rsidP="00D94660">
      <w:pPr>
        <w:rPr>
          <w:bCs/>
          <w:sz w:val="14"/>
          <w:szCs w:val="14"/>
        </w:rPr>
      </w:pPr>
      <w:r w:rsidRPr="00D94660">
        <w:rPr>
          <w:bCs/>
          <w:sz w:val="14"/>
          <w:szCs w:val="14"/>
        </w:rPr>
        <w:tab/>
        <w:t>&lt;xsd:element name="RejDatTimHEA126" type="Time_Date_12"/&gt;</w:t>
      </w:r>
    </w:p>
    <w:p w:rsidR="00D94660" w:rsidRPr="00D94660" w:rsidRDefault="00D94660" w:rsidP="00D94660">
      <w:pPr>
        <w:rPr>
          <w:bCs/>
          <w:sz w:val="14"/>
          <w:szCs w:val="14"/>
        </w:rPr>
      </w:pPr>
      <w:r w:rsidRPr="00D94660">
        <w:rPr>
          <w:bCs/>
          <w:sz w:val="14"/>
          <w:szCs w:val="14"/>
        </w:rPr>
        <w:tab/>
        <w:t>&lt;xsd:element name="NotDatTimHEA104" type="Time_Date_12"/&gt;</w:t>
      </w:r>
    </w:p>
    <w:p w:rsidR="00D94660" w:rsidRPr="00D94660" w:rsidRDefault="00D94660" w:rsidP="00D94660">
      <w:pPr>
        <w:rPr>
          <w:bCs/>
          <w:sz w:val="14"/>
          <w:szCs w:val="14"/>
        </w:rPr>
      </w:pPr>
      <w:r w:rsidRPr="00D94660">
        <w:rPr>
          <w:bCs/>
          <w:sz w:val="14"/>
          <w:szCs w:val="14"/>
        </w:rPr>
        <w:tab/>
        <w:t>&lt;xsd:element name="DatOfExiPSX1" type="Date_8"/&gt;</w:t>
      </w:r>
    </w:p>
    <w:p w:rsidR="00D94660" w:rsidRPr="00D94660" w:rsidRDefault="00D94660" w:rsidP="00D94660">
      <w:pPr>
        <w:rPr>
          <w:bCs/>
          <w:sz w:val="14"/>
          <w:szCs w:val="14"/>
        </w:rPr>
      </w:pPr>
      <w:r w:rsidRPr="00D94660">
        <w:rPr>
          <w:bCs/>
          <w:sz w:val="14"/>
          <w:szCs w:val="14"/>
        </w:rPr>
        <w:tab/>
        <w:t>&lt;xsd:element name="AmeAccDatHEA602" type="Date_8"/&gt;</w:t>
      </w:r>
    </w:p>
    <w:p w:rsidR="00D94660" w:rsidRPr="00D94660" w:rsidRDefault="00D94660" w:rsidP="00D94660">
      <w:pPr>
        <w:rPr>
          <w:bCs/>
          <w:sz w:val="14"/>
          <w:szCs w:val="14"/>
        </w:rPr>
      </w:pPr>
      <w:r w:rsidRPr="00D94660">
        <w:rPr>
          <w:bCs/>
          <w:sz w:val="14"/>
          <w:szCs w:val="14"/>
        </w:rPr>
        <w:tab/>
        <w:t>&lt;xsd:element name="DecRegDatHEA1" type="Date_8"/&gt;</w:t>
      </w:r>
    </w:p>
    <w:p w:rsidR="00D94660" w:rsidRPr="00D94660" w:rsidRDefault="00D94660" w:rsidP="00D94660">
      <w:pPr>
        <w:rPr>
          <w:bCs/>
          <w:sz w:val="14"/>
          <w:szCs w:val="14"/>
        </w:rPr>
      </w:pPr>
      <w:r w:rsidRPr="00D94660">
        <w:rPr>
          <w:bCs/>
          <w:sz w:val="14"/>
          <w:szCs w:val="14"/>
        </w:rPr>
        <w:tab/>
        <w:t>&lt;xsd:element name="AccDatREF24" type="Date_8"/&gt;</w:t>
      </w:r>
    </w:p>
    <w:p w:rsidR="00D94660" w:rsidRPr="00D94660" w:rsidRDefault="00D94660" w:rsidP="00D94660">
      <w:pPr>
        <w:rPr>
          <w:bCs/>
          <w:sz w:val="14"/>
          <w:szCs w:val="14"/>
        </w:rPr>
      </w:pPr>
      <w:r w:rsidRPr="00D94660">
        <w:rPr>
          <w:bCs/>
          <w:sz w:val="14"/>
          <w:szCs w:val="14"/>
        </w:rPr>
        <w:tab/>
        <w:t>&lt;xsd:element name="IssDatHEA186" type="Date_8"/&gt;</w:t>
      </w:r>
    </w:p>
    <w:p w:rsidR="00D94660" w:rsidRPr="00D94660" w:rsidRDefault="00D94660" w:rsidP="00D94660">
      <w:pPr>
        <w:rPr>
          <w:bCs/>
          <w:sz w:val="14"/>
          <w:szCs w:val="14"/>
        </w:rPr>
      </w:pPr>
      <w:r w:rsidRPr="00D94660">
        <w:rPr>
          <w:bCs/>
          <w:sz w:val="14"/>
          <w:szCs w:val="14"/>
        </w:rPr>
        <w:tab/>
        <w:t>&lt;xsd:element name="DatLimResHEA144" type="Date_8"/&gt;</w:t>
      </w:r>
    </w:p>
    <w:p w:rsidR="00D94660" w:rsidRPr="00D94660" w:rsidRDefault="00D94660" w:rsidP="00D94660">
      <w:pPr>
        <w:rPr>
          <w:bCs/>
          <w:sz w:val="14"/>
          <w:szCs w:val="14"/>
        </w:rPr>
      </w:pPr>
      <w:r w:rsidRPr="00D94660">
        <w:rPr>
          <w:bCs/>
          <w:sz w:val="14"/>
          <w:szCs w:val="14"/>
        </w:rPr>
        <w:tab/>
        <w:t>&lt;xsd:element name="DatLimERS89" type="Date_8"/&gt;</w:t>
      </w:r>
    </w:p>
    <w:p w:rsidR="00D94660" w:rsidRPr="00D94660" w:rsidRDefault="00D94660" w:rsidP="00D94660">
      <w:pPr>
        <w:rPr>
          <w:bCs/>
          <w:sz w:val="14"/>
          <w:szCs w:val="14"/>
        </w:rPr>
      </w:pPr>
      <w:r w:rsidRPr="00D94660">
        <w:rPr>
          <w:bCs/>
          <w:sz w:val="14"/>
          <w:szCs w:val="14"/>
        </w:rPr>
        <w:tab/>
        <w:t>&lt;xsd:element name="ManRegDatHEA418" type="Date_8"/&gt;</w:t>
      </w:r>
    </w:p>
    <w:p w:rsidR="00D94660" w:rsidRPr="00D94660" w:rsidRDefault="00D94660" w:rsidP="00D94660">
      <w:pPr>
        <w:rPr>
          <w:bCs/>
          <w:sz w:val="14"/>
          <w:szCs w:val="14"/>
        </w:rPr>
      </w:pPr>
      <w:r w:rsidRPr="00D94660">
        <w:rPr>
          <w:bCs/>
          <w:sz w:val="14"/>
          <w:szCs w:val="14"/>
        </w:rPr>
        <w:tab/>
        <w:t>&lt;xsd:element name="ManRejDatHEA419" type="Date_8"/&gt;</w:t>
      </w:r>
    </w:p>
    <w:p w:rsidR="00D94660" w:rsidRPr="00D94660" w:rsidRDefault="00D94660" w:rsidP="00D94660">
      <w:pPr>
        <w:rPr>
          <w:bCs/>
          <w:sz w:val="14"/>
          <w:szCs w:val="14"/>
        </w:rPr>
      </w:pPr>
      <w:r w:rsidRPr="00D94660">
        <w:rPr>
          <w:bCs/>
          <w:sz w:val="14"/>
          <w:szCs w:val="14"/>
        </w:rPr>
        <w:tab/>
        <w:t>&lt;xsd:element name="ExiDatHEA1" type="Date_8"/&gt;</w:t>
      </w:r>
    </w:p>
    <w:p w:rsidR="00D94660" w:rsidRPr="00D94660" w:rsidRDefault="00D94660" w:rsidP="00D94660">
      <w:pPr>
        <w:rPr>
          <w:bCs/>
          <w:sz w:val="14"/>
          <w:szCs w:val="14"/>
        </w:rPr>
      </w:pPr>
      <w:r w:rsidRPr="00D94660">
        <w:rPr>
          <w:bCs/>
          <w:sz w:val="14"/>
          <w:szCs w:val="14"/>
        </w:rPr>
        <w:tab/>
        <w:t>&lt;xsd:element name="ExtStoDatEXR68" type="Date_8"/&gt;</w:t>
      </w:r>
    </w:p>
    <w:p w:rsidR="00D94660" w:rsidRPr="00D94660" w:rsidRDefault="00D94660" w:rsidP="00D94660">
      <w:pPr>
        <w:rPr>
          <w:bCs/>
          <w:sz w:val="14"/>
          <w:szCs w:val="14"/>
        </w:rPr>
      </w:pPr>
      <w:r w:rsidRPr="00D94660">
        <w:rPr>
          <w:bCs/>
          <w:sz w:val="14"/>
          <w:szCs w:val="14"/>
        </w:rPr>
        <w:tab/>
        <w:t>&lt;xsd:element name="AmdDatHEA599" type="Date_8"/&gt;</w:t>
      </w:r>
    </w:p>
    <w:p w:rsidR="00D94660" w:rsidRPr="00D94660" w:rsidRDefault="00D94660" w:rsidP="00D94660">
      <w:pPr>
        <w:rPr>
          <w:bCs/>
          <w:sz w:val="14"/>
          <w:szCs w:val="14"/>
        </w:rPr>
      </w:pPr>
      <w:r w:rsidRPr="00D94660">
        <w:rPr>
          <w:bCs/>
          <w:sz w:val="14"/>
          <w:szCs w:val="14"/>
        </w:rPr>
        <w:tab/>
        <w:t>&lt;xsd:element name="ArrDatHEA140" type="Date_8"/&gt;</w:t>
      </w:r>
    </w:p>
    <w:p w:rsidR="00D94660" w:rsidRPr="00D94660" w:rsidRDefault="00D94660" w:rsidP="00D94660">
      <w:pPr>
        <w:rPr>
          <w:bCs/>
          <w:sz w:val="14"/>
          <w:szCs w:val="14"/>
        </w:rPr>
      </w:pPr>
      <w:r w:rsidRPr="00D94660">
        <w:rPr>
          <w:bCs/>
          <w:sz w:val="14"/>
          <w:szCs w:val="14"/>
        </w:rPr>
        <w:tab/>
        <w:t>&lt;xsd:element name="ArrNotDatHEA141" type="Date_8"/&gt;</w:t>
      </w:r>
    </w:p>
    <w:p w:rsidR="00D94660" w:rsidRPr="00D94660" w:rsidRDefault="00D94660" w:rsidP="00D94660">
      <w:pPr>
        <w:rPr>
          <w:bCs/>
          <w:sz w:val="14"/>
          <w:szCs w:val="14"/>
        </w:rPr>
      </w:pPr>
      <w:r w:rsidRPr="00D94660">
        <w:rPr>
          <w:bCs/>
          <w:sz w:val="14"/>
          <w:szCs w:val="14"/>
        </w:rPr>
        <w:tab/>
        <w:t>&lt;xsd:element name="DateInfRecNonExitExpFOLUP415" type="Date_8"/&gt;</w:t>
      </w:r>
    </w:p>
    <w:p w:rsidR="00D94660" w:rsidRPr="00D94660" w:rsidRDefault="00D94660" w:rsidP="00D94660">
      <w:pPr>
        <w:rPr>
          <w:bCs/>
          <w:sz w:val="14"/>
          <w:szCs w:val="14"/>
        </w:rPr>
      </w:pPr>
      <w:r w:rsidRPr="00D94660">
        <w:rPr>
          <w:bCs/>
          <w:sz w:val="14"/>
          <w:szCs w:val="14"/>
        </w:rPr>
        <w:tab/>
        <w:t>&lt;xsd:element name="DatLimERS69" type="Date_8"/&gt;</w:t>
      </w:r>
    </w:p>
    <w:p w:rsidR="00D94660" w:rsidRPr="00D94660" w:rsidRDefault="00D94660" w:rsidP="00D94660">
      <w:pPr>
        <w:rPr>
          <w:bCs/>
          <w:sz w:val="14"/>
          <w:szCs w:val="14"/>
        </w:rPr>
      </w:pPr>
      <w:r w:rsidRPr="00D94660">
        <w:rPr>
          <w:bCs/>
          <w:sz w:val="14"/>
          <w:szCs w:val="14"/>
        </w:rPr>
        <w:tab/>
        <w:t>&lt;xsd:element name="DatOfPreHEA1" type="Date_8"/&gt;</w:t>
      </w:r>
    </w:p>
    <w:p w:rsidR="00D94660" w:rsidRPr="00D94660" w:rsidRDefault="00D94660" w:rsidP="00D94660">
      <w:pPr>
        <w:rPr>
          <w:bCs/>
          <w:sz w:val="14"/>
          <w:szCs w:val="14"/>
        </w:rPr>
      </w:pPr>
      <w:r w:rsidRPr="00D94660">
        <w:rPr>
          <w:bCs/>
          <w:sz w:val="14"/>
          <w:szCs w:val="14"/>
        </w:rPr>
        <w:tab/>
        <w:t>&lt;xsd:element name="ExiDatFLU1" type="Date_8"/&gt;</w:t>
      </w:r>
    </w:p>
    <w:p w:rsidR="00D94660" w:rsidRPr="00D94660" w:rsidRDefault="00D94660" w:rsidP="00D94660">
      <w:pPr>
        <w:rPr>
          <w:bCs/>
          <w:sz w:val="14"/>
          <w:szCs w:val="14"/>
        </w:rPr>
      </w:pPr>
      <w:r w:rsidRPr="00D94660">
        <w:rPr>
          <w:bCs/>
          <w:sz w:val="14"/>
          <w:szCs w:val="14"/>
        </w:rPr>
        <w:tab/>
        <w:t>&lt;xsd:element name="FolUpDatFLU1" type="Date_8"/&gt;</w:t>
      </w:r>
    </w:p>
    <w:p w:rsidR="00D94660" w:rsidRPr="00D94660" w:rsidRDefault="00D94660" w:rsidP="00D94660">
      <w:pPr>
        <w:rPr>
          <w:bCs/>
          <w:sz w:val="14"/>
          <w:szCs w:val="14"/>
        </w:rPr>
      </w:pPr>
      <w:r w:rsidRPr="00D94660">
        <w:rPr>
          <w:bCs/>
          <w:sz w:val="14"/>
          <w:szCs w:val="14"/>
        </w:rPr>
        <w:tab/>
        <w:t>&lt;xsd:element name="EndDatINC6" type="Date_8"/&gt;</w:t>
      </w:r>
    </w:p>
    <w:p w:rsidR="00D94660" w:rsidRPr="00D94660" w:rsidRDefault="00D94660" w:rsidP="00D94660">
      <w:pPr>
        <w:rPr>
          <w:bCs/>
          <w:sz w:val="14"/>
          <w:szCs w:val="14"/>
        </w:rPr>
      </w:pPr>
      <w:r w:rsidRPr="00D94660">
        <w:rPr>
          <w:bCs/>
          <w:sz w:val="14"/>
          <w:szCs w:val="14"/>
        </w:rPr>
        <w:tab/>
        <w:t>&lt;xsd:element name="EndDatSHP60" type="Date_8"/&gt;</w:t>
      </w:r>
    </w:p>
    <w:p w:rsidR="00D94660" w:rsidRPr="00D94660" w:rsidRDefault="00D94660" w:rsidP="00D94660">
      <w:pPr>
        <w:rPr>
          <w:bCs/>
          <w:sz w:val="14"/>
          <w:szCs w:val="14"/>
        </w:rPr>
      </w:pPr>
      <w:r w:rsidRPr="00D94660">
        <w:rPr>
          <w:bCs/>
          <w:sz w:val="14"/>
          <w:szCs w:val="14"/>
        </w:rPr>
        <w:tab/>
        <w:t>&lt;xsd:element name="ArrRejDatHEA142" type="Date_8"/&gt;</w:t>
      </w:r>
    </w:p>
    <w:p w:rsidR="00D94660" w:rsidRPr="00D94660" w:rsidRDefault="00D94660" w:rsidP="00D94660">
      <w:pPr>
        <w:rPr>
          <w:bCs/>
          <w:sz w:val="14"/>
          <w:szCs w:val="14"/>
        </w:rPr>
      </w:pPr>
      <w:r w:rsidRPr="00D94660">
        <w:rPr>
          <w:bCs/>
          <w:sz w:val="14"/>
          <w:szCs w:val="14"/>
        </w:rPr>
        <w:tab/>
        <w:t>&lt;xsd:element name="DatOfCanReqHEA147" type="Date_8"/&gt;</w:t>
      </w:r>
    </w:p>
    <w:p w:rsidR="00D94660" w:rsidRPr="00D94660" w:rsidRDefault="00D94660" w:rsidP="00D94660">
      <w:pPr>
        <w:rPr>
          <w:bCs/>
          <w:sz w:val="14"/>
          <w:szCs w:val="14"/>
        </w:rPr>
      </w:pPr>
      <w:r w:rsidRPr="00D94660">
        <w:rPr>
          <w:bCs/>
          <w:sz w:val="14"/>
          <w:szCs w:val="14"/>
        </w:rPr>
        <w:tab/>
        <w:t>&lt;xsd:element name="DatOfCanDecHEA146" type="Date_8"/&gt;</w:t>
      </w:r>
    </w:p>
    <w:p w:rsidR="00D94660" w:rsidRPr="00D94660" w:rsidRDefault="00D94660" w:rsidP="00D94660">
      <w:pPr>
        <w:rPr>
          <w:bCs/>
          <w:sz w:val="14"/>
          <w:szCs w:val="14"/>
        </w:rPr>
      </w:pPr>
      <w:r w:rsidRPr="00D94660">
        <w:rPr>
          <w:bCs/>
          <w:sz w:val="14"/>
          <w:szCs w:val="14"/>
        </w:rPr>
        <w:tab/>
        <w:t>&lt;xsd:element name="DatOfCanHEA145" type="Date_8"/&gt;</w:t>
      </w:r>
    </w:p>
    <w:p w:rsidR="00D94660" w:rsidRPr="00D94660" w:rsidRDefault="00D94660" w:rsidP="00D94660">
      <w:pPr>
        <w:rPr>
          <w:bCs/>
          <w:sz w:val="14"/>
          <w:szCs w:val="14"/>
        </w:rPr>
      </w:pPr>
      <w:r w:rsidRPr="00D94660">
        <w:rPr>
          <w:bCs/>
          <w:sz w:val="14"/>
          <w:szCs w:val="14"/>
        </w:rPr>
        <w:tab/>
        <w:t>&lt;xsd:element name="ExpDatArrHEA701" type="Date_8"/&gt;</w:t>
      </w:r>
    </w:p>
    <w:p w:rsidR="00D94660" w:rsidRPr="00D94660" w:rsidRDefault="00D94660" w:rsidP="00D94660">
      <w:pPr>
        <w:rPr>
          <w:bCs/>
          <w:sz w:val="14"/>
          <w:szCs w:val="14"/>
        </w:rPr>
      </w:pPr>
      <w:r w:rsidRPr="00D94660">
        <w:rPr>
          <w:bCs/>
          <w:sz w:val="14"/>
          <w:szCs w:val="14"/>
        </w:rPr>
        <w:tab/>
        <w:t>&lt;xsd:element name="DecDatHEA383" type="Date_8"/&gt;</w:t>
      </w:r>
    </w:p>
    <w:p w:rsidR="00D94660" w:rsidRPr="00D94660" w:rsidRDefault="00D94660" w:rsidP="00D94660">
      <w:pPr>
        <w:rPr>
          <w:bCs/>
          <w:sz w:val="14"/>
          <w:szCs w:val="14"/>
        </w:rPr>
      </w:pPr>
      <w:r w:rsidRPr="00D94660">
        <w:rPr>
          <w:bCs/>
          <w:sz w:val="14"/>
          <w:szCs w:val="14"/>
        </w:rPr>
        <w:tab/>
        <w:t>&lt;xsd:element name="RelReqDatHEA154" type="Date_8"/&gt;</w:t>
      </w:r>
    </w:p>
    <w:p w:rsidR="00D94660" w:rsidRPr="00D94660" w:rsidRDefault="00D94660" w:rsidP="00D94660">
      <w:pPr>
        <w:rPr>
          <w:bCs/>
          <w:sz w:val="14"/>
          <w:szCs w:val="14"/>
        </w:rPr>
      </w:pPr>
      <w:r w:rsidRPr="00D94660">
        <w:rPr>
          <w:bCs/>
          <w:sz w:val="14"/>
          <w:szCs w:val="14"/>
        </w:rPr>
        <w:tab/>
        <w:t>&lt;xsd:element name="DatOfRelReqRejHEA155" type="Date_8"/&gt;</w:t>
      </w:r>
    </w:p>
    <w:p w:rsidR="00D94660" w:rsidRPr="00D94660" w:rsidRDefault="00D94660" w:rsidP="00D94660">
      <w:pPr>
        <w:rPr>
          <w:bCs/>
          <w:sz w:val="14"/>
          <w:szCs w:val="14"/>
        </w:rPr>
      </w:pPr>
      <w:r w:rsidRPr="00D94660">
        <w:rPr>
          <w:bCs/>
          <w:sz w:val="14"/>
          <w:szCs w:val="14"/>
        </w:rPr>
        <w:tab/>
        <w:t>&lt;xsd:element name="ConDatERS14" type="Date_8"/&gt;</w:t>
      </w:r>
    </w:p>
    <w:p w:rsidR="00D94660" w:rsidRPr="00D94660" w:rsidRDefault="00D94660" w:rsidP="00D94660">
      <w:pPr>
        <w:rPr>
          <w:bCs/>
          <w:sz w:val="14"/>
          <w:szCs w:val="14"/>
        </w:rPr>
      </w:pPr>
      <w:r w:rsidRPr="00D94660">
        <w:rPr>
          <w:bCs/>
          <w:sz w:val="14"/>
          <w:szCs w:val="14"/>
        </w:rPr>
        <w:tab/>
        <w:t>&lt;xsd:element name="DisNotDatHEA608" type="Date_8"/&gt;</w:t>
      </w:r>
    </w:p>
    <w:p w:rsidR="00D94660" w:rsidRPr="00D94660" w:rsidRDefault="00D94660" w:rsidP="00D94660">
      <w:pPr>
        <w:rPr>
          <w:bCs/>
          <w:sz w:val="14"/>
          <w:szCs w:val="14"/>
        </w:rPr>
      </w:pPr>
      <w:r w:rsidRPr="00D94660">
        <w:rPr>
          <w:bCs/>
          <w:sz w:val="14"/>
          <w:szCs w:val="14"/>
        </w:rPr>
        <w:tab/>
        <w:t>&lt;xsd:element name="GuaNotDatHEA727" type="Date_8"/&gt;</w:t>
      </w:r>
    </w:p>
    <w:p w:rsidR="00D94660" w:rsidRPr="00D94660" w:rsidRDefault="00D94660" w:rsidP="00D94660">
      <w:pPr>
        <w:rPr>
          <w:bCs/>
          <w:sz w:val="14"/>
          <w:szCs w:val="14"/>
        </w:rPr>
      </w:pPr>
      <w:r w:rsidRPr="00D94660">
        <w:rPr>
          <w:bCs/>
          <w:sz w:val="14"/>
          <w:szCs w:val="14"/>
        </w:rPr>
        <w:tab/>
        <w:t>&lt;xsd:element name="GooRelDatHEA176" type="Date_8"/&gt;</w:t>
      </w:r>
    </w:p>
    <w:p w:rsidR="00D94660" w:rsidRPr="00D94660" w:rsidRDefault="00D94660" w:rsidP="00D94660">
      <w:pPr>
        <w:rPr>
          <w:bCs/>
          <w:sz w:val="14"/>
          <w:szCs w:val="14"/>
        </w:rPr>
      </w:pPr>
      <w:r w:rsidRPr="00D94660">
        <w:rPr>
          <w:bCs/>
          <w:sz w:val="14"/>
          <w:szCs w:val="14"/>
        </w:rPr>
        <w:tab/>
        <w:t>&lt;xsd:element name="NCTEntDat25" type="Date_8"/&gt;</w:t>
      </w:r>
    </w:p>
    <w:p w:rsidR="00D94660" w:rsidRPr="00D94660" w:rsidRDefault="00D94660" w:rsidP="00D94660">
      <w:pPr>
        <w:rPr>
          <w:bCs/>
          <w:sz w:val="14"/>
          <w:szCs w:val="14"/>
        </w:rPr>
      </w:pPr>
      <w:r w:rsidRPr="00D94660">
        <w:rPr>
          <w:bCs/>
          <w:sz w:val="14"/>
          <w:szCs w:val="14"/>
        </w:rPr>
        <w:tab/>
        <w:t>&lt;xsd:element name="NCTEntDat85" type="Date_8"/&gt;</w:t>
      </w:r>
    </w:p>
    <w:p w:rsidR="00D94660" w:rsidRPr="00D94660" w:rsidRDefault="00D94660" w:rsidP="00D94660">
      <w:pPr>
        <w:rPr>
          <w:bCs/>
          <w:sz w:val="14"/>
          <w:szCs w:val="14"/>
        </w:rPr>
      </w:pPr>
      <w:r w:rsidRPr="00D94660">
        <w:rPr>
          <w:bCs/>
          <w:sz w:val="14"/>
          <w:szCs w:val="14"/>
        </w:rPr>
        <w:tab/>
        <w:t>&lt;xsd:element name="ValDat103" type="Date_8"/&gt;</w:t>
      </w:r>
    </w:p>
    <w:p w:rsidR="00D94660" w:rsidRPr="00D94660" w:rsidRDefault="00D94660" w:rsidP="00D94660">
      <w:pPr>
        <w:rPr>
          <w:bCs/>
          <w:sz w:val="14"/>
          <w:szCs w:val="14"/>
        </w:rPr>
      </w:pPr>
      <w:r w:rsidRPr="00D94660">
        <w:rPr>
          <w:bCs/>
          <w:sz w:val="14"/>
          <w:szCs w:val="14"/>
        </w:rPr>
        <w:tab/>
        <w:t>&lt;xsd:element name="ValDatREF242" type="Date_8"/&gt;</w:t>
      </w:r>
    </w:p>
    <w:p w:rsidR="00D94660" w:rsidRPr="00D94660" w:rsidRDefault="00D94660" w:rsidP="00D94660">
      <w:pPr>
        <w:rPr>
          <w:bCs/>
          <w:sz w:val="14"/>
          <w:szCs w:val="14"/>
        </w:rPr>
      </w:pPr>
      <w:r w:rsidRPr="00D94660">
        <w:rPr>
          <w:bCs/>
          <w:sz w:val="14"/>
          <w:szCs w:val="14"/>
        </w:rPr>
        <w:tab/>
        <w:t>&lt;xsd:element name="InvDatREF232" type="Date_8"/&gt;</w:t>
      </w:r>
    </w:p>
    <w:p w:rsidR="00D94660" w:rsidRPr="00D94660" w:rsidRDefault="00D94660" w:rsidP="00D94660">
      <w:pPr>
        <w:rPr>
          <w:bCs/>
          <w:sz w:val="14"/>
          <w:szCs w:val="14"/>
        </w:rPr>
      </w:pPr>
      <w:r w:rsidRPr="00D94660">
        <w:rPr>
          <w:bCs/>
          <w:sz w:val="14"/>
          <w:szCs w:val="14"/>
        </w:rPr>
        <w:tab/>
        <w:t>&lt;xsd:element name="ValDatCMP16" type="Date_8"/&gt;</w:t>
      </w:r>
    </w:p>
    <w:p w:rsidR="00D94660" w:rsidRPr="00D94660" w:rsidRDefault="00D94660" w:rsidP="00D94660">
      <w:pPr>
        <w:rPr>
          <w:bCs/>
          <w:sz w:val="14"/>
          <w:szCs w:val="14"/>
        </w:rPr>
      </w:pPr>
      <w:r w:rsidRPr="00D94660">
        <w:rPr>
          <w:bCs/>
          <w:sz w:val="14"/>
          <w:szCs w:val="14"/>
        </w:rPr>
        <w:tab/>
        <w:t>&lt;xsd:element name="InvDatCMP17" type="Date_8"/&gt;</w:t>
      </w:r>
    </w:p>
    <w:p w:rsidR="00D94660" w:rsidRPr="00D94660" w:rsidRDefault="00D94660" w:rsidP="00D94660">
      <w:pPr>
        <w:rPr>
          <w:bCs/>
          <w:sz w:val="14"/>
          <w:szCs w:val="14"/>
        </w:rPr>
      </w:pPr>
      <w:r w:rsidRPr="00D94660">
        <w:rPr>
          <w:bCs/>
          <w:sz w:val="14"/>
          <w:szCs w:val="14"/>
        </w:rPr>
        <w:tab/>
        <w:t>&lt;xsd:element name="SeaStaDat60" type="Date_8"/&gt;</w:t>
      </w:r>
    </w:p>
    <w:p w:rsidR="00D94660" w:rsidRPr="00D94660" w:rsidRDefault="00D94660" w:rsidP="00D94660">
      <w:pPr>
        <w:rPr>
          <w:bCs/>
          <w:sz w:val="14"/>
          <w:szCs w:val="14"/>
        </w:rPr>
      </w:pPr>
      <w:r w:rsidRPr="00D94660">
        <w:rPr>
          <w:bCs/>
          <w:sz w:val="14"/>
          <w:szCs w:val="14"/>
        </w:rPr>
        <w:tab/>
        <w:t>&lt;xsd:element name="SeaEndDat61" type="Date_8"/&gt;</w:t>
      </w:r>
    </w:p>
    <w:p w:rsidR="00D94660" w:rsidRPr="00D94660" w:rsidRDefault="00D94660" w:rsidP="00D94660">
      <w:pPr>
        <w:rPr>
          <w:bCs/>
          <w:sz w:val="14"/>
          <w:szCs w:val="14"/>
        </w:rPr>
      </w:pPr>
      <w:r w:rsidRPr="00D94660">
        <w:rPr>
          <w:bCs/>
          <w:sz w:val="14"/>
          <w:szCs w:val="14"/>
        </w:rPr>
        <w:tab/>
        <w:t>&lt;xsd:element name="VarHolCouHolDat" type="Date_8"/&gt;</w:t>
      </w:r>
    </w:p>
    <w:p w:rsidR="00D94660" w:rsidRPr="00D94660" w:rsidRDefault="00D94660" w:rsidP="00D94660">
      <w:pPr>
        <w:rPr>
          <w:bCs/>
          <w:sz w:val="14"/>
          <w:szCs w:val="14"/>
        </w:rPr>
      </w:pPr>
      <w:r w:rsidRPr="00D94660">
        <w:rPr>
          <w:bCs/>
          <w:sz w:val="14"/>
          <w:szCs w:val="14"/>
        </w:rPr>
        <w:tab/>
        <w:t>&lt;xsd:element name="TCCEntDat84" type="Date_8"/&gt;</w:t>
      </w:r>
    </w:p>
    <w:p w:rsidR="00D94660" w:rsidRPr="00D94660" w:rsidRDefault="00D94660" w:rsidP="00D94660">
      <w:pPr>
        <w:rPr>
          <w:bCs/>
          <w:sz w:val="14"/>
          <w:szCs w:val="14"/>
        </w:rPr>
      </w:pPr>
      <w:r w:rsidRPr="00D94660">
        <w:rPr>
          <w:bCs/>
          <w:sz w:val="14"/>
          <w:szCs w:val="14"/>
        </w:rPr>
        <w:tab/>
        <w:t>&lt;xsd:element name="DatOfOTSDivArrAdHEA151" type="Date_8"/&gt;</w:t>
      </w:r>
    </w:p>
    <w:p w:rsidR="00D94660" w:rsidRPr="00D94660" w:rsidRDefault="00D94660" w:rsidP="00D94660">
      <w:pPr>
        <w:rPr>
          <w:bCs/>
          <w:sz w:val="14"/>
          <w:szCs w:val="14"/>
        </w:rPr>
      </w:pPr>
      <w:r w:rsidRPr="00D94660">
        <w:rPr>
          <w:bCs/>
          <w:sz w:val="14"/>
          <w:szCs w:val="14"/>
        </w:rPr>
        <w:tab/>
        <w:t>&lt;xsd:element name="PerFroQUE2" type="Date_8"/&gt;</w:t>
      </w:r>
    </w:p>
    <w:p w:rsidR="00D94660" w:rsidRPr="00D94660" w:rsidRDefault="00D94660" w:rsidP="00D94660">
      <w:pPr>
        <w:rPr>
          <w:bCs/>
          <w:sz w:val="14"/>
          <w:szCs w:val="14"/>
        </w:rPr>
      </w:pPr>
      <w:r w:rsidRPr="00D94660">
        <w:rPr>
          <w:bCs/>
          <w:sz w:val="14"/>
          <w:szCs w:val="14"/>
        </w:rPr>
        <w:tab/>
        <w:t>&lt;xsd:element name="PerToDatQUE3" type="Date_8"/&gt;</w:t>
      </w:r>
    </w:p>
    <w:p w:rsidR="00D94660" w:rsidRPr="00D94660" w:rsidRDefault="00D94660" w:rsidP="00D94660">
      <w:pPr>
        <w:rPr>
          <w:bCs/>
          <w:sz w:val="14"/>
          <w:szCs w:val="14"/>
        </w:rPr>
      </w:pPr>
      <w:r w:rsidRPr="00D94660">
        <w:rPr>
          <w:bCs/>
          <w:sz w:val="14"/>
          <w:szCs w:val="14"/>
        </w:rPr>
        <w:tab/>
        <w:t>&lt;xsd:element name="RecNotDatHEA766" type="Date_8"/&gt;</w:t>
      </w:r>
    </w:p>
    <w:p w:rsidR="00D94660" w:rsidRPr="00D94660" w:rsidRDefault="00D94660" w:rsidP="00D94660">
      <w:pPr>
        <w:rPr>
          <w:bCs/>
          <w:sz w:val="14"/>
          <w:szCs w:val="14"/>
        </w:rPr>
      </w:pPr>
      <w:r w:rsidRPr="00D94660">
        <w:rPr>
          <w:bCs/>
          <w:sz w:val="14"/>
          <w:szCs w:val="14"/>
        </w:rPr>
        <w:tab/>
        <w:t>&lt;xsd:element name="LocDatUSA4" type="Date_8"/&gt;</w:t>
      </w:r>
    </w:p>
    <w:p w:rsidR="00D94660" w:rsidRPr="00D94660" w:rsidRDefault="00D94660" w:rsidP="00D94660">
      <w:pPr>
        <w:rPr>
          <w:bCs/>
          <w:sz w:val="14"/>
          <w:szCs w:val="14"/>
        </w:rPr>
      </w:pPr>
      <w:r w:rsidRPr="00D94660">
        <w:rPr>
          <w:bCs/>
          <w:sz w:val="14"/>
          <w:szCs w:val="14"/>
        </w:rPr>
        <w:tab/>
        <w:t>&lt;xsd:element name="ArrDatUSA5" type="Date_8"/&gt;</w:t>
      </w:r>
    </w:p>
    <w:p w:rsidR="00D94660" w:rsidRPr="00D94660" w:rsidRDefault="00D94660" w:rsidP="00D94660">
      <w:pPr>
        <w:rPr>
          <w:bCs/>
          <w:sz w:val="14"/>
          <w:szCs w:val="14"/>
        </w:rPr>
      </w:pPr>
      <w:r w:rsidRPr="00D94660">
        <w:rPr>
          <w:bCs/>
          <w:sz w:val="14"/>
          <w:szCs w:val="14"/>
        </w:rPr>
        <w:tab/>
        <w:t>&lt;xsd:element name="DatOfRelHEA701" type="Date_8"/&gt;</w:t>
      </w:r>
    </w:p>
    <w:p w:rsidR="00D94660" w:rsidRPr="00D94660" w:rsidRDefault="00D94660" w:rsidP="00D94660">
      <w:pPr>
        <w:rPr>
          <w:bCs/>
          <w:sz w:val="14"/>
          <w:szCs w:val="14"/>
        </w:rPr>
      </w:pPr>
      <w:r w:rsidRPr="00D94660">
        <w:rPr>
          <w:bCs/>
          <w:sz w:val="14"/>
          <w:szCs w:val="14"/>
        </w:rPr>
        <w:lastRenderedPageBreak/>
        <w:tab/>
        <w:t>&lt;xsd:element name="DatOfRelUSA6" type="Date_8"/&gt;</w:t>
      </w:r>
    </w:p>
    <w:p w:rsidR="00D94660" w:rsidRPr="00D94660" w:rsidRDefault="00D94660" w:rsidP="00D94660">
      <w:pPr>
        <w:rPr>
          <w:bCs/>
          <w:sz w:val="14"/>
          <w:szCs w:val="14"/>
        </w:rPr>
      </w:pPr>
      <w:r w:rsidRPr="00D94660">
        <w:rPr>
          <w:bCs/>
          <w:sz w:val="14"/>
          <w:szCs w:val="14"/>
        </w:rPr>
        <w:tab/>
        <w:t>&lt;xsd:element name="LiaLibDatCMP21" type="Date_8"/&gt;</w:t>
      </w:r>
    </w:p>
    <w:p w:rsidR="00D94660" w:rsidRPr="00D94660" w:rsidRDefault="00D94660" w:rsidP="00D94660">
      <w:pPr>
        <w:rPr>
          <w:bCs/>
          <w:sz w:val="14"/>
          <w:szCs w:val="14"/>
        </w:rPr>
      </w:pPr>
      <w:r w:rsidRPr="00D94660">
        <w:rPr>
          <w:bCs/>
          <w:sz w:val="14"/>
          <w:szCs w:val="14"/>
        </w:rPr>
        <w:tab/>
        <w:t>&lt;xsd:element name="LiaLibDatREF238" type="Date_8"/&gt;</w:t>
      </w:r>
    </w:p>
    <w:p w:rsidR="00D94660" w:rsidRPr="00D94660" w:rsidRDefault="00D94660" w:rsidP="00D94660">
      <w:pPr>
        <w:rPr>
          <w:bCs/>
          <w:sz w:val="14"/>
          <w:szCs w:val="14"/>
        </w:rPr>
      </w:pPr>
      <w:r w:rsidRPr="00D94660">
        <w:rPr>
          <w:bCs/>
          <w:sz w:val="14"/>
          <w:szCs w:val="14"/>
        </w:rPr>
        <w:tab/>
        <w:t>&lt;xsd:element name="DatOfIssREF25" type="Date_8"/&gt;</w:t>
      </w:r>
    </w:p>
    <w:p w:rsidR="00D94660" w:rsidRPr="00D94660" w:rsidRDefault="00D94660" w:rsidP="00D94660">
      <w:pPr>
        <w:rPr>
          <w:bCs/>
          <w:sz w:val="14"/>
          <w:szCs w:val="14"/>
        </w:rPr>
      </w:pPr>
      <w:r w:rsidRPr="00D94660">
        <w:rPr>
          <w:bCs/>
          <w:sz w:val="14"/>
          <w:szCs w:val="14"/>
        </w:rPr>
        <w:tab/>
        <w:t>&lt;xsd:element name="DatOfIssVOU745" type="Date_8"/&gt;</w:t>
      </w:r>
    </w:p>
    <w:p w:rsidR="00D94660" w:rsidRPr="00D94660" w:rsidRDefault="00D94660" w:rsidP="00D94660">
      <w:pPr>
        <w:rPr>
          <w:bCs/>
          <w:sz w:val="14"/>
          <w:szCs w:val="14"/>
        </w:rPr>
      </w:pPr>
      <w:r w:rsidRPr="00D94660">
        <w:rPr>
          <w:bCs/>
          <w:sz w:val="14"/>
          <w:szCs w:val="14"/>
        </w:rPr>
        <w:tab/>
        <w:t>&lt;xsd:element name="ExpDatREF26" type="Date_8"/&gt;</w:t>
      </w:r>
    </w:p>
    <w:p w:rsidR="00D94660" w:rsidRPr="00D94660" w:rsidRDefault="00D94660" w:rsidP="00D94660">
      <w:pPr>
        <w:rPr>
          <w:bCs/>
          <w:sz w:val="14"/>
          <w:szCs w:val="14"/>
        </w:rPr>
      </w:pPr>
      <w:r w:rsidRPr="00D94660">
        <w:rPr>
          <w:bCs/>
          <w:sz w:val="14"/>
          <w:szCs w:val="14"/>
        </w:rPr>
        <w:tab/>
        <w:t>&lt;xsd:element name="ExpDatVOU746" type="Date_8"/&gt;</w:t>
      </w:r>
    </w:p>
    <w:p w:rsidR="00D94660" w:rsidRPr="00D94660" w:rsidRDefault="00D94660" w:rsidP="00D94660">
      <w:pPr>
        <w:rPr>
          <w:bCs/>
          <w:sz w:val="14"/>
          <w:szCs w:val="14"/>
        </w:rPr>
      </w:pPr>
      <w:r w:rsidRPr="00D94660">
        <w:rPr>
          <w:bCs/>
          <w:sz w:val="14"/>
          <w:szCs w:val="14"/>
        </w:rPr>
        <w:tab/>
        <w:t>&lt;xsd:element name="UnlDatREM67" type="Date_8"/&gt;</w:t>
      </w:r>
    </w:p>
    <w:p w:rsidR="00D94660" w:rsidRPr="00D94660" w:rsidRDefault="00D94660" w:rsidP="00D94660">
      <w:pPr>
        <w:rPr>
          <w:bCs/>
          <w:sz w:val="14"/>
          <w:szCs w:val="14"/>
        </w:rPr>
      </w:pPr>
      <w:r w:rsidRPr="00D94660">
        <w:rPr>
          <w:bCs/>
          <w:sz w:val="14"/>
          <w:szCs w:val="14"/>
        </w:rPr>
        <w:tab/>
        <w:t>&lt;xsd:element name="DecAccDatHEA1" type="Date_8"/&gt;</w:t>
      </w:r>
    </w:p>
    <w:p w:rsidR="00D94660" w:rsidRPr="00D94660" w:rsidRDefault="00D94660" w:rsidP="00D94660">
      <w:pPr>
        <w:rPr>
          <w:bCs/>
          <w:sz w:val="14"/>
          <w:szCs w:val="14"/>
        </w:rPr>
      </w:pPr>
      <w:r w:rsidRPr="00D94660">
        <w:rPr>
          <w:bCs/>
          <w:sz w:val="14"/>
          <w:szCs w:val="14"/>
        </w:rPr>
        <w:tab/>
        <w:t>&lt;xsd:element name="WriOffDatHEA619" type="Date_8"/&gt;</w:t>
      </w:r>
    </w:p>
    <w:p w:rsidR="00D94660" w:rsidRPr="00D94660" w:rsidRDefault="00D94660" w:rsidP="00D94660">
      <w:pPr>
        <w:rPr>
          <w:bCs/>
          <w:sz w:val="14"/>
          <w:szCs w:val="14"/>
        </w:rPr>
      </w:pPr>
      <w:r w:rsidRPr="00D94660">
        <w:rPr>
          <w:bCs/>
          <w:sz w:val="14"/>
          <w:szCs w:val="14"/>
        </w:rPr>
        <w:tab/>
        <w:t>&lt;xsd:element name="UnlRemRejDatHEA218" type="Date_8"/&gt;</w:t>
      </w:r>
    </w:p>
    <w:p w:rsidR="00D94660" w:rsidRPr="00D94660" w:rsidRDefault="00D94660" w:rsidP="00D94660">
      <w:pPr>
        <w:rPr>
          <w:bCs/>
          <w:sz w:val="14"/>
          <w:szCs w:val="14"/>
        </w:rPr>
      </w:pPr>
      <w:r w:rsidRPr="00D94660">
        <w:rPr>
          <w:bCs/>
          <w:sz w:val="14"/>
          <w:szCs w:val="14"/>
        </w:rPr>
        <w:tab/>
        <w:t>&lt;xsd:element name="CanEnqNotDatHEA751" type="Date_8"/&gt;</w:t>
      </w:r>
    </w:p>
    <w:p w:rsidR="00D94660" w:rsidRPr="00D94660" w:rsidRDefault="00D94660" w:rsidP="00D94660">
      <w:pPr>
        <w:rPr>
          <w:bCs/>
          <w:sz w:val="14"/>
          <w:szCs w:val="14"/>
        </w:rPr>
      </w:pPr>
      <w:r w:rsidRPr="00D94660">
        <w:rPr>
          <w:bCs/>
          <w:sz w:val="14"/>
          <w:szCs w:val="14"/>
        </w:rPr>
        <w:tab/>
        <w:t>&lt;xsd:element name="DatOfConNotHEA148" type="Date_8"/&gt;</w:t>
      </w:r>
    </w:p>
    <w:p w:rsidR="00D94660" w:rsidRPr="00D94660" w:rsidRDefault="00D94660" w:rsidP="00D94660">
      <w:pPr>
        <w:rPr>
          <w:bCs/>
          <w:sz w:val="14"/>
          <w:szCs w:val="14"/>
        </w:rPr>
      </w:pPr>
      <w:r w:rsidRPr="00D94660">
        <w:rPr>
          <w:bCs/>
          <w:sz w:val="14"/>
          <w:szCs w:val="14"/>
        </w:rPr>
        <w:tab/>
        <w:t>&lt;xsd:element name="RecComDatHEA143" type="Date_8"/&gt;</w:t>
      </w:r>
    </w:p>
    <w:p w:rsidR="00D94660" w:rsidRPr="00D94660" w:rsidRDefault="00D94660" w:rsidP="00D94660">
      <w:pPr>
        <w:rPr>
          <w:bCs/>
          <w:sz w:val="14"/>
          <w:szCs w:val="14"/>
        </w:rPr>
      </w:pPr>
      <w:r w:rsidRPr="00D94660">
        <w:rPr>
          <w:bCs/>
          <w:sz w:val="14"/>
          <w:szCs w:val="14"/>
        </w:rPr>
        <w:tab/>
        <w:t>&lt;xsd:element name="DateEnqReqENQ140" type="Date_8"/&gt;</w:t>
      </w:r>
    </w:p>
    <w:p w:rsidR="00D94660" w:rsidRPr="00D94660" w:rsidRDefault="00D94660" w:rsidP="00D94660">
      <w:pPr>
        <w:rPr>
          <w:bCs/>
          <w:sz w:val="14"/>
          <w:szCs w:val="14"/>
        </w:rPr>
      </w:pPr>
      <w:r w:rsidRPr="00D94660">
        <w:rPr>
          <w:bCs/>
          <w:sz w:val="14"/>
          <w:szCs w:val="14"/>
        </w:rPr>
        <w:tab/>
        <w:t>&lt;xsd:element name="CollDateRECOV369" type="Date_8"/&gt;</w:t>
      </w:r>
    </w:p>
    <w:p w:rsidR="00D94660" w:rsidRPr="00D94660" w:rsidRDefault="00D94660" w:rsidP="00D94660">
      <w:pPr>
        <w:rPr>
          <w:bCs/>
          <w:sz w:val="14"/>
          <w:szCs w:val="14"/>
        </w:rPr>
      </w:pPr>
      <w:r w:rsidRPr="00D94660">
        <w:rPr>
          <w:bCs/>
          <w:sz w:val="14"/>
          <w:szCs w:val="14"/>
        </w:rPr>
        <w:tab/>
        <w:t>&lt;xsd:element name="RecComDatRECOV371" type="Date_8"/&gt;</w:t>
      </w:r>
    </w:p>
    <w:p w:rsidR="00D94660" w:rsidRPr="00D94660" w:rsidRDefault="00D94660" w:rsidP="00D94660">
      <w:pPr>
        <w:rPr>
          <w:bCs/>
          <w:sz w:val="14"/>
          <w:szCs w:val="14"/>
        </w:rPr>
      </w:pPr>
      <w:r w:rsidRPr="00D94660">
        <w:rPr>
          <w:bCs/>
          <w:sz w:val="14"/>
          <w:szCs w:val="14"/>
        </w:rPr>
        <w:tab/>
        <w:t>&lt;xsd:element name="DatReqNonArrMovHEA149" type="Date_8"/&gt;</w:t>
      </w:r>
    </w:p>
    <w:p w:rsidR="00D94660" w:rsidRPr="00D94660" w:rsidRDefault="00D94660" w:rsidP="00D94660">
      <w:pPr>
        <w:rPr>
          <w:bCs/>
          <w:sz w:val="14"/>
          <w:szCs w:val="14"/>
        </w:rPr>
      </w:pPr>
      <w:r w:rsidRPr="00D94660">
        <w:rPr>
          <w:bCs/>
          <w:sz w:val="14"/>
          <w:szCs w:val="14"/>
        </w:rPr>
        <w:tab/>
        <w:t>&lt;xsd:element name="DatOfInfRecOnNonArrMovENQ702" type="Date_8"/&gt;</w:t>
      </w:r>
    </w:p>
    <w:p w:rsidR="00D94660" w:rsidRPr="00D94660" w:rsidRDefault="00D94660" w:rsidP="00D94660">
      <w:pPr>
        <w:rPr>
          <w:bCs/>
          <w:sz w:val="14"/>
          <w:szCs w:val="14"/>
        </w:rPr>
      </w:pPr>
      <w:r w:rsidRPr="00D94660">
        <w:rPr>
          <w:bCs/>
          <w:sz w:val="14"/>
          <w:szCs w:val="14"/>
        </w:rPr>
        <w:tab/>
        <w:t>&lt;xsd:element name="DelDatENQ706" type="Date_8"/&gt;</w:t>
      </w:r>
    </w:p>
    <w:p w:rsidR="00D94660" w:rsidRPr="00D94660" w:rsidRDefault="00D94660" w:rsidP="00D94660">
      <w:pPr>
        <w:rPr>
          <w:bCs/>
          <w:sz w:val="14"/>
          <w:szCs w:val="14"/>
        </w:rPr>
      </w:pPr>
      <w:r w:rsidRPr="00D94660">
        <w:rPr>
          <w:bCs/>
          <w:sz w:val="14"/>
          <w:szCs w:val="14"/>
        </w:rPr>
        <w:tab/>
        <w:t>&lt;xsd:element name="EnqDatENQ705" type="Date_8"/&gt;</w:t>
      </w:r>
    </w:p>
    <w:p w:rsidR="00D94660" w:rsidRPr="00D94660" w:rsidRDefault="00D94660" w:rsidP="00D94660">
      <w:pPr>
        <w:rPr>
          <w:bCs/>
          <w:sz w:val="14"/>
          <w:szCs w:val="14"/>
        </w:rPr>
      </w:pPr>
      <w:r w:rsidRPr="00D94660">
        <w:rPr>
          <w:bCs/>
          <w:sz w:val="14"/>
          <w:szCs w:val="14"/>
        </w:rPr>
        <w:tab/>
        <w:t>&lt;xsd:element name="EnqRemDatENQ710" type="Date_8"/&gt;</w:t>
      </w:r>
    </w:p>
    <w:p w:rsidR="00D94660" w:rsidRPr="00D94660" w:rsidRDefault="00D94660" w:rsidP="00D94660">
      <w:pPr>
        <w:rPr>
          <w:bCs/>
          <w:sz w:val="14"/>
          <w:szCs w:val="14"/>
        </w:rPr>
      </w:pPr>
      <w:r w:rsidRPr="00D94660">
        <w:rPr>
          <w:bCs/>
          <w:sz w:val="14"/>
          <w:szCs w:val="14"/>
        </w:rPr>
        <w:tab/>
        <w:t>&lt;xsd:element name="DatOfEnqResHEA765" type="Date_8"/&gt;</w:t>
      </w:r>
    </w:p>
    <w:p w:rsidR="00D94660" w:rsidRPr="00D94660" w:rsidRDefault="00D94660" w:rsidP="00D94660">
      <w:pPr>
        <w:rPr>
          <w:bCs/>
          <w:sz w:val="14"/>
          <w:szCs w:val="14"/>
        </w:rPr>
      </w:pPr>
      <w:r w:rsidRPr="00D94660">
        <w:rPr>
          <w:bCs/>
          <w:sz w:val="14"/>
          <w:szCs w:val="14"/>
        </w:rPr>
        <w:tab/>
        <w:t>&lt;xsd:element name="DatOfPasPAS627" type="Date_8"/&gt;</w:t>
      </w:r>
    </w:p>
    <w:p w:rsidR="00D94660" w:rsidRPr="00D94660" w:rsidRDefault="00D94660" w:rsidP="00D94660">
      <w:pPr>
        <w:rPr>
          <w:bCs/>
          <w:sz w:val="14"/>
          <w:szCs w:val="14"/>
        </w:rPr>
      </w:pPr>
      <w:r w:rsidRPr="00D94660">
        <w:rPr>
          <w:bCs/>
          <w:sz w:val="14"/>
          <w:szCs w:val="14"/>
        </w:rPr>
        <w:tab/>
        <w:t>&lt;xsd:element name="DatOfUsaCanHEA700" type="Date_8"/&gt;</w:t>
      </w:r>
    </w:p>
    <w:p w:rsidR="00D94660" w:rsidRPr="00D94660" w:rsidRDefault="00D94660" w:rsidP="00D94660">
      <w:pPr>
        <w:rPr>
          <w:bCs/>
          <w:sz w:val="14"/>
          <w:szCs w:val="14"/>
        </w:rPr>
      </w:pPr>
      <w:r w:rsidRPr="00D94660">
        <w:rPr>
          <w:bCs/>
          <w:sz w:val="14"/>
          <w:szCs w:val="14"/>
        </w:rPr>
        <w:tab/>
        <w:t>&lt;xsd:element name="AmeRejDatHEA603" type="Date_8"/&gt;</w:t>
      </w:r>
    </w:p>
    <w:p w:rsidR="00D94660" w:rsidRPr="00D94660" w:rsidRDefault="00D94660" w:rsidP="00D94660">
      <w:pPr>
        <w:rPr>
          <w:bCs/>
          <w:sz w:val="14"/>
          <w:szCs w:val="14"/>
        </w:rPr>
      </w:pPr>
      <w:r w:rsidRPr="00D94660">
        <w:rPr>
          <w:bCs/>
          <w:sz w:val="14"/>
          <w:szCs w:val="14"/>
        </w:rPr>
        <w:tab/>
        <w:t>&lt;xsd:element name="DisSolNotDatHEA611" type="Date_8"/&gt;</w:t>
      </w:r>
    </w:p>
    <w:p w:rsidR="00D94660" w:rsidRPr="00D94660" w:rsidRDefault="00D94660" w:rsidP="00D94660">
      <w:pPr>
        <w:rPr>
          <w:bCs/>
          <w:sz w:val="14"/>
          <w:szCs w:val="14"/>
        </w:rPr>
      </w:pPr>
      <w:r w:rsidRPr="00D94660">
        <w:rPr>
          <w:bCs/>
          <w:sz w:val="14"/>
          <w:szCs w:val="14"/>
        </w:rPr>
        <w:tab/>
        <w:t>&lt;xsd:element name="EnqNotDatHEA615" type="Date_8"/&gt;</w:t>
      </w:r>
    </w:p>
    <w:p w:rsidR="00D94660" w:rsidRPr="00D94660" w:rsidRDefault="00D94660" w:rsidP="00D94660">
      <w:pPr>
        <w:rPr>
          <w:bCs/>
          <w:sz w:val="14"/>
          <w:szCs w:val="14"/>
        </w:rPr>
      </w:pPr>
      <w:r w:rsidRPr="00D94660">
        <w:rPr>
          <w:bCs/>
          <w:sz w:val="14"/>
          <w:szCs w:val="14"/>
        </w:rPr>
        <w:tab/>
        <w:t>&lt;xsd:element name="DecRejDatHEA159" type="Date_8"/&gt;</w:t>
      </w:r>
    </w:p>
    <w:p w:rsidR="00D94660" w:rsidRPr="00D94660" w:rsidRDefault="00D94660" w:rsidP="00D94660">
      <w:pPr>
        <w:rPr>
          <w:bCs/>
          <w:sz w:val="14"/>
          <w:szCs w:val="14"/>
        </w:rPr>
      </w:pPr>
      <w:r w:rsidRPr="00D94660">
        <w:rPr>
          <w:bCs/>
          <w:sz w:val="14"/>
          <w:szCs w:val="14"/>
        </w:rPr>
        <w:tab/>
        <w:t>&lt;xsd:element name="OpeHouTimFirPerF64" type="Time"/&gt;</w:t>
      </w:r>
    </w:p>
    <w:p w:rsidR="00D94660" w:rsidRPr="00D94660" w:rsidRDefault="00D94660" w:rsidP="00D94660">
      <w:pPr>
        <w:rPr>
          <w:bCs/>
          <w:sz w:val="14"/>
          <w:szCs w:val="14"/>
        </w:rPr>
      </w:pPr>
      <w:r w:rsidRPr="00D94660">
        <w:rPr>
          <w:bCs/>
          <w:sz w:val="14"/>
          <w:szCs w:val="14"/>
        </w:rPr>
        <w:tab/>
        <w:t>&lt;xsd:element name="OpeHouTimFirPerT65" type="Time"/&gt;</w:t>
      </w:r>
    </w:p>
    <w:p w:rsidR="00D94660" w:rsidRPr="00D94660" w:rsidRDefault="00D94660" w:rsidP="00D94660">
      <w:pPr>
        <w:rPr>
          <w:bCs/>
          <w:sz w:val="14"/>
          <w:szCs w:val="14"/>
        </w:rPr>
      </w:pPr>
      <w:r w:rsidRPr="00D94660">
        <w:rPr>
          <w:bCs/>
          <w:sz w:val="14"/>
          <w:szCs w:val="14"/>
        </w:rPr>
        <w:tab/>
        <w:t>&lt;xsd:element name="OpeHouTimSecPerF67" type="Time"/&gt;</w:t>
      </w:r>
    </w:p>
    <w:p w:rsidR="00D94660" w:rsidRPr="00D94660" w:rsidRDefault="00D94660" w:rsidP="00D94660">
      <w:pPr>
        <w:rPr>
          <w:bCs/>
          <w:sz w:val="14"/>
          <w:szCs w:val="14"/>
        </w:rPr>
      </w:pPr>
      <w:r w:rsidRPr="00D94660">
        <w:rPr>
          <w:bCs/>
          <w:sz w:val="14"/>
          <w:szCs w:val="14"/>
        </w:rPr>
        <w:tab/>
        <w:t>&lt;xsd:element name="OpeHouTimSecPerT68" type="Time"/&gt;</w:t>
      </w:r>
    </w:p>
    <w:p w:rsidR="00015857" w:rsidRPr="00D94660" w:rsidRDefault="00D94660" w:rsidP="006A19E9">
      <w:pPr>
        <w:rPr>
          <w:bCs/>
          <w:sz w:val="14"/>
          <w:szCs w:val="14"/>
        </w:rPr>
      </w:pPr>
      <w:r w:rsidRPr="00D94660">
        <w:rPr>
          <w:bCs/>
          <w:sz w:val="14"/>
          <w:szCs w:val="14"/>
        </w:rPr>
        <w:t>&lt;/xsd:schema&gt;</w:t>
      </w:r>
    </w:p>
    <w:p w:rsidR="00015857" w:rsidRDefault="000537D0" w:rsidP="006A19E9">
      <w:pPr>
        <w:rPr>
          <w:rFonts w:ascii="Arial" w:hAnsi="Arial" w:cs="Arial"/>
          <w:bCs/>
          <w:sz w:val="14"/>
          <w:szCs w:val="14"/>
        </w:rPr>
      </w:pPr>
      <w:r>
        <w:rPr>
          <w:rFonts w:ascii="Arial" w:hAnsi="Arial" w:cs="Arial"/>
          <w:bCs/>
          <w:sz w:val="14"/>
          <w:szCs w:val="14"/>
        </w:rPr>
        <w:br w:type="page"/>
      </w:r>
    </w:p>
    <w:p w:rsidR="000537D0" w:rsidRPr="000537D0" w:rsidRDefault="000537D0" w:rsidP="000537D0">
      <w:pPr>
        <w:pStyle w:val="Cmsor4"/>
      </w:pPr>
      <w:bookmarkStart w:id="99" w:name="_Toc400526581"/>
      <w:r w:rsidRPr="000537D0">
        <w:lastRenderedPageBreak/>
        <w:t>NCTS_Codelist.xsd</w:t>
      </w:r>
      <w:bookmarkEnd w:id="99"/>
    </w:p>
    <w:p w:rsidR="00015857" w:rsidRPr="00D94660" w:rsidRDefault="00015857" w:rsidP="006A19E9">
      <w:pPr>
        <w:rPr>
          <w:bCs/>
          <w:sz w:val="14"/>
          <w:szCs w:val="14"/>
        </w:rPr>
      </w:pPr>
      <w:r w:rsidRPr="00D94660">
        <w:rPr>
          <w:bCs/>
          <w:sz w:val="14"/>
          <w:szCs w:val="14"/>
        </w:rPr>
        <w:t>&lt;?xml version = "1.0" encoding = "UTF-8"?&gt;</w:t>
      </w:r>
    </w:p>
    <w:p w:rsidR="00015857" w:rsidRPr="00D94660" w:rsidRDefault="00015857" w:rsidP="006A19E9">
      <w:pPr>
        <w:rPr>
          <w:bCs/>
          <w:sz w:val="14"/>
          <w:szCs w:val="14"/>
        </w:rPr>
      </w:pPr>
      <w:r w:rsidRPr="00D94660">
        <w:rPr>
          <w:bCs/>
          <w:sz w:val="14"/>
          <w:szCs w:val="14"/>
        </w:rPr>
        <w:t>&lt;xsd:schema xmlns:xsd = "http://www.w3.org/2001/XMLSchema"</w:t>
      </w:r>
    </w:p>
    <w:p w:rsidR="00015857" w:rsidRPr="00D94660" w:rsidRDefault="00015857" w:rsidP="006A19E9">
      <w:pPr>
        <w:rPr>
          <w:bCs/>
          <w:sz w:val="14"/>
          <w:szCs w:val="14"/>
        </w:rPr>
      </w:pPr>
      <w:r w:rsidRPr="00D94660">
        <w:rPr>
          <w:bCs/>
          <w:sz w:val="14"/>
          <w:szCs w:val="14"/>
        </w:rPr>
        <w:tab/>
        <w:t xml:space="preserve"> version = "1.0"</w:t>
      </w:r>
    </w:p>
    <w:p w:rsidR="00015857" w:rsidRPr="00D94660" w:rsidRDefault="00015857" w:rsidP="006A19E9">
      <w:pPr>
        <w:rPr>
          <w:bCs/>
          <w:sz w:val="14"/>
          <w:szCs w:val="14"/>
        </w:rPr>
      </w:pPr>
      <w:r w:rsidRPr="00D94660">
        <w:rPr>
          <w:bCs/>
          <w:sz w:val="14"/>
          <w:szCs w:val="14"/>
        </w:rPr>
        <w:tab/>
        <w:t xml:space="preserve"> elementFormDefault = "qualified"&gt;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&lt;xsd:element name = "MesTypMER2" type = "CL1"/&gt;</w:t>
      </w:r>
    </w:p>
    <w:p w:rsidR="00015857" w:rsidRPr="00D94660" w:rsidRDefault="00015857" w:rsidP="006A19E9">
      <w:pPr>
        <w:rPr>
          <w:bCs/>
          <w:sz w:val="14"/>
          <w:szCs w:val="14"/>
        </w:rPr>
      </w:pPr>
      <w:r w:rsidRPr="00D94660">
        <w:rPr>
          <w:bCs/>
          <w:sz w:val="14"/>
          <w:szCs w:val="14"/>
        </w:rPr>
        <w:tab/>
        <w:t>&lt;xsd:element name = "PreDocTypAR21" type = "CL14"/&gt;</w:t>
      </w:r>
    </w:p>
    <w:p w:rsidR="00015857" w:rsidRPr="00D94660" w:rsidRDefault="00015857" w:rsidP="006A19E9">
      <w:pPr>
        <w:rPr>
          <w:bCs/>
          <w:sz w:val="14"/>
          <w:szCs w:val="14"/>
        </w:rPr>
      </w:pPr>
      <w:r w:rsidRPr="00D94660">
        <w:rPr>
          <w:bCs/>
          <w:sz w:val="14"/>
          <w:szCs w:val="14"/>
        </w:rPr>
        <w:tab/>
        <w:t>&lt;xsd:element name = "MesTypMES20" type = "CL60"/&gt;</w:t>
      </w:r>
    </w:p>
    <w:p w:rsidR="00015857" w:rsidRPr="00D94660" w:rsidRDefault="00015857" w:rsidP="006A19E9">
      <w:pPr>
        <w:rPr>
          <w:bCs/>
          <w:sz w:val="14"/>
          <w:szCs w:val="14"/>
        </w:rPr>
      </w:pPr>
      <w:r w:rsidRPr="00D94660">
        <w:rPr>
          <w:bCs/>
          <w:sz w:val="14"/>
          <w:szCs w:val="14"/>
        </w:rPr>
        <w:tab/>
        <w:t>&lt;xsd:element name = "CouSysUNaBusFunCSU660" type = "CL68"/&gt;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"BANSTA"/&gt;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"CUSDEC"/&gt;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"CUSRES"/&gt;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"FINSTA"/&gt;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"GENRAL"/&gt;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"GESMES"/&gt;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"PARTTC"/&gt;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"SANCRT"/&gt;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r w:rsidRPr="00D94660">
        <w:rPr>
          <w:bCs/>
          <w:sz w:val="14"/>
          <w:szCs w:val="14"/>
        </w:rPr>
        <w:tab/>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"CL14"&gt;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"270"/&gt;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"271"/&gt;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"325"/&gt;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"703"/&gt;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"704"/&gt;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"T2ATA"/&gt;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"T2CIM"/&gt;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"T2L"/&gt;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"T2LF"/&gt;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"T2TIR"/&gt;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"CL60"&gt;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"CC583A"/&gt;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"CC582A"/&gt;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"CC590A"/&gt;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"CC522A"/&gt;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w:t>
      </w:r>
      <w:r w:rsidR="000E3892">
        <w:rPr>
          <w:bCs/>
          <w:sz w:val="14"/>
          <w:szCs w:val="14"/>
        </w:rPr>
        <w:t>D</w:t>
      </w:r>
      <w:r w:rsidRPr="00D94660">
        <w:rPr>
          <w:bCs/>
          <w:sz w:val="14"/>
          <w:szCs w:val="14"/>
        </w:rPr>
        <w: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"CD018B"/&gt;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"CD050A"/&gt;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"CD059A"/&gt;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"CD063A"/&gt;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"CD411A"/&gt;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"CD901B"/&gt;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"CD906A"/&gt;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"CD932A"/&gt;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"BE043A"/&gt;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"BE044A"/&gt;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"CY017A"/&gt;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"CY019A"/&gt;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"CZ907A"/&gt;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"CZ917A"/&gt;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"DK060A"/&gt;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"ES029A"/&gt;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"FR009A"/&gt;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"FR013A"/&gt;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"GB228A"/&gt;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"GP051A"/&gt;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"HU023A"/&gt;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"IT005A"/&gt;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"LT100A"/&gt;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"LT102A"/&gt;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"LV035A"/&gt;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"LV037A"/&gt;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"MQ016A"/&gt;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"MT231A"/&gt;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"MT907A"/&gt;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"PL058A"/&gt;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"RE026A"/&gt;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"RE028A"/&gt;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"SE009A"/&gt;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"SI225A"/&gt;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"CH044A"/&gt;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"CH045A"/&gt;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"NO019A"/&gt;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"NO021A"/&gt;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"SJ928A"/&gt;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"CL68"&gt;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r>
    </w:p>
    <w:p w:rsidR="001C64A1" w:rsidRPr="00D94660" w:rsidRDefault="00015857" w:rsidP="001C64A1">
      <w:pPr>
        <w:rPr>
          <w:bCs/>
          <w:sz w:val="14"/>
          <w:szCs w:val="14"/>
        </w:rPr>
      </w:pPr>
      <w:r w:rsidRPr="00D94660">
        <w:rPr>
          <w:bCs/>
          <w:sz w:val="14"/>
          <w:szCs w:val="14"/>
        </w:rPr>
        <w:t>&lt;/xsd:schema&gt;</w:t>
      </w:r>
      <w:bookmarkEnd w:id="25"/>
      <w:bookmarkEnd w:id="26"/>
    </w:p>
    <w:p w:rsidR="001C64A1" w:rsidRDefault="001C64A1" w:rsidP="001C64A1">
      <w:r>
        <w:rPr>
          <w:rFonts w:ascii="Arial" w:hAnsi="Arial" w:cs="Arial"/>
          <w:bCs/>
          <w:sz w:val="14"/>
          <w:szCs w:val="14"/>
        </w:rPr>
        <w:br w:type="page"/>
      </w:r>
      <w:r w:rsidR="00A41B7C">
        <w:lastRenderedPageBreak/>
        <w:t xml:space="preserve"> </w:t>
      </w:r>
      <w:bookmarkStart w:id="100" w:name="_Toc260828007"/>
    </w:p>
    <w:p w:rsidR="001C64A1" w:rsidRDefault="001C64A1" w:rsidP="00A41B7C">
      <w:pPr>
        <w:pStyle w:val="Cmsor3"/>
      </w:pPr>
      <w:bookmarkStart w:id="101" w:name="_Toc335909003"/>
      <w:bookmarkStart w:id="102" w:name="_Toc400526582"/>
      <w:r>
        <w:t>Feltételek és szabályok</w:t>
      </w:r>
      <w:bookmarkEnd w:id="101"/>
      <w:bookmarkEnd w:id="102"/>
    </w:p>
    <w:p w:rsidR="00923E8D" w:rsidRDefault="00923E8D" w:rsidP="00923E8D">
      <w:r>
        <w:t>’R’ = kötelező</w:t>
      </w:r>
    </w:p>
    <w:p w:rsidR="00923E8D" w:rsidRPr="00923E8D" w:rsidRDefault="00923E8D" w:rsidP="00923E8D">
      <w:r>
        <w:t>’O’ = opcionális</w:t>
      </w:r>
    </w:p>
    <w:tbl>
      <w:tblPr>
        <w:tblW w:w="9384" w:type="dxa"/>
        <w:tblInd w:w="60" w:type="dxa"/>
        <w:tblCellMar>
          <w:left w:w="70" w:type="dxa"/>
          <w:right w:w="70" w:type="dxa"/>
        </w:tblCellMar>
        <w:tblLook w:val="04A0" w:firstRow="1" w:lastRow="0" w:firstColumn="1" w:lastColumn="0" w:noHBand="0" w:noVBand="1"/>
      </w:tblPr>
      <w:tblGrid>
        <w:gridCol w:w="599"/>
        <w:gridCol w:w="9122"/>
      </w:tblGrid>
      <w:tr w:rsidR="001C64A1" w:rsidRPr="001C64A1" w:rsidTr="001C64A1">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Kód</w:t>
            </w:r>
          </w:p>
        </w:tc>
        <w:tc>
          <w:tcPr>
            <w:tcW w:w="11500"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C001</w:t>
            </w:r>
          </w:p>
        </w:tc>
        <w:tc>
          <w:tcPr>
            <w:tcW w:w="11500" w:type="dxa"/>
            <w:tcBorders>
              <w:top w:val="nil"/>
              <w:left w:val="nil"/>
              <w:bottom w:val="single" w:sz="4" w:space="0" w:color="auto"/>
              <w:right w:val="single" w:sz="4" w:space="0" w:color="auto"/>
            </w:tcBorders>
            <w:shd w:val="clear" w:color="auto" w:fill="auto"/>
            <w:vAlign w:val="bottom"/>
          </w:tcPr>
          <w:p w:rsidR="00E11566" w:rsidRDefault="001C64A1" w:rsidP="00E11566">
            <w:pPr>
              <w:spacing w:before="0" w:after="0"/>
              <w:ind w:left="0"/>
              <w:jc w:val="left"/>
              <w:rPr>
                <w:rFonts w:ascii="Calibri" w:hAnsi="Calibri"/>
                <w:color w:val="000000"/>
                <w:sz w:val="16"/>
                <w:szCs w:val="16"/>
              </w:rPr>
            </w:pPr>
            <w:r w:rsidRPr="001C64A1">
              <w:rPr>
                <w:rFonts w:ascii="Calibri" w:hAnsi="Calibri"/>
                <w:color w:val="000000"/>
                <w:sz w:val="16"/>
                <w:szCs w:val="16"/>
              </w:rPr>
              <w:t>HA a "Rendeltetési ország" (</w:t>
            </w:r>
            <w:smartTag w:uri="urn:schemas-microsoft-com:office:smarttags" w:element="metricconverter">
              <w:smartTagPr>
                <w:attr w:name="ProductID" w:val="17. a"/>
              </w:smartTagPr>
              <w:r w:rsidRPr="001C64A1">
                <w:rPr>
                  <w:rFonts w:ascii="Calibri" w:hAnsi="Calibri"/>
                  <w:color w:val="000000"/>
                  <w:sz w:val="16"/>
                  <w:szCs w:val="16"/>
                </w:rPr>
                <w:t>17. a</w:t>
              </w:r>
            </w:smartTag>
            <w:r w:rsidRPr="001C64A1">
              <w:rPr>
                <w:rFonts w:ascii="Calibri" w:hAnsi="Calibri"/>
                <w:color w:val="000000"/>
                <w:sz w:val="16"/>
                <w:szCs w:val="16"/>
              </w:rPr>
              <w:t xml:space="preserve">. rovat) a FŐSORI szinten </w:t>
            </w:r>
            <w:r w:rsidR="00E11566">
              <w:rPr>
                <w:rFonts w:ascii="Calibri" w:hAnsi="Calibri"/>
                <w:color w:val="000000"/>
                <w:sz w:val="16"/>
                <w:szCs w:val="16"/>
              </w:rPr>
              <w:t>a</w:t>
            </w:r>
            <w:r w:rsidRPr="001C64A1">
              <w:rPr>
                <w:rFonts w:ascii="Calibri" w:hAnsi="Calibri"/>
                <w:color w:val="000000"/>
                <w:sz w:val="16"/>
                <w:szCs w:val="16"/>
              </w:rPr>
              <w:t xml:space="preserve"> Szerződő fele</w:t>
            </w:r>
            <w:r w:rsidR="00E11566">
              <w:rPr>
                <w:rFonts w:ascii="Calibri" w:hAnsi="Calibri"/>
                <w:color w:val="000000"/>
                <w:sz w:val="16"/>
                <w:szCs w:val="16"/>
              </w:rPr>
              <w:t>k egyikét</w:t>
            </w:r>
            <w:r w:rsidRPr="001C64A1">
              <w:rPr>
                <w:rFonts w:ascii="Calibri" w:hAnsi="Calibri"/>
                <w:color w:val="000000"/>
                <w:sz w:val="16"/>
                <w:szCs w:val="16"/>
              </w:rPr>
              <w:t xml:space="preserve"> tartalmazza, vagy </w:t>
            </w:r>
            <w:r w:rsidR="00E11566">
              <w:rPr>
                <w:rFonts w:ascii="Calibri" w:hAnsi="Calibri"/>
                <w:color w:val="000000"/>
                <w:sz w:val="16"/>
                <w:szCs w:val="16"/>
              </w:rPr>
              <w:t xml:space="preserve">az értéke </w:t>
            </w:r>
            <w:r w:rsidRPr="001C64A1">
              <w:rPr>
                <w:rFonts w:ascii="Calibri" w:hAnsi="Calibri"/>
                <w:color w:val="000000"/>
                <w:sz w:val="16"/>
                <w:szCs w:val="16"/>
              </w:rPr>
              <w:t>AD vagy SM</w:t>
            </w:r>
            <w:r w:rsidRPr="001C64A1">
              <w:rPr>
                <w:rFonts w:ascii="Calibri" w:hAnsi="Calibri"/>
                <w:color w:val="000000"/>
                <w:sz w:val="16"/>
                <w:szCs w:val="16"/>
              </w:rPr>
              <w:br/>
              <w:t xml:space="preserve">AKKOR </w:t>
            </w:r>
            <w:r w:rsidR="00E11566">
              <w:rPr>
                <w:rFonts w:ascii="Calibri" w:hAnsi="Calibri"/>
                <w:color w:val="000000"/>
                <w:sz w:val="16"/>
                <w:szCs w:val="16"/>
              </w:rPr>
              <w:t xml:space="preserve">a CÍMZETT </w:t>
            </w:r>
            <w:r w:rsidRPr="001C64A1">
              <w:rPr>
                <w:rFonts w:ascii="Calibri" w:hAnsi="Calibri"/>
                <w:color w:val="000000"/>
                <w:sz w:val="16"/>
                <w:szCs w:val="16"/>
              </w:rPr>
              <w:t>GAZDÁLKODÓ (8. rovat) = "R"</w:t>
            </w:r>
            <w:r w:rsidRPr="001C64A1">
              <w:rPr>
                <w:rFonts w:ascii="Calibri" w:hAnsi="Calibri"/>
                <w:color w:val="000000"/>
                <w:sz w:val="16"/>
                <w:szCs w:val="16"/>
              </w:rPr>
              <w:br/>
              <w:t>EGYÉBKÉNT</w:t>
            </w:r>
            <w:r w:rsidR="00E11566">
              <w:rPr>
                <w:rFonts w:ascii="Calibri" w:hAnsi="Calibri"/>
                <w:color w:val="000000"/>
                <w:sz w:val="16"/>
                <w:szCs w:val="16"/>
              </w:rPr>
              <w:t>a CÍMZETT</w:t>
            </w:r>
            <w:r w:rsidRPr="001C64A1">
              <w:rPr>
                <w:rFonts w:ascii="Calibri" w:hAnsi="Calibri"/>
                <w:color w:val="000000"/>
                <w:sz w:val="16"/>
                <w:szCs w:val="16"/>
              </w:rPr>
              <w:t xml:space="preserve"> GAZDÁLKODÓ címzett (8. rovat) = "O"</w:t>
            </w:r>
            <w:r w:rsidRPr="001C64A1">
              <w:rPr>
                <w:rFonts w:ascii="Calibri" w:hAnsi="Calibri"/>
                <w:color w:val="000000"/>
                <w:sz w:val="16"/>
                <w:szCs w:val="16"/>
              </w:rPr>
              <w:br/>
              <w:t xml:space="preserve">A Szerződő felek a következők: </w:t>
            </w:r>
          </w:p>
          <w:p w:rsidR="001C64A1" w:rsidRPr="001C64A1"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az egyedi EU-n kívüli Tranzitegyezményhez csatlakozott országok és az EU, mint csoport</w:t>
            </w:r>
            <w:r>
              <w:rPr>
                <w:rFonts w:ascii="Calibri" w:hAnsi="Calibri"/>
                <w:color w:val="000000"/>
                <w:sz w:val="16"/>
                <w:szCs w:val="16"/>
              </w:rPr>
              <w:t>.</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"Rendeltetési ország" (korábbi 17a. rovat) a TÉTELSOR szinten valamelyik Szerződő felet tartalmazza (lásd C001 kód meghatározásánál), vagy AD vagy SM </w:t>
            </w:r>
            <w:r w:rsidRPr="001C64A1">
              <w:rPr>
                <w:rFonts w:ascii="Calibri" w:hAnsi="Calibri"/>
                <w:color w:val="000000"/>
                <w:sz w:val="16"/>
                <w:szCs w:val="16"/>
              </w:rPr>
              <w:br/>
              <w:t>AKKOR GAZDÁLKODÓ címzett (korábbi 8. rovat) = "R"</w:t>
            </w:r>
            <w:r w:rsidRPr="001C64A1">
              <w:rPr>
                <w:rFonts w:ascii="Calibri" w:hAnsi="Calibri"/>
                <w:color w:val="000000"/>
                <w:sz w:val="16"/>
                <w:szCs w:val="16"/>
              </w:rPr>
              <w:br/>
              <w:t>EGYÉBKÉNT GAZDÁLKODÓ címzett (korábbi 8. rovat)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C003</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IE145 ’Információ kérés C_INF_REQ’ érkezett </w:t>
            </w:r>
            <w:r w:rsidRPr="001C64A1">
              <w:rPr>
                <w:rFonts w:ascii="Calibri" w:hAnsi="Calibri"/>
                <w:color w:val="000000"/>
                <w:sz w:val="16"/>
                <w:szCs w:val="16"/>
              </w:rPr>
              <w:br/>
              <w:t xml:space="preserve">AKKOR A ’VÁMHIVATAL kérése’  = 'R' </w:t>
            </w:r>
            <w:r w:rsidRPr="001C64A1">
              <w:rPr>
                <w:rFonts w:ascii="Calibri" w:hAnsi="Calibri"/>
                <w:color w:val="000000"/>
                <w:sz w:val="16"/>
                <w:szCs w:val="16"/>
              </w:rPr>
              <w:br/>
              <w:t xml:space="preserve">EGYÉBKÉNT a ’VÁMHIVATAL kérése’  =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„Beszedési eljárás kérése” érkezett az indító vámhivataltól és a "Biztosíték típusa" "1", "2", "4" vagy "9" </w:t>
            </w:r>
            <w:r w:rsidRPr="001C64A1">
              <w:rPr>
                <w:rFonts w:ascii="Calibri" w:hAnsi="Calibri"/>
                <w:color w:val="000000"/>
                <w:sz w:val="16"/>
                <w:szCs w:val="16"/>
              </w:rPr>
              <w:br/>
              <w:t xml:space="preserve">AKKOR "BIZTOSÍTÉK AZONOSÍTÓ” = "R" </w:t>
            </w:r>
            <w:r w:rsidRPr="001C64A1">
              <w:rPr>
                <w:rFonts w:ascii="Calibri" w:hAnsi="Calibri"/>
                <w:color w:val="000000"/>
                <w:sz w:val="16"/>
                <w:szCs w:val="16"/>
              </w:rPr>
              <w:br/>
              <w:t xml:space="preserve">EGYÉBKÉNT " BIZTOSÍTÉK AZONOSÍTÓ " =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C007</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információ (papíron) érhető el '1' ('igen') </w:t>
            </w:r>
            <w:r w:rsidRPr="001C64A1">
              <w:rPr>
                <w:rFonts w:ascii="Calibri" w:hAnsi="Calibri"/>
                <w:color w:val="000000"/>
                <w:sz w:val="16"/>
                <w:szCs w:val="16"/>
              </w:rPr>
              <w:br/>
              <w:t xml:space="preserve">AKKOR 'Információs szöveg' = 'R' </w:t>
            </w:r>
            <w:r w:rsidRPr="001C64A1">
              <w:rPr>
                <w:rFonts w:ascii="Calibri" w:hAnsi="Calibri"/>
                <w:color w:val="000000"/>
                <w:sz w:val="16"/>
                <w:szCs w:val="16"/>
              </w:rPr>
              <w:br/>
              <w:t xml:space="preserve">EGYÉBKÉNT  'Információs szöveg' = nem alkalmazható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C008</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megkeresett indító ország illetékes hatósága azonos a megkeresett vámhivatallal </w:t>
            </w:r>
            <w:r w:rsidRPr="001C64A1">
              <w:rPr>
                <w:rFonts w:ascii="Calibri" w:hAnsi="Calibri"/>
                <w:color w:val="000000"/>
                <w:sz w:val="16"/>
                <w:szCs w:val="16"/>
              </w:rPr>
              <w:br/>
              <w:t xml:space="preserve">AKKOR a ’megkeresett VÁMHIVATAL ’nem alkalmazható </w:t>
            </w:r>
            <w:r w:rsidRPr="001C64A1">
              <w:rPr>
                <w:rFonts w:ascii="Calibri" w:hAnsi="Calibri"/>
                <w:color w:val="000000"/>
                <w:sz w:val="16"/>
                <w:szCs w:val="16"/>
              </w:rPr>
              <w:br/>
              <w:t xml:space="preserve">EGYÉBKÉNT  ‘megkeresett VÁMHIVATAL’= ‘R’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C009</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’IE141-ben a tényleges GAZDÁLKODÓ címzett’ alkalmazásra kerül </w:t>
            </w:r>
            <w:r w:rsidRPr="001C64A1">
              <w:rPr>
                <w:rFonts w:ascii="Calibri" w:hAnsi="Calibri"/>
                <w:color w:val="000000"/>
                <w:sz w:val="16"/>
                <w:szCs w:val="16"/>
              </w:rPr>
              <w:br/>
              <w:t xml:space="preserve">AKKOR a ’tényleges GAZDÁLKODÓ címzett’ = ‘R’ </w:t>
            </w:r>
            <w:r w:rsidRPr="001C64A1">
              <w:rPr>
                <w:rFonts w:ascii="Calibri" w:hAnsi="Calibri"/>
                <w:color w:val="000000"/>
                <w:sz w:val="16"/>
                <w:szCs w:val="16"/>
              </w:rPr>
              <w:br/>
              <w:t>EGYÉBKÉNT a ’tényleges GAZDÁLKODÓ címzett’ = nem alkalmazható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"Fuvarozási mód határon" (25. rovat) első karaktere = "2", "5","7" </w:t>
            </w:r>
            <w:r w:rsidRPr="001C64A1">
              <w:rPr>
                <w:rFonts w:ascii="Calibri" w:hAnsi="Calibri"/>
                <w:color w:val="000000"/>
                <w:sz w:val="16"/>
                <w:szCs w:val="16"/>
              </w:rPr>
              <w:br/>
              <w:t>AKKOR "Honosság a határon" (21. rovat) = "O"</w:t>
            </w:r>
            <w:r w:rsidRPr="001C64A1">
              <w:rPr>
                <w:rFonts w:ascii="Calibri" w:hAnsi="Calibri"/>
                <w:color w:val="000000"/>
                <w:sz w:val="16"/>
                <w:szCs w:val="16"/>
              </w:rPr>
              <w:br/>
              <w:t>EGYÉBKÉNT "Honosság a határon" (21. rovat)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"Fuvarozási mód határon" vagy  ’Speciális körülmény jelző’ kitöltésre kerül  = 'D' </w:t>
            </w:r>
            <w:r w:rsidRPr="001C64A1">
              <w:rPr>
                <w:rFonts w:ascii="Calibri" w:hAnsi="Calibri"/>
                <w:color w:val="000000"/>
                <w:sz w:val="16"/>
                <w:szCs w:val="16"/>
              </w:rPr>
              <w:br/>
              <w:t xml:space="preserve">AKKOR  az attribútum = 'R' </w:t>
            </w:r>
            <w:r w:rsidRPr="001C64A1">
              <w:rPr>
                <w:rFonts w:ascii="Calibri" w:hAnsi="Calibri"/>
                <w:color w:val="000000"/>
                <w:sz w:val="16"/>
                <w:szCs w:val="16"/>
              </w:rPr>
              <w:br/>
              <w:t>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'Válasz kódja' = '3' </w:t>
            </w:r>
            <w:r w:rsidRPr="001C64A1">
              <w:rPr>
                <w:rFonts w:ascii="Calibri" w:hAnsi="Calibri"/>
                <w:color w:val="000000"/>
                <w:sz w:val="16"/>
                <w:szCs w:val="16"/>
              </w:rPr>
              <w:br/>
              <w:t xml:space="preserve">AKKOR a 'Visszpéldány visszaküldve' = 'R' </w:t>
            </w:r>
            <w:r w:rsidRPr="001C64A1">
              <w:rPr>
                <w:rFonts w:ascii="Calibri" w:hAnsi="Calibri"/>
                <w:color w:val="000000"/>
                <w:sz w:val="16"/>
                <w:szCs w:val="16"/>
              </w:rPr>
              <w:br/>
              <w:t>EGYÉBKÉNT a 'Visszpéldány visszaküldve' = nem alkalmazható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C013</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’Válasz kódja' = '2' vagy '4' (figyelemmel az IE150-re tett hatására)</w:t>
            </w:r>
            <w:r w:rsidRPr="001C64A1">
              <w:rPr>
                <w:rFonts w:ascii="Calibri" w:hAnsi="Calibri"/>
                <w:color w:val="000000"/>
                <w:sz w:val="16"/>
                <w:szCs w:val="16"/>
              </w:rPr>
              <w:br/>
              <w:t xml:space="preserve">AKKOR a ’Válasz információ' = 'R' </w:t>
            </w:r>
            <w:r w:rsidRPr="001C64A1">
              <w:rPr>
                <w:rFonts w:ascii="Calibri" w:hAnsi="Calibri"/>
                <w:color w:val="000000"/>
                <w:sz w:val="16"/>
                <w:szCs w:val="16"/>
              </w:rPr>
              <w:br/>
              <w:t xml:space="preserve">EGYÉBKÉNT ' ’Válasz információ' = nem alkalmazható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Biztosítékkezelő ország hajtja végre a Kiszabás kérését a </w:t>
            </w:r>
            <w:r w:rsidRPr="001C64A1">
              <w:rPr>
                <w:rFonts w:ascii="Calibri" w:hAnsi="Calibri"/>
                <w:color w:val="000000"/>
                <w:sz w:val="16"/>
                <w:szCs w:val="16"/>
              </w:rPr>
              <w:br/>
              <w:t xml:space="preserve">AKKOR a "Kezes " = "R" </w:t>
            </w:r>
            <w:r w:rsidRPr="001C64A1">
              <w:rPr>
                <w:rFonts w:ascii="Calibri" w:hAnsi="Calibri"/>
                <w:color w:val="000000"/>
                <w:sz w:val="16"/>
                <w:szCs w:val="16"/>
              </w:rPr>
              <w:br/>
              <w:t xml:space="preserve">EGYÉBKÉNT a "Kezes "=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SGI (Érzékeny áru) kódokat használnak</w:t>
            </w:r>
            <w:r w:rsidRPr="001C64A1">
              <w:rPr>
                <w:rFonts w:ascii="Calibri" w:hAnsi="Calibri"/>
                <w:color w:val="000000"/>
                <w:sz w:val="16"/>
                <w:szCs w:val="16"/>
              </w:rPr>
              <w:br/>
              <w:t>AKKOR "Vámtarifaszám" (33. rovat) = "R"</w:t>
            </w:r>
            <w:r w:rsidRPr="001C64A1">
              <w:rPr>
                <w:rFonts w:ascii="Calibri" w:hAnsi="Calibri"/>
                <w:color w:val="000000"/>
                <w:sz w:val="16"/>
                <w:szCs w:val="16"/>
              </w:rPr>
              <w:br/>
              <w:t>EGYÉBKÉNT "Vámtarifaszám" (33. rovat)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"Kiszabás elfogadása" = 1 </w:t>
            </w:r>
            <w:r w:rsidRPr="001C64A1">
              <w:rPr>
                <w:rFonts w:ascii="Calibri" w:hAnsi="Calibri"/>
                <w:color w:val="000000"/>
                <w:sz w:val="16"/>
                <w:szCs w:val="16"/>
              </w:rPr>
              <w:br/>
              <w:t xml:space="preserve">AKKOR a "Információ’ adatcsoport= "R" </w:t>
            </w:r>
            <w:r w:rsidRPr="001C64A1">
              <w:rPr>
                <w:rFonts w:ascii="Calibri" w:hAnsi="Calibri"/>
                <w:color w:val="000000"/>
                <w:sz w:val="16"/>
                <w:szCs w:val="16"/>
              </w:rPr>
              <w:br/>
              <w:t xml:space="preserve">EGYÉBKÉNT " Információ’ adatcsoport = "O" </w:t>
            </w:r>
          </w:p>
        </w:tc>
      </w:tr>
      <w:tr w:rsidR="00605F6D"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605F6D" w:rsidRPr="001C64A1" w:rsidRDefault="00605F6D" w:rsidP="001C64A1">
            <w:pPr>
              <w:spacing w:before="0" w:after="0"/>
              <w:ind w:left="0"/>
              <w:jc w:val="left"/>
              <w:rPr>
                <w:rFonts w:ascii="Calibri" w:hAnsi="Calibri"/>
                <w:color w:val="000000"/>
                <w:sz w:val="16"/>
                <w:szCs w:val="16"/>
              </w:rPr>
            </w:pPr>
            <w:r>
              <w:rPr>
                <w:rFonts w:ascii="Arial" w:hAnsi="Arial" w:cs="Arial"/>
                <w:sz w:val="16"/>
                <w:szCs w:val="16"/>
              </w:rPr>
              <w:t>C025</w:t>
            </w:r>
          </w:p>
        </w:tc>
        <w:tc>
          <w:tcPr>
            <w:tcW w:w="11500" w:type="dxa"/>
            <w:tcBorders>
              <w:top w:val="nil"/>
              <w:left w:val="nil"/>
              <w:bottom w:val="single" w:sz="4" w:space="0" w:color="auto"/>
              <w:right w:val="single" w:sz="4" w:space="0" w:color="auto"/>
            </w:tcBorders>
            <w:shd w:val="clear" w:color="auto" w:fill="auto"/>
            <w:vAlign w:val="bottom"/>
          </w:tcPr>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the recovery acceptance notification is sent by the country of departure AND 'ACCEPTANCE' flag is set to '1'</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(yes) AND Guarantee type is '1', '2', '4' or '9'</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'GUARANTEE INFORMATION' = "R"</w:t>
            </w:r>
          </w:p>
          <w:p w:rsidR="00605F6D" w:rsidRPr="001C64A1" w:rsidRDefault="00605F6D" w:rsidP="00605F6D">
            <w:pPr>
              <w:spacing w:before="0" w:after="0"/>
              <w:ind w:left="0"/>
              <w:jc w:val="left"/>
              <w:rPr>
                <w:rFonts w:ascii="Calibri" w:hAnsi="Calibri"/>
                <w:color w:val="000000"/>
                <w:sz w:val="16"/>
                <w:szCs w:val="16"/>
              </w:rPr>
            </w:pPr>
            <w:r>
              <w:rPr>
                <w:rFonts w:ascii="Arial" w:hAnsi="Arial" w:cs="Arial"/>
                <w:sz w:val="16"/>
                <w:szCs w:val="16"/>
              </w:rPr>
              <w:t>ELSE 'GUARANTEE INFORMATION' = "O"</w:t>
            </w:r>
          </w:p>
        </w:tc>
      </w:tr>
      <w:tr w:rsidR="00605F6D"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605F6D" w:rsidRDefault="00605F6D" w:rsidP="001C64A1">
            <w:pPr>
              <w:spacing w:before="0" w:after="0"/>
              <w:ind w:left="0"/>
              <w:jc w:val="left"/>
              <w:rPr>
                <w:rFonts w:ascii="Arial" w:hAnsi="Arial" w:cs="Arial"/>
                <w:sz w:val="16"/>
                <w:szCs w:val="16"/>
              </w:rPr>
            </w:pPr>
            <w:r>
              <w:rPr>
                <w:rFonts w:ascii="Arial" w:hAnsi="Arial" w:cs="Arial"/>
                <w:sz w:val="16"/>
                <w:szCs w:val="16"/>
              </w:rPr>
              <w:t>C026</w:t>
            </w:r>
          </w:p>
        </w:tc>
        <w:tc>
          <w:tcPr>
            <w:tcW w:w="11500" w:type="dxa"/>
            <w:tcBorders>
              <w:top w:val="nil"/>
              <w:left w:val="nil"/>
              <w:bottom w:val="single" w:sz="4" w:space="0" w:color="auto"/>
              <w:right w:val="single" w:sz="4" w:space="0" w:color="auto"/>
            </w:tcBorders>
            <w:shd w:val="clear" w:color="auto" w:fill="auto"/>
            <w:vAlign w:val="bottom"/>
          </w:tcPr>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the data group 'CTL_CONTROL' is present</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this data group/attribute cannot be used</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IF this data group/attribute is conditional based on other conditions</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these other conditions apply</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this data group/attribute = 'O'</w:t>
            </w:r>
          </w:p>
        </w:tc>
      </w:tr>
      <w:tr w:rsidR="00605F6D"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605F6D" w:rsidRDefault="00605F6D" w:rsidP="001C64A1">
            <w:pPr>
              <w:spacing w:before="0" w:after="0"/>
              <w:ind w:left="0"/>
              <w:jc w:val="left"/>
              <w:rPr>
                <w:rFonts w:ascii="Arial" w:hAnsi="Arial" w:cs="Arial"/>
                <w:sz w:val="16"/>
                <w:szCs w:val="16"/>
              </w:rPr>
            </w:pPr>
            <w:r>
              <w:rPr>
                <w:rFonts w:ascii="Arial" w:hAnsi="Arial" w:cs="Arial"/>
                <w:sz w:val="16"/>
                <w:szCs w:val="16"/>
              </w:rPr>
              <w:t>C027</w:t>
            </w:r>
          </w:p>
        </w:tc>
        <w:tc>
          <w:tcPr>
            <w:tcW w:w="11500" w:type="dxa"/>
            <w:tcBorders>
              <w:top w:val="nil"/>
              <w:left w:val="nil"/>
              <w:bottom w:val="single" w:sz="4" w:space="0" w:color="auto"/>
              <w:right w:val="single" w:sz="4" w:space="0" w:color="auto"/>
            </w:tcBorders>
            <w:shd w:val="clear" w:color="auto" w:fill="auto"/>
            <w:vAlign w:val="bottom"/>
          </w:tcPr>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the data group 'CTL_CONTROL' is present</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this data group/attribute cannot be used</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this data group/attribute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C030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több Szerződő fél került bejelentésre az indításhoz (lásd C001 meghatározás) (melyet az Indító hivatal jelez, C. rovat) vagy érkezéshez (a Rendeltetési hivatal jelzi, 53. rovat) vagy Rendeltetési, Indító hivatal országkódja AD vagy SM</w:t>
            </w:r>
            <w:r w:rsidRPr="001C64A1">
              <w:rPr>
                <w:rFonts w:ascii="Calibri" w:hAnsi="Calibri"/>
                <w:color w:val="000000"/>
                <w:sz w:val="16"/>
                <w:szCs w:val="16"/>
              </w:rPr>
              <w:br/>
              <w:t>AKKOR legalább egy "ÁTLÉPTETŐ VÁMHIVATAL" (53. rovat) = "R"</w:t>
            </w:r>
            <w:r w:rsidRPr="001C64A1">
              <w:rPr>
                <w:rFonts w:ascii="Calibri" w:hAnsi="Calibri"/>
                <w:color w:val="000000"/>
                <w:sz w:val="16"/>
                <w:szCs w:val="16"/>
              </w:rPr>
              <w:br/>
              <w:t>EGYÉBKÉNT "ÁTLÉPTETŐ VÁMHIVATAL" (53. rovat)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C035</w:t>
            </w:r>
          </w:p>
        </w:tc>
        <w:tc>
          <w:tcPr>
            <w:tcW w:w="11500" w:type="dxa"/>
            <w:tcBorders>
              <w:top w:val="nil"/>
              <w:left w:val="nil"/>
              <w:bottom w:val="single" w:sz="4" w:space="0" w:color="auto"/>
              <w:right w:val="single" w:sz="4" w:space="0" w:color="auto"/>
            </w:tcBorders>
            <w:shd w:val="clear" w:color="auto" w:fill="auto"/>
            <w:vAlign w:val="bottom"/>
          </w:tcPr>
          <w:p w:rsidR="00E11566" w:rsidRP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 xml:space="preserve">HA az ‘Okmánytípus’ (1. rovat) vagy az ‘Okmánytípus’ (megelőző 1. rovat) értéke ‘T2’, ‘T2F’ és </w:t>
            </w:r>
          </w:p>
          <w:p w:rsid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lastRenderedPageBreak/>
              <w:t xml:space="preserve">HA az Indító Vámhivatal országa az Indító Vámhivatal Kódjának (C. rovat) első két karaktere alapján egy EU-n kívüli Tranzitegyezményhez csatlakozott ország </w:t>
            </w:r>
          </w:p>
          <w:p w:rsidR="00E11566" w:rsidRP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AKKOR a ‘Megelőző okmányazonosító’ = KÖTELEZŐ</w:t>
            </w:r>
          </w:p>
          <w:p w:rsidR="001C64A1" w:rsidRPr="001C64A1"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EGYÉBKÉNT a ‘Megelőző okmányazonosító’ = OPCIONÁLIS</w:t>
            </w:r>
          </w:p>
        </w:tc>
      </w:tr>
      <w:tr w:rsidR="00605F6D"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605F6D" w:rsidRPr="001C64A1" w:rsidRDefault="00605F6D" w:rsidP="001C64A1">
            <w:pPr>
              <w:spacing w:before="0" w:after="0"/>
              <w:ind w:left="0"/>
              <w:jc w:val="left"/>
              <w:rPr>
                <w:rFonts w:ascii="Calibri" w:hAnsi="Calibri"/>
                <w:color w:val="000000"/>
                <w:sz w:val="16"/>
                <w:szCs w:val="16"/>
              </w:rPr>
            </w:pPr>
            <w:r>
              <w:rPr>
                <w:rFonts w:ascii="Arial" w:hAnsi="Arial" w:cs="Arial"/>
                <w:sz w:val="16"/>
                <w:szCs w:val="16"/>
              </w:rPr>
              <w:lastRenderedPageBreak/>
              <w:t>C037</w:t>
            </w:r>
          </w:p>
        </w:tc>
        <w:tc>
          <w:tcPr>
            <w:tcW w:w="11500" w:type="dxa"/>
            <w:tcBorders>
              <w:top w:val="nil"/>
              <w:left w:val="nil"/>
              <w:bottom w:val="single" w:sz="4" w:space="0" w:color="auto"/>
              <w:right w:val="single" w:sz="4" w:space="0" w:color="auto"/>
            </w:tcBorders>
            <w:shd w:val="clear" w:color="auto" w:fill="auto"/>
            <w:vAlign w:val="bottom"/>
          </w:tcPr>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request / response concerns NCTS authorised consignee</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‘TRADER Authorised Consignee.TIN =’R’,</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‘TRADER Authorised Consignee.Holder ID TIR’ cannot be used</w:t>
            </w:r>
          </w:p>
          <w:p w:rsidR="00605F6D" w:rsidRDefault="00605F6D" w:rsidP="00605F6D">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‘TRADER Authorised Consignee.Holder ID TIR’=’R’</w:t>
            </w:r>
          </w:p>
          <w:p w:rsidR="00605F6D" w:rsidRPr="001C64A1" w:rsidRDefault="00605F6D" w:rsidP="00605F6D">
            <w:pPr>
              <w:spacing w:before="0" w:after="0"/>
              <w:ind w:left="0"/>
              <w:jc w:val="left"/>
              <w:rPr>
                <w:rFonts w:ascii="Calibri" w:hAnsi="Calibri"/>
                <w:color w:val="000000"/>
                <w:sz w:val="16"/>
                <w:szCs w:val="16"/>
              </w:rPr>
            </w:pPr>
            <w:r>
              <w:rPr>
                <w:rFonts w:ascii="Arial" w:hAnsi="Arial" w:cs="Arial"/>
                <w:sz w:val="16"/>
                <w:szCs w:val="16"/>
              </w:rPr>
              <w:t>‘TRADER Authorised Consignee.TIN can not be used.</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C045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(1. rovat) vagy "Bejelentés módja" (ex 1. rovat) = "T2,’T2F’, " és az Indító hivatal Ország", amit az Indító hivatal kódjának első 2 karaktere jelez, (C. rovat) = EFTA ország</w:t>
            </w:r>
            <w:r w:rsidRPr="001C64A1">
              <w:rPr>
                <w:rFonts w:ascii="Calibri" w:hAnsi="Calibri"/>
                <w:color w:val="000000"/>
                <w:sz w:val="16"/>
                <w:szCs w:val="16"/>
              </w:rPr>
              <w:br/>
              <w:t>AKKOR "HIVATKOZÁS AZ ELŐZŐ ELJÁRÁSRA" = "R"</w:t>
            </w:r>
            <w:r w:rsidRPr="001C64A1">
              <w:rPr>
                <w:rFonts w:ascii="Calibri" w:hAnsi="Calibri"/>
                <w:color w:val="000000"/>
                <w:sz w:val="16"/>
                <w:szCs w:val="16"/>
              </w:rPr>
              <w:br/>
              <w:t>EGYÉBKÉNT " HIVATKOZÁS AZ ELŐZŐ ELJÁRÁSRA "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C050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"TIN" (50. rovat) használatra kerül</w:t>
            </w:r>
            <w:r w:rsidRPr="001C64A1">
              <w:rPr>
                <w:rFonts w:ascii="Calibri" w:hAnsi="Calibri"/>
                <w:color w:val="000000"/>
                <w:sz w:val="16"/>
                <w:szCs w:val="16"/>
              </w:rPr>
              <w:br/>
              <w:t>AKKOR minden "Név és cím" (NAD) attribútum (50. rovat) = "O" HA már ismert az NCTS-ben</w:t>
            </w:r>
            <w:r w:rsidRPr="001C64A1">
              <w:rPr>
                <w:rFonts w:ascii="Calibri" w:hAnsi="Calibri"/>
                <w:color w:val="000000"/>
                <w:sz w:val="16"/>
                <w:szCs w:val="16"/>
              </w:rPr>
              <w:br/>
              <w:t>EGYÉBKÉNT minden "Név és cím" (NAD) attribútum (50. rovat)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C055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"Konténer" (19. rovat) = "1"</w:t>
            </w:r>
            <w:r w:rsidRPr="001C64A1">
              <w:rPr>
                <w:rFonts w:ascii="Calibri" w:hAnsi="Calibri"/>
                <w:color w:val="000000"/>
                <w:sz w:val="16"/>
                <w:szCs w:val="16"/>
              </w:rPr>
              <w:br/>
              <w:t>AKKOR "KONTÉNEREK" (31. rovat) TÉTELSORBAN legalább egy adat kitöltésre kerül</w:t>
            </w:r>
            <w:r w:rsidRPr="001C64A1">
              <w:rPr>
                <w:rFonts w:ascii="Calibri" w:hAnsi="Calibri"/>
                <w:color w:val="000000"/>
                <w:sz w:val="16"/>
                <w:szCs w:val="16"/>
              </w:rPr>
              <w:br/>
              <w:t>EGYÉBKÉNT "KONTÉNEREK" (31. rovat)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C060</w:t>
            </w:r>
          </w:p>
        </w:tc>
        <w:tc>
          <w:tcPr>
            <w:tcW w:w="11500" w:type="dxa"/>
            <w:tcBorders>
              <w:top w:val="nil"/>
              <w:left w:val="nil"/>
              <w:bottom w:val="single" w:sz="4" w:space="0" w:color="auto"/>
              <w:right w:val="single" w:sz="4" w:space="0" w:color="auto"/>
            </w:tcBorders>
            <w:shd w:val="clear" w:color="auto" w:fill="auto"/>
            <w:vAlign w:val="bottom"/>
          </w:tcPr>
          <w:p w:rsidR="00136D9F"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"Csomagok fajtája" (31. rovat) "ÖMLESZTETT" (UNECE 21 : "VQ", "VG", "VL", "VY", "VR"</w:t>
            </w:r>
            <w:r w:rsidR="00136D9F">
              <w:rPr>
                <w:rFonts w:ascii="Calibri" w:hAnsi="Calibri"/>
                <w:color w:val="000000"/>
                <w:sz w:val="16"/>
                <w:szCs w:val="16"/>
              </w:rPr>
              <w:t>, „VS”</w:t>
            </w:r>
            <w:r w:rsidRPr="001C64A1">
              <w:rPr>
                <w:rFonts w:ascii="Calibri" w:hAnsi="Calibri"/>
                <w:color w:val="000000"/>
                <w:sz w:val="16"/>
                <w:szCs w:val="16"/>
              </w:rPr>
              <w:t xml:space="preserve"> vagy "VO")</w:t>
            </w:r>
            <w:r w:rsidRPr="001C64A1">
              <w:rPr>
                <w:rFonts w:ascii="Calibri" w:hAnsi="Calibri"/>
                <w:color w:val="000000"/>
                <w:sz w:val="16"/>
                <w:szCs w:val="16"/>
              </w:rPr>
              <w:br/>
              <w:t>AKKOR "Csomagok jelölése és száma" (31. rovat) = "O"</w:t>
            </w:r>
            <w:r w:rsidRPr="001C64A1">
              <w:rPr>
                <w:rFonts w:ascii="Calibri" w:hAnsi="Calibri"/>
                <w:color w:val="000000"/>
                <w:sz w:val="16"/>
                <w:szCs w:val="16"/>
              </w:rPr>
              <w:br/>
              <w:t>"Csomagok száma" (31. rovat) nem használható</w:t>
            </w:r>
            <w:r w:rsidRPr="001C64A1">
              <w:rPr>
                <w:rFonts w:ascii="Calibri" w:hAnsi="Calibri"/>
                <w:color w:val="000000"/>
                <w:sz w:val="16"/>
                <w:szCs w:val="16"/>
              </w:rPr>
              <w:br/>
              <w:t>"Darabszám" (31. rovat) nem használható</w:t>
            </w:r>
            <w:r w:rsidRPr="001C64A1">
              <w:rPr>
                <w:rFonts w:ascii="Calibri" w:hAnsi="Calibri"/>
                <w:color w:val="000000"/>
                <w:sz w:val="16"/>
                <w:szCs w:val="16"/>
              </w:rPr>
              <w:br/>
              <w:t>EGYÉBKÉNT</w:t>
            </w:r>
            <w:r w:rsidRPr="001C64A1">
              <w:rPr>
                <w:rFonts w:ascii="Calibri" w:hAnsi="Calibri"/>
                <w:color w:val="000000"/>
                <w:sz w:val="16"/>
                <w:szCs w:val="16"/>
              </w:rPr>
              <w:br/>
              <w:t>HA "Csomagok fajtája" (31. rovat) "CSOMAGOLÁS NÉLKÜLI" (UNECE 21 : = ""NE"; "NF" vagy "NG")</w:t>
            </w:r>
            <w:r w:rsidRPr="001C64A1">
              <w:rPr>
                <w:rFonts w:ascii="Calibri" w:hAnsi="Calibri"/>
                <w:color w:val="000000"/>
                <w:sz w:val="16"/>
                <w:szCs w:val="16"/>
              </w:rPr>
              <w:br/>
              <w:t>AKKOR "Csomagok jelölése és száma" (31. rovat) = "O"</w:t>
            </w:r>
            <w:r w:rsidRPr="001C64A1">
              <w:rPr>
                <w:rFonts w:ascii="Calibri" w:hAnsi="Calibri"/>
                <w:color w:val="000000"/>
                <w:sz w:val="16"/>
                <w:szCs w:val="16"/>
              </w:rPr>
              <w:br/>
              <w:t>"Csomagok száma" nem használható</w:t>
            </w:r>
            <w:r w:rsidRPr="001C64A1">
              <w:rPr>
                <w:rFonts w:ascii="Calibri" w:hAnsi="Calibri"/>
                <w:color w:val="000000"/>
                <w:sz w:val="16"/>
                <w:szCs w:val="16"/>
              </w:rPr>
              <w:br/>
              <w:t>"Darabszám" (31. rovat) = "R"</w:t>
            </w:r>
            <w:r w:rsidRPr="001C64A1">
              <w:rPr>
                <w:rFonts w:ascii="Calibri" w:hAnsi="Calibri"/>
                <w:color w:val="000000"/>
                <w:sz w:val="16"/>
                <w:szCs w:val="16"/>
              </w:rPr>
              <w:br/>
              <w:t xml:space="preserve">EGYÉBKÉNT "Csomagok száma" (31. rovat) = "R" </w:t>
            </w:r>
          </w:p>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"Darabszám" (31. rovat)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C075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"Kiegészítő információ azonosító" (44. rovat) = "DG0" vagy "DG1"</w:t>
            </w:r>
            <w:r w:rsidRPr="001C64A1">
              <w:rPr>
                <w:rFonts w:ascii="Calibri" w:hAnsi="Calibri"/>
                <w:color w:val="000000"/>
                <w:sz w:val="16"/>
                <w:szCs w:val="16"/>
              </w:rPr>
              <w:br/>
              <w:t>AKKOR "Export az EK-ból" vagy "Export az országból" (44. rovat) = "R"</w:t>
            </w:r>
            <w:r w:rsidRPr="001C64A1">
              <w:rPr>
                <w:rFonts w:ascii="Calibri" w:hAnsi="Calibri"/>
                <w:color w:val="000000"/>
                <w:sz w:val="16"/>
                <w:szCs w:val="16"/>
              </w:rPr>
              <w:br/>
              <w:t>EGYÉBKÉNT "Export az EK-ból" és "Export az országból" (44. rovat)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C085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"1", ”</w:t>
            </w:r>
            <w:smartTag w:uri="urn:schemas-microsoft-com:office:smarttags" w:element="metricconverter">
              <w:smartTagPr>
                <w:attr w:name="ProductID" w:val="2”"/>
              </w:smartTagPr>
              <w:r w:rsidRPr="001C64A1">
                <w:rPr>
                  <w:rFonts w:ascii="Calibri" w:hAnsi="Calibri"/>
                  <w:color w:val="000000"/>
                  <w:sz w:val="16"/>
                  <w:szCs w:val="16"/>
                </w:rPr>
                <w:t>2”</w:t>
              </w:r>
            </w:smartTag>
            <w:r w:rsidRPr="001C64A1">
              <w:rPr>
                <w:rFonts w:ascii="Calibri" w:hAnsi="Calibri"/>
                <w:color w:val="000000"/>
                <w:sz w:val="16"/>
                <w:szCs w:val="16"/>
              </w:rPr>
              <w:t>,"4","9" vagy 'B'</w:t>
            </w:r>
            <w:r w:rsidRPr="001C64A1">
              <w:rPr>
                <w:rFonts w:ascii="Calibri" w:hAnsi="Calibri"/>
                <w:color w:val="000000"/>
                <w:sz w:val="16"/>
                <w:szCs w:val="16"/>
              </w:rPr>
              <w:br/>
              <w:t>AKKOR "BIZTOSÍTÉK JOGCÍME" = "R"</w:t>
            </w:r>
            <w:r w:rsidRPr="001C64A1">
              <w:rPr>
                <w:rFonts w:ascii="Calibri" w:hAnsi="Calibri"/>
                <w:color w:val="000000"/>
                <w:sz w:val="16"/>
                <w:szCs w:val="16"/>
              </w:rPr>
              <w:br/>
              <w:t>EGYÉBKÉNT "BIZTOSÍTÉK JOGCÍME"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C086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"1",”</w:t>
            </w:r>
            <w:smartTag w:uri="urn:schemas-microsoft-com:office:smarttags" w:element="metricconverter">
              <w:smartTagPr>
                <w:attr w:name="ProductID" w:val="2”"/>
              </w:smartTagPr>
              <w:r w:rsidRPr="001C64A1">
                <w:rPr>
                  <w:rFonts w:ascii="Calibri" w:hAnsi="Calibri"/>
                  <w:color w:val="000000"/>
                  <w:sz w:val="16"/>
                  <w:szCs w:val="16"/>
                </w:rPr>
                <w:t>2”</w:t>
              </w:r>
            </w:smartTag>
            <w:r w:rsidRPr="001C64A1">
              <w:rPr>
                <w:rFonts w:ascii="Calibri" w:hAnsi="Calibri"/>
                <w:color w:val="000000"/>
                <w:sz w:val="16"/>
                <w:szCs w:val="16"/>
              </w:rPr>
              <w:t>, "4" vagy "9"</w:t>
            </w:r>
            <w:r w:rsidRPr="001C64A1">
              <w:rPr>
                <w:rFonts w:ascii="Calibri" w:hAnsi="Calibri"/>
                <w:color w:val="000000"/>
                <w:sz w:val="16"/>
                <w:szCs w:val="16"/>
              </w:rPr>
              <w:br/>
              <w:t>AKKOR "Hozzáférési kód" = "R"</w:t>
            </w:r>
            <w:r w:rsidRPr="001C64A1">
              <w:rPr>
                <w:rFonts w:ascii="Calibri" w:hAnsi="Calibri"/>
                <w:color w:val="000000"/>
                <w:sz w:val="16"/>
                <w:szCs w:val="16"/>
              </w:rPr>
              <w:br/>
              <w:t>EGYÉBKÉNT "Hozzáférési kód"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C090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”ELLENŐRZÉSI EREDMÉNY kód” első karaktere = ”B”</w:t>
            </w:r>
            <w:r w:rsidRPr="001C64A1">
              <w:rPr>
                <w:rFonts w:ascii="Calibri" w:hAnsi="Calibri"/>
                <w:color w:val="000000"/>
                <w:sz w:val="16"/>
                <w:szCs w:val="16"/>
              </w:rPr>
              <w:br/>
              <w:t xml:space="preserve">        AKKOR ”Várakozás az ellentmondások feloldására” = ”R”</w:t>
            </w:r>
            <w:r w:rsidRPr="001C64A1">
              <w:rPr>
                <w:rFonts w:ascii="Calibri" w:hAnsi="Calibri"/>
                <w:color w:val="000000"/>
                <w:sz w:val="16"/>
                <w:szCs w:val="16"/>
              </w:rPr>
              <w:br/>
              <w:t xml:space="preserve">        EGYÉBKÉNT ” Várakozás az ellentmondások feloldására”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C100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"Ellenőrzési eredmény" (Rovat D) használatra kerül</w:t>
            </w:r>
            <w:r w:rsidRPr="001C64A1">
              <w:rPr>
                <w:rFonts w:ascii="Calibri" w:hAnsi="Calibri"/>
                <w:color w:val="000000"/>
                <w:sz w:val="16"/>
                <w:szCs w:val="16"/>
              </w:rPr>
              <w:br/>
              <w:t>AKKOR  "Engedélyezett áruhely címe" = "O"</w:t>
            </w:r>
            <w:r w:rsidRPr="001C64A1">
              <w:rPr>
                <w:rFonts w:ascii="Calibri" w:hAnsi="Calibri"/>
                <w:color w:val="000000"/>
                <w:sz w:val="16"/>
                <w:szCs w:val="16"/>
              </w:rPr>
              <w:br/>
              <w:t>"Szolgálati hely" nem használható</w:t>
            </w:r>
            <w:r w:rsidRPr="001C64A1">
              <w:rPr>
                <w:rFonts w:ascii="Calibri" w:hAnsi="Calibri"/>
                <w:color w:val="000000"/>
                <w:sz w:val="16"/>
                <w:szCs w:val="16"/>
              </w:rPr>
              <w:br/>
              <w:t>"Megállapodott áruhely kódja" nem használható</w:t>
            </w:r>
            <w:r w:rsidRPr="001C64A1">
              <w:rPr>
                <w:rFonts w:ascii="Calibri" w:hAnsi="Calibri"/>
                <w:color w:val="000000"/>
                <w:sz w:val="16"/>
                <w:szCs w:val="16"/>
              </w:rPr>
              <w:br/>
              <w:t>"Megállapodott áruhely címe" nem használható</w:t>
            </w:r>
            <w:r w:rsidRPr="001C64A1">
              <w:rPr>
                <w:rFonts w:ascii="Calibri" w:hAnsi="Calibri"/>
                <w:color w:val="000000"/>
                <w:sz w:val="16"/>
                <w:szCs w:val="16"/>
              </w:rPr>
              <w:br/>
              <w:t>EGYÉBKÉNT "Áruk engedélyezett tartózkodási helye" nem használható</w:t>
            </w:r>
            <w:r w:rsidRPr="001C64A1">
              <w:rPr>
                <w:rFonts w:ascii="Calibri" w:hAnsi="Calibri"/>
                <w:color w:val="000000"/>
                <w:sz w:val="16"/>
                <w:szCs w:val="16"/>
              </w:rPr>
              <w:br/>
              <w:t>"Megállapodott áruhely kódja" = "O"</w:t>
            </w:r>
            <w:r w:rsidRPr="001C64A1">
              <w:rPr>
                <w:rFonts w:ascii="Calibri" w:hAnsi="Calibri"/>
                <w:color w:val="000000"/>
                <w:sz w:val="16"/>
                <w:szCs w:val="16"/>
              </w:rPr>
              <w:br/>
              <w:t>"Megállapodott áruhely címe" = "O"</w:t>
            </w:r>
            <w:r w:rsidRPr="001C64A1">
              <w:rPr>
                <w:rFonts w:ascii="Calibri" w:hAnsi="Calibri"/>
                <w:color w:val="000000"/>
                <w:sz w:val="16"/>
                <w:szCs w:val="16"/>
              </w:rPr>
              <w:br/>
              <w:t>"Szolgálati hely"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"ELLENŐRZÉSI EREDMÉNY" (Egyszerűsített eljárás) használatra kerül vagy</w:t>
            </w:r>
            <w:r w:rsidRPr="001C64A1">
              <w:rPr>
                <w:rFonts w:ascii="Calibri" w:hAnsi="Calibri"/>
                <w:color w:val="000000"/>
                <w:sz w:val="16"/>
                <w:szCs w:val="16"/>
              </w:rPr>
              <w:br/>
              <w:t>HA a ’Speciális körülmény jelző’ ’E’ jelzéssel alkalmazásra kerül és az Indító Hivatal.VÁMHIVATAL  első két karaktere az EU tagállamok egyikének országkódját tartalmazza</w:t>
            </w:r>
            <w:r w:rsidRPr="001C64A1">
              <w:rPr>
                <w:rFonts w:ascii="Calibri" w:hAnsi="Calibri"/>
                <w:color w:val="000000"/>
                <w:sz w:val="16"/>
                <w:szCs w:val="16"/>
              </w:rPr>
              <w:br/>
              <w:t>AKKOR     "TIN" = "R"</w:t>
            </w:r>
            <w:r w:rsidRPr="001C64A1">
              <w:rPr>
                <w:rFonts w:ascii="Calibri" w:hAnsi="Calibri"/>
                <w:color w:val="000000"/>
                <w:sz w:val="16"/>
                <w:szCs w:val="16"/>
              </w:rPr>
              <w:br/>
              <w:t>EGYÉBKÉNT       "TIN"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"ELLENŐRZÉSI EREDMÉNY" (Egyszerűsített eljárás) használatra kerül vagy</w:t>
            </w:r>
            <w:r w:rsidRPr="001C64A1">
              <w:rPr>
                <w:rFonts w:ascii="Calibri" w:hAnsi="Calibri"/>
                <w:color w:val="000000"/>
                <w:sz w:val="16"/>
                <w:szCs w:val="16"/>
              </w:rPr>
              <w:br/>
              <w:t>HA a Rendeltetési VÁMHIVATAL.Azonosítószámának  első két karaktere az EU tagállamok egyikének országkódját tartalmazza</w:t>
            </w:r>
            <w:r w:rsidRPr="001C64A1">
              <w:rPr>
                <w:rFonts w:ascii="Calibri" w:hAnsi="Calibri"/>
                <w:color w:val="000000"/>
                <w:sz w:val="16"/>
                <w:szCs w:val="16"/>
              </w:rPr>
              <w:br/>
              <w:t>AKKOR     "TIN" = "R"</w:t>
            </w:r>
            <w:r w:rsidRPr="001C64A1">
              <w:rPr>
                <w:rFonts w:ascii="Calibri" w:hAnsi="Calibri"/>
                <w:color w:val="000000"/>
                <w:sz w:val="16"/>
                <w:szCs w:val="16"/>
              </w:rPr>
              <w:br/>
              <w:t>EGYÉBKÉNT       "TIN"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C113</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Rendeltetési VÁMHIVATAL.Azonosítószámának  első két karaktere az EU tagállamok egyikének országkódját tartalmazza</w:t>
            </w:r>
            <w:r w:rsidRPr="001C64A1">
              <w:rPr>
                <w:rFonts w:ascii="Calibri" w:hAnsi="Calibri"/>
                <w:color w:val="000000"/>
                <w:sz w:val="16"/>
                <w:szCs w:val="16"/>
              </w:rPr>
              <w:br/>
              <w:t>AKKOR     "TIN" = "R"</w:t>
            </w:r>
            <w:r w:rsidRPr="001C64A1">
              <w:rPr>
                <w:rFonts w:ascii="Calibri" w:hAnsi="Calibri"/>
                <w:color w:val="000000"/>
                <w:sz w:val="16"/>
                <w:szCs w:val="16"/>
              </w:rPr>
              <w:br/>
              <w:t>EGYÉBKÉNT       "TIN"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C124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”E_DEC_AMD/'E_EXP_AMD'/'E_EXS_AMD'/'E_ENS_AMD”-t nem használják</w:t>
            </w:r>
            <w:r w:rsidRPr="001C64A1">
              <w:rPr>
                <w:rFonts w:ascii="Calibri" w:hAnsi="Calibri"/>
                <w:color w:val="000000"/>
                <w:sz w:val="16"/>
                <w:szCs w:val="16"/>
              </w:rPr>
              <w:br/>
              <w:t>AKKOR ez az adatcsoport vagy attribútum = ’R’</w:t>
            </w:r>
            <w:r w:rsidRPr="001C64A1">
              <w:rPr>
                <w:rFonts w:ascii="Calibri" w:hAnsi="Calibri"/>
                <w:color w:val="000000"/>
                <w:sz w:val="16"/>
                <w:szCs w:val="16"/>
              </w:rPr>
              <w:br/>
              <w:t>EGYÉBKÉNT ez az adatcsoport vagy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C125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 Biztosíték típus’= '0', '1', '2', '4', '9' </w:t>
            </w:r>
            <w:r w:rsidRPr="001C64A1">
              <w:rPr>
                <w:rFonts w:ascii="Calibri" w:hAnsi="Calibri"/>
                <w:color w:val="000000"/>
                <w:sz w:val="16"/>
                <w:szCs w:val="16"/>
              </w:rPr>
              <w:br/>
              <w:t xml:space="preserve">AKKOR a 'GRN' = 'R' </w:t>
            </w:r>
            <w:r w:rsidRPr="001C64A1">
              <w:rPr>
                <w:rFonts w:ascii="Calibri" w:hAnsi="Calibri"/>
                <w:color w:val="000000"/>
                <w:sz w:val="16"/>
                <w:szCs w:val="16"/>
              </w:rPr>
              <w:br/>
              <w:t>EGYÉBKÉNT a 'GRN'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C130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"GRN" NEM kerül használatra</w:t>
            </w:r>
            <w:r w:rsidRPr="001C64A1">
              <w:rPr>
                <w:rFonts w:ascii="Calibri" w:hAnsi="Calibri"/>
                <w:color w:val="000000"/>
                <w:sz w:val="16"/>
                <w:szCs w:val="16"/>
              </w:rPr>
              <w:br/>
            </w:r>
            <w:r w:rsidRPr="001C64A1">
              <w:rPr>
                <w:rFonts w:ascii="Calibri" w:hAnsi="Calibri"/>
                <w:color w:val="000000"/>
                <w:sz w:val="16"/>
                <w:szCs w:val="16"/>
              </w:rPr>
              <w:lastRenderedPageBreak/>
              <w:t>AKKOR  "Egyéb biztosíték azonosító" = "R"</w:t>
            </w:r>
            <w:r w:rsidRPr="001C64A1">
              <w:rPr>
                <w:rFonts w:ascii="Calibri" w:hAnsi="Calibri"/>
                <w:color w:val="000000"/>
                <w:sz w:val="16"/>
                <w:szCs w:val="16"/>
              </w:rPr>
              <w:br/>
              <w:t>EGYÉBKÉNT  "Egyéb biztosíték azonosító"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C135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csak 1 Feladási ország kerül bejelentésre</w:t>
            </w:r>
            <w:r w:rsidRPr="001C64A1">
              <w:rPr>
                <w:rFonts w:ascii="Calibri" w:hAnsi="Calibri"/>
                <w:color w:val="000000"/>
                <w:sz w:val="16"/>
                <w:szCs w:val="16"/>
              </w:rPr>
              <w:br/>
              <w:t>AKKOR     "Feladási ország" (15.a. rovat) az FŐSORI szinten = "R"</w:t>
            </w:r>
            <w:r w:rsidRPr="001C64A1">
              <w:rPr>
                <w:rFonts w:ascii="Calibri" w:hAnsi="Calibri"/>
                <w:color w:val="000000"/>
                <w:sz w:val="16"/>
                <w:szCs w:val="16"/>
              </w:rPr>
              <w:br/>
              <w:t>"Feladási ország" (korábbi 15a rovat) a TÉTELSOR szinten nem használható</w:t>
            </w:r>
            <w:r w:rsidRPr="001C64A1">
              <w:rPr>
                <w:rFonts w:ascii="Calibri" w:hAnsi="Calibri"/>
                <w:color w:val="000000"/>
                <w:sz w:val="16"/>
                <w:szCs w:val="16"/>
              </w:rPr>
              <w:br/>
              <w:t>EGYÉBKÉNT      "Feladási ország" (15a. rovat) a FŐSORI szinten nem használható</w:t>
            </w:r>
            <w:r w:rsidRPr="001C64A1">
              <w:rPr>
                <w:rFonts w:ascii="Calibri" w:hAnsi="Calibri"/>
                <w:color w:val="000000"/>
                <w:sz w:val="16"/>
                <w:szCs w:val="16"/>
              </w:rPr>
              <w:br/>
              <w:t>"Feladó ország" (korábbi 15a. rovat)" a TÉTELSOR szinten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C140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csak 1 Rendeltetési ország kerül bejelentésre</w:t>
            </w:r>
            <w:r w:rsidRPr="001C64A1">
              <w:rPr>
                <w:rFonts w:ascii="Calibri" w:hAnsi="Calibri"/>
                <w:color w:val="000000"/>
                <w:sz w:val="16"/>
                <w:szCs w:val="16"/>
              </w:rPr>
              <w:br/>
              <w:t>AKKOR     "Rendeltetési ország" (17a. rovat)" a FŐSORI szinten = "R"</w:t>
            </w:r>
            <w:r w:rsidRPr="001C64A1">
              <w:rPr>
                <w:rFonts w:ascii="Calibri" w:hAnsi="Calibri"/>
                <w:color w:val="000000"/>
                <w:sz w:val="16"/>
                <w:szCs w:val="16"/>
              </w:rPr>
              <w:br/>
              <w:t>"Rendeltetési ORSZÁG" (korábbi 17a. rovat) a TÉTELSOR szinten nem használható</w:t>
            </w:r>
            <w:r w:rsidRPr="001C64A1">
              <w:rPr>
                <w:rFonts w:ascii="Calibri" w:hAnsi="Calibri"/>
                <w:color w:val="000000"/>
                <w:sz w:val="16"/>
                <w:szCs w:val="16"/>
              </w:rPr>
              <w:br/>
              <w:t>EGYÉBKÉNT        "Rendeltetési ORSZÁG" (17a. rovat) a FŐSORI szinten nem használható</w:t>
            </w:r>
            <w:r w:rsidRPr="001C64A1">
              <w:rPr>
                <w:rFonts w:ascii="Calibri" w:hAnsi="Calibri"/>
                <w:color w:val="000000"/>
                <w:sz w:val="16"/>
                <w:szCs w:val="16"/>
              </w:rPr>
              <w:br/>
              <w:t>"Rendeltetési ORSZÁG" (korábbi 17a. rovat) a TÉTELSOR szinten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C155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"Egyszerűsített eljárás jelzés" = "IGEN"</w:t>
            </w:r>
            <w:r w:rsidRPr="001C64A1">
              <w:rPr>
                <w:rFonts w:ascii="Calibri" w:hAnsi="Calibri"/>
                <w:color w:val="000000"/>
                <w:sz w:val="16"/>
                <w:szCs w:val="16"/>
              </w:rPr>
              <w:br/>
              <w:t>AKKOR    " Érkezési megállapodott áruhely cím " nem használható</w:t>
            </w:r>
            <w:r w:rsidRPr="001C64A1">
              <w:rPr>
                <w:rFonts w:ascii="Calibri" w:hAnsi="Calibri"/>
                <w:color w:val="000000"/>
                <w:sz w:val="16"/>
                <w:szCs w:val="16"/>
              </w:rPr>
              <w:br/>
              <w:t>"Érkezési megállapodott áruhely kód" nem használható</w:t>
            </w:r>
            <w:r w:rsidRPr="001C64A1">
              <w:rPr>
                <w:rFonts w:ascii="Calibri" w:hAnsi="Calibri"/>
                <w:color w:val="000000"/>
                <w:sz w:val="16"/>
                <w:szCs w:val="16"/>
              </w:rPr>
              <w:br/>
              <w:t>"Szolgálati hely" nem használható</w:t>
            </w:r>
            <w:r w:rsidRPr="001C64A1">
              <w:rPr>
                <w:rFonts w:ascii="Calibri" w:hAnsi="Calibri"/>
                <w:color w:val="000000"/>
                <w:sz w:val="16"/>
                <w:szCs w:val="16"/>
              </w:rPr>
              <w:br/>
              <w:t>"Érkezési engedélyezett áruhely cím" = "O"</w:t>
            </w:r>
            <w:r w:rsidRPr="001C64A1">
              <w:rPr>
                <w:rFonts w:ascii="Calibri" w:hAnsi="Calibri"/>
                <w:color w:val="000000"/>
                <w:sz w:val="16"/>
                <w:szCs w:val="16"/>
              </w:rPr>
              <w:br/>
              <w:t>EGYÉBKÉNT       "Érkezési engedélyezett áruhely cím" nem használható</w:t>
            </w:r>
            <w:r w:rsidRPr="001C64A1">
              <w:rPr>
                <w:rFonts w:ascii="Calibri" w:hAnsi="Calibri"/>
                <w:color w:val="000000"/>
                <w:sz w:val="16"/>
                <w:szCs w:val="16"/>
              </w:rPr>
              <w:br/>
              <w:t>"Szolgálati hely" = "O"</w:t>
            </w:r>
            <w:r w:rsidRPr="001C64A1">
              <w:rPr>
                <w:rFonts w:ascii="Calibri" w:hAnsi="Calibri"/>
                <w:color w:val="000000"/>
                <w:sz w:val="16"/>
                <w:szCs w:val="16"/>
              </w:rPr>
              <w:br/>
              <w:t>"Érkezési megállapodott áruhely cím" = "O".</w:t>
            </w:r>
            <w:r w:rsidRPr="001C64A1">
              <w:rPr>
                <w:rFonts w:ascii="Calibri" w:hAnsi="Calibri"/>
                <w:color w:val="000000"/>
                <w:sz w:val="16"/>
                <w:szCs w:val="16"/>
              </w:rPr>
              <w:br/>
              <w:t>"Érkezési megállapodott áruhely kód"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C160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GAZDÁLKODÓ TIN használatra kerül</w:t>
            </w:r>
            <w:r w:rsidRPr="001C64A1">
              <w:rPr>
                <w:rFonts w:ascii="Calibri" w:hAnsi="Calibri"/>
                <w:color w:val="000000"/>
                <w:sz w:val="16"/>
                <w:szCs w:val="16"/>
              </w:rPr>
              <w:br/>
              <w:t>AKKOR  ezzel a feltétellel megjelölt minden jellemző = "O" ha már ismert az NCTS-ben</w:t>
            </w:r>
            <w:r w:rsidRPr="001C64A1">
              <w:rPr>
                <w:rFonts w:ascii="Calibri" w:hAnsi="Calibri"/>
                <w:color w:val="000000"/>
                <w:sz w:val="16"/>
                <w:szCs w:val="16"/>
              </w:rPr>
              <w:br/>
              <w:t>EGYÉBKÉNT  ezzel a feltétellel megjelölt minden jellemző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C170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"IGEN"</w:t>
            </w:r>
            <w:r w:rsidRPr="001C64A1">
              <w:rPr>
                <w:rFonts w:ascii="Calibri" w:hAnsi="Calibri"/>
                <w:color w:val="000000"/>
                <w:sz w:val="16"/>
                <w:szCs w:val="16"/>
              </w:rPr>
              <w:br/>
              <w:t>AKKOR "Törlési határozat" nem használható</w:t>
            </w:r>
            <w:r w:rsidRPr="001C64A1">
              <w:rPr>
                <w:rFonts w:ascii="Calibri" w:hAnsi="Calibri"/>
                <w:color w:val="000000"/>
                <w:sz w:val="16"/>
                <w:szCs w:val="16"/>
              </w:rPr>
              <w:br/>
              <w:t>EGYÉBKÉNT "Törlési határozat"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C175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"NEM”  ÉS  "Törlési határozat" = "0" (=NEM))</w:t>
            </w:r>
            <w:r w:rsidRPr="001C64A1">
              <w:rPr>
                <w:rFonts w:ascii="Calibri" w:hAnsi="Calibri"/>
                <w:color w:val="000000"/>
                <w:sz w:val="16"/>
                <w:szCs w:val="16"/>
              </w:rPr>
              <w:br/>
              <w:t>VAGY</w:t>
            </w:r>
            <w:r w:rsidRPr="001C64A1">
              <w:rPr>
                <w:rFonts w:ascii="Calibri" w:hAnsi="Calibri"/>
                <w:color w:val="000000"/>
                <w:sz w:val="16"/>
                <w:szCs w:val="16"/>
              </w:rPr>
              <w:br/>
              <w:t>("Vámhatóság által kezdeményezett törlés" = "IGEN")</w:t>
            </w:r>
            <w:r w:rsidRPr="001C64A1">
              <w:rPr>
                <w:rFonts w:ascii="Calibri" w:hAnsi="Calibri"/>
                <w:color w:val="000000"/>
                <w:sz w:val="16"/>
                <w:szCs w:val="16"/>
              </w:rPr>
              <w:br/>
              <w:t>AKKOR "Törlés indoklás" = "R"</w:t>
            </w:r>
            <w:r w:rsidRPr="001C64A1">
              <w:rPr>
                <w:rFonts w:ascii="Calibri" w:hAnsi="Calibri"/>
                <w:color w:val="000000"/>
                <w:sz w:val="16"/>
                <w:szCs w:val="16"/>
              </w:rPr>
              <w:br/>
              <w:t>EGYÉBKÉNT "Törlés indoklás"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"IGEN"</w:t>
            </w:r>
            <w:r w:rsidRPr="001C64A1">
              <w:rPr>
                <w:rFonts w:ascii="Calibri" w:hAnsi="Calibri"/>
                <w:color w:val="000000"/>
                <w:sz w:val="16"/>
                <w:szCs w:val="16"/>
              </w:rPr>
              <w:br/>
              <w:t>AKKOR "Törlési kérelem dátuma" nem használható</w:t>
            </w:r>
            <w:r w:rsidRPr="001C64A1">
              <w:rPr>
                <w:rFonts w:ascii="Calibri" w:hAnsi="Calibri"/>
                <w:color w:val="000000"/>
                <w:sz w:val="16"/>
                <w:szCs w:val="16"/>
              </w:rPr>
              <w:br/>
              <w:t>EGYÉBKÉNT "Törlési kérelem dátuma"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FŐSORON a 'Biztonság' attribútum nem kerül jelölésre</w:t>
            </w:r>
            <w:r w:rsidRPr="001C64A1">
              <w:rPr>
                <w:rFonts w:ascii="Calibri" w:hAnsi="Calibri"/>
                <w:color w:val="000000"/>
                <w:sz w:val="16"/>
                <w:szCs w:val="16"/>
              </w:rPr>
              <w:br/>
              <w:t>AKKOR az adatcsoport/attribútum nem alkalmazható,</w:t>
            </w:r>
            <w:r w:rsidRPr="001C64A1">
              <w:rPr>
                <w:rFonts w:ascii="Calibri" w:hAnsi="Calibri"/>
                <w:color w:val="000000"/>
                <w:sz w:val="16"/>
                <w:szCs w:val="16"/>
              </w:rPr>
              <w:br/>
              <w:t xml:space="preserve">EGYÉBKÉNT az adatcsoport/attribútum választás szerint= 'O', kivéve ahol kiegészítő feltételek vagy szabályok az azonos adatcsoportra/attribútumra eltéréssel alkalmazzák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C187</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'Biztonság' attribútum beállítása FŐSORI szinten '1' </w:t>
            </w:r>
            <w:r w:rsidRPr="001C64A1">
              <w:rPr>
                <w:rFonts w:ascii="Calibri" w:hAnsi="Calibri"/>
                <w:color w:val="000000"/>
                <w:sz w:val="16"/>
                <w:szCs w:val="16"/>
              </w:rPr>
              <w:br/>
              <w:t xml:space="preserve">AKKOR a 'GAZDÁLKODÓ Feladó – biztonságI' adatcsoport FŐSORI szinten vagy 'GAZDÁLKODÓ Feladó – biztonságI' TÉTELSORI szinten kitöltendő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C188</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'Biztonság' attribútum beállítása FŐSORI szinten '1' és a KÜLÖNÖS MEGJEGYZÉSEK kiegészítő információ _ID’ attribútum = '10600' alkalmazására kerül sor legalább egy TÉTELSORBAN</w:t>
            </w:r>
            <w:r w:rsidRPr="001C64A1">
              <w:rPr>
                <w:rFonts w:ascii="Calibri" w:hAnsi="Calibri"/>
                <w:color w:val="000000"/>
                <w:sz w:val="16"/>
                <w:szCs w:val="16"/>
              </w:rPr>
              <w:br/>
              <w:t>AKKOR a 'GAZDÁLKODÓ címzett – biztonsági' adatcsoport és a ’ TÉTELSORI 'GAZDÁLKODÓ címzett – biztonsági' adatcsoport nem alkalmazható</w:t>
            </w:r>
            <w:r w:rsidRPr="001C64A1">
              <w:rPr>
                <w:rFonts w:ascii="Calibri" w:hAnsi="Calibri"/>
                <w:color w:val="000000"/>
                <w:sz w:val="16"/>
                <w:szCs w:val="16"/>
              </w:rPr>
              <w:br/>
              <w:t xml:space="preserve">EGYÉBKÉNT  a 'GAZDÁLKODÓ címzett – biztonság' FŐSORI szinten vagy 'GAZDÁLKODÓ címzett – biztonság' TÉTELSORI szinten kötelező.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C191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'Biztonság' attribútum beállítása FŐSORI szinten '1'</w:t>
            </w:r>
            <w:r w:rsidRPr="001C64A1">
              <w:rPr>
                <w:rFonts w:ascii="Calibri" w:hAnsi="Calibri"/>
                <w:color w:val="000000"/>
                <w:sz w:val="16"/>
                <w:szCs w:val="16"/>
              </w:rPr>
              <w:br/>
              <w:t xml:space="preserve">AKKOR az adatcsoport/attribútum kötelező </w:t>
            </w:r>
            <w:r w:rsidRPr="001C64A1">
              <w:rPr>
                <w:rFonts w:ascii="Calibri" w:hAnsi="Calibri"/>
                <w:color w:val="000000"/>
                <w:sz w:val="16"/>
                <w:szCs w:val="16"/>
              </w:rPr>
              <w:br/>
              <w:t xml:space="preserve">EGYÉBKÉNT az adatcsoport/attribútum =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C200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"Vámzár állapota rendben" = "NEM"</w:t>
            </w:r>
            <w:r w:rsidRPr="001C64A1">
              <w:rPr>
                <w:rFonts w:ascii="Calibri" w:hAnsi="Calibri"/>
                <w:color w:val="000000"/>
                <w:sz w:val="16"/>
                <w:szCs w:val="16"/>
              </w:rPr>
              <w:br/>
              <w:t>AKKOR VÁMZÁR INFORMÁCIÓ = "R"</w:t>
            </w:r>
            <w:r w:rsidRPr="001C64A1">
              <w:rPr>
                <w:rFonts w:ascii="Calibri" w:hAnsi="Calibri"/>
                <w:color w:val="000000"/>
                <w:sz w:val="16"/>
                <w:szCs w:val="16"/>
              </w:rPr>
              <w:br/>
              <w:t>EGYÉBKÉNT VÁMZÁR INFORMÁCIÓ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C210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KIRAKODÁSI EREDMÉNY, "Rendben" = "IGEN" (NINCS Megjegyzés)</w:t>
            </w:r>
            <w:r w:rsidRPr="001C64A1">
              <w:rPr>
                <w:rFonts w:ascii="Calibri" w:hAnsi="Calibri"/>
                <w:color w:val="000000"/>
                <w:sz w:val="16"/>
                <w:szCs w:val="16"/>
              </w:rPr>
              <w:br/>
              <w:t>AKKOR A "210-es feltétellel" megjelölt egyetlen adatcsoport és attribútum sem használható</w:t>
            </w:r>
            <w:r w:rsidRPr="001C64A1">
              <w:rPr>
                <w:rFonts w:ascii="Calibri" w:hAnsi="Calibri"/>
                <w:color w:val="000000"/>
                <w:sz w:val="16"/>
                <w:szCs w:val="16"/>
              </w:rPr>
              <w:br/>
              <w:t>EGYÉBKÉNT A "210-es feltétellel" megjelölt minden adatcsoport és attribútum = "R", értelemszerűen.</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C215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LEKÉRDEZÉS.Információ rendelkezésre áll = ‘1’ (= igen)</w:t>
            </w:r>
            <w:r w:rsidRPr="001C64A1">
              <w:rPr>
                <w:rFonts w:ascii="Calibri" w:hAnsi="Calibri"/>
                <w:color w:val="000000"/>
                <w:sz w:val="16"/>
                <w:szCs w:val="16"/>
              </w:rPr>
              <w:br/>
              <w:t xml:space="preserve">                     AKKOR     az adatcsoportnak legalább egy része ‘R’ lesz </w:t>
            </w:r>
            <w:r w:rsidRPr="001C64A1">
              <w:rPr>
                <w:rFonts w:ascii="Calibri" w:hAnsi="Calibri"/>
                <w:color w:val="000000"/>
                <w:sz w:val="16"/>
                <w:szCs w:val="16"/>
              </w:rPr>
              <w:br/>
              <w:t xml:space="preserve">                     EGYÉBKÉNT    a két adatcsoport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.Információ rendelkezésre áll = ‘1’ (= igen)</w:t>
            </w:r>
            <w:r w:rsidRPr="001C64A1">
              <w:rPr>
                <w:rFonts w:ascii="Calibri" w:hAnsi="Calibri"/>
                <w:color w:val="000000"/>
                <w:sz w:val="16"/>
                <w:szCs w:val="16"/>
              </w:rPr>
              <w:br/>
              <w:t xml:space="preserve">                     AKKOR     ‘Kiadás dátuma = ‘R’ </w:t>
            </w:r>
            <w:r w:rsidRPr="001C64A1">
              <w:rPr>
                <w:rFonts w:ascii="Calibri" w:hAnsi="Calibri"/>
                <w:color w:val="000000"/>
                <w:sz w:val="16"/>
                <w:szCs w:val="16"/>
              </w:rPr>
              <w:br/>
              <w:t xml:space="preserve">                     EGYÉBKÉNT                 a ‘Kiadás dátuma’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'1' vagy '3 és a BIZTOSÍTÉK típus ‘0’, ‘1’ vagy ‘9’</w:t>
            </w:r>
            <w:r w:rsidRPr="001C64A1">
              <w:rPr>
                <w:rFonts w:ascii="Calibri" w:hAnsi="Calibri"/>
                <w:color w:val="000000"/>
                <w:sz w:val="16"/>
                <w:szCs w:val="16"/>
              </w:rPr>
              <w:br/>
              <w:t xml:space="preserve">                     AKKOR               'Időintervallum......-tól/től' és 'Időintervallum......-ig' = 'R'</w:t>
            </w:r>
            <w:r w:rsidRPr="001C64A1">
              <w:rPr>
                <w:rFonts w:ascii="Calibri" w:hAnsi="Calibri"/>
                <w:color w:val="000000"/>
                <w:sz w:val="16"/>
                <w:szCs w:val="16"/>
              </w:rPr>
              <w:br/>
              <w:t xml:space="preserve">                     EGYÉBKÉNT        'Időintervallum......-tól/től' és 'Időintervallum......-ig'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C227</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ORSZÁGA’ a  ‘kérvényező’ országától eltérő</w:t>
            </w:r>
            <w:r w:rsidRPr="001C64A1">
              <w:rPr>
                <w:rFonts w:ascii="Calibri" w:hAnsi="Calibri"/>
                <w:color w:val="000000"/>
                <w:sz w:val="16"/>
                <w:szCs w:val="16"/>
              </w:rPr>
              <w:br/>
              <w:t xml:space="preserve">                     AKKOR               ‘BIZTOSÍTÉK ORSZÁGA’ = R</w:t>
            </w:r>
            <w:r w:rsidRPr="001C64A1">
              <w:rPr>
                <w:rFonts w:ascii="Calibri" w:hAnsi="Calibri"/>
                <w:color w:val="000000"/>
                <w:sz w:val="16"/>
                <w:szCs w:val="16"/>
              </w:rPr>
              <w:br/>
              <w:t xml:space="preserve">                     EGYÉBKÉNT        ‘BIZTOSÍTÉK ORSZÁGA’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‘9’ (Többszörös felhasználást biztosító egyedi biztosíték)</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r>
            <w:r w:rsidRPr="001C64A1">
              <w:rPr>
                <w:rFonts w:ascii="Calibri" w:hAnsi="Calibri"/>
                <w:color w:val="000000"/>
                <w:sz w:val="16"/>
                <w:szCs w:val="16"/>
              </w:rPr>
              <w:lastRenderedPageBreak/>
              <w:t xml:space="preserve">                     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C231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vagy ‘1’</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t xml:space="preserve">                     EGYÉBKÉNT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‘TIR Carnet’ =’1’</w:t>
            </w:r>
            <w:r w:rsidRPr="001C64A1">
              <w:rPr>
                <w:rFonts w:ascii="Calibri" w:hAnsi="Calibri"/>
                <w:color w:val="000000"/>
                <w:sz w:val="16"/>
                <w:szCs w:val="16"/>
              </w:rPr>
              <w:br/>
              <w:t xml:space="preserve">                     AKKOR     ‘Elismervény összege’ és ‘Valuta’ = R</w:t>
            </w:r>
            <w:r w:rsidRPr="001C64A1">
              <w:rPr>
                <w:rFonts w:ascii="Calibri" w:hAnsi="Calibri"/>
                <w:color w:val="000000"/>
                <w:sz w:val="16"/>
                <w:szCs w:val="16"/>
              </w:rPr>
              <w:br/>
              <w:t xml:space="preserve">                     EGYÉBKÉNT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C233</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legalább egy a ‘BIZTOSÍTÉK típusok közül’ = ‘2’</w:t>
            </w:r>
            <w:r w:rsidRPr="001C64A1">
              <w:rPr>
                <w:rFonts w:ascii="Calibri" w:hAnsi="Calibri"/>
                <w:color w:val="000000"/>
                <w:sz w:val="16"/>
                <w:szCs w:val="16"/>
              </w:rPr>
              <w:br/>
              <w:t xml:space="preserve">                     AKKOR  ‘Rendeltetési VÁMHIVATAL’ = R</w:t>
            </w:r>
            <w:r w:rsidRPr="001C64A1">
              <w:rPr>
                <w:rFonts w:ascii="Calibri" w:hAnsi="Calibri"/>
                <w:color w:val="000000"/>
                <w:sz w:val="16"/>
                <w:szCs w:val="16"/>
              </w:rPr>
              <w:br/>
              <w:t xml:space="preserve">                     EGYÉBKÉNT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1, 2, 4 vagy 9</w:t>
            </w:r>
            <w:r w:rsidRPr="001C64A1">
              <w:rPr>
                <w:rFonts w:ascii="Calibri" w:hAnsi="Calibri"/>
                <w:color w:val="000000"/>
                <w:sz w:val="16"/>
                <w:szCs w:val="16"/>
              </w:rPr>
              <w:br/>
              <w:t xml:space="preserve">                     AKKOR               az adatcsoport szükséges</w:t>
            </w:r>
            <w:r w:rsidRPr="001C64A1">
              <w:rPr>
                <w:rFonts w:ascii="Calibri" w:hAnsi="Calibri"/>
                <w:color w:val="000000"/>
                <w:sz w:val="16"/>
                <w:szCs w:val="16"/>
              </w:rPr>
              <w:br/>
              <w:t xml:space="preserve">                     EGYÉBKÉNT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9</w:t>
            </w:r>
            <w:r w:rsidRPr="001C64A1">
              <w:rPr>
                <w:rFonts w:ascii="Calibri" w:hAnsi="Calibri"/>
                <w:color w:val="000000"/>
                <w:sz w:val="16"/>
                <w:szCs w:val="16"/>
              </w:rPr>
              <w:br/>
              <w:t xml:space="preserve">                     AKKOR               az adatcsoport szükséges</w:t>
            </w:r>
            <w:r w:rsidRPr="001C64A1">
              <w:rPr>
                <w:rFonts w:ascii="Calibri" w:hAnsi="Calibri"/>
                <w:color w:val="000000"/>
                <w:sz w:val="16"/>
                <w:szCs w:val="16"/>
              </w:rPr>
              <w:br/>
              <w:t xml:space="preserve">                     EGYÉBKÉNT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‘GRN (Rovat 52)’ kitöltésre kerül </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t xml:space="preserve">                     EGYÉBKÉNT        választható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C270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’'4' (csak általános információ)</w:t>
            </w:r>
            <w:r w:rsidRPr="001C64A1">
              <w:rPr>
                <w:rFonts w:ascii="Calibri" w:hAnsi="Calibri"/>
                <w:color w:val="000000"/>
                <w:sz w:val="16"/>
                <w:szCs w:val="16"/>
              </w:rPr>
              <w:br/>
              <w:t xml:space="preserve">                     AKKOR               az ilyen feltétellel jelölt adatcsoportok = 'R'</w:t>
            </w:r>
            <w:r w:rsidRPr="001C64A1">
              <w:rPr>
                <w:rFonts w:ascii="Calibri" w:hAnsi="Calibri"/>
                <w:color w:val="000000"/>
                <w:sz w:val="16"/>
                <w:szCs w:val="16"/>
              </w:rPr>
              <w:br/>
              <w:t xml:space="preserve">                     EGYÉBKÉNT        az ilyen feltétellel jelölt adatcsoportok nem használhatóak.</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C285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'1' (csak felhasználás) vagy '4' (csak általános információ)</w:t>
            </w:r>
            <w:r w:rsidRPr="001C64A1">
              <w:rPr>
                <w:rFonts w:ascii="Calibri" w:hAnsi="Calibri"/>
                <w:color w:val="000000"/>
                <w:sz w:val="16"/>
                <w:szCs w:val="16"/>
              </w:rPr>
              <w:br/>
              <w:t xml:space="preserve">    vagy 'biztosíték típus' =  '4' </w:t>
            </w:r>
            <w:r w:rsidRPr="001C64A1">
              <w:rPr>
                <w:rFonts w:ascii="Calibri" w:hAnsi="Calibri"/>
                <w:color w:val="000000"/>
                <w:sz w:val="16"/>
                <w:szCs w:val="16"/>
              </w:rPr>
              <w:br/>
              <w:t xml:space="preserve">                     AKKOR               KOCKÁZAT nem használható</w:t>
            </w:r>
            <w:r w:rsidRPr="001C64A1">
              <w:rPr>
                <w:rFonts w:ascii="Calibri" w:hAnsi="Calibri"/>
                <w:color w:val="000000"/>
                <w:sz w:val="16"/>
                <w:szCs w:val="16"/>
              </w:rPr>
              <w:br/>
              <w:t xml:space="preserve">                     EGYÉBKÉNT        KOCKÁZAT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C286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ellenőrzésének kódja' = '3'</w:t>
            </w:r>
            <w:r w:rsidRPr="001C64A1">
              <w:rPr>
                <w:rFonts w:ascii="Calibri" w:hAnsi="Calibri"/>
                <w:color w:val="000000"/>
                <w:sz w:val="16"/>
                <w:szCs w:val="16"/>
              </w:rPr>
              <w:br/>
              <w:t xml:space="preserve">                      AKKOR               'Egyenleg' = 'R'</w:t>
            </w:r>
            <w:r w:rsidRPr="001C64A1">
              <w:rPr>
                <w:rFonts w:ascii="Calibri" w:hAnsi="Calibri"/>
                <w:color w:val="000000"/>
                <w:sz w:val="16"/>
                <w:szCs w:val="16"/>
              </w:rPr>
              <w:br/>
              <w:t xml:space="preserve">                      EGYÉBKÉNT        'Egyenleg'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C290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'Engedélyezett Gazdálkodó CT' = '1' (Engedélyezett) </w:t>
            </w:r>
            <w:r w:rsidRPr="001C64A1">
              <w:rPr>
                <w:rFonts w:ascii="Calibri" w:hAnsi="Calibri"/>
                <w:color w:val="000000"/>
                <w:sz w:val="16"/>
                <w:szCs w:val="16"/>
              </w:rPr>
              <w:br/>
              <w:t xml:space="preserve">AKKOR az  ’ENGEDÉLYEZETT ÁRUHELY CÍME = 'R' </w:t>
            </w:r>
            <w:r w:rsidRPr="001C64A1">
              <w:rPr>
                <w:rFonts w:ascii="Calibri" w:hAnsi="Calibri"/>
                <w:color w:val="000000"/>
                <w:sz w:val="16"/>
                <w:szCs w:val="16"/>
              </w:rPr>
              <w:br/>
              <w:t xml:space="preserve">EGYÉBKÉNT ’ENGEDÉLYEZETT ÁRUHELY CÍME’ nem használható.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C295</w:t>
            </w:r>
          </w:p>
        </w:tc>
        <w:tc>
          <w:tcPr>
            <w:tcW w:w="1150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‘változó munkaszüneti nap’= '1' AKKOR az‘év’='R' VAGY ’év’ nem használható (automatikusan frissítésre fog kerülni 01/01-én az aktuális év szerint)</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C300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‘Működés’ = ‘C’ VAGY ‘U’</w:t>
            </w:r>
            <w:r w:rsidRPr="001C64A1">
              <w:rPr>
                <w:rFonts w:ascii="Calibri" w:hAnsi="Calibri"/>
                <w:color w:val="000000"/>
                <w:sz w:val="16"/>
                <w:szCs w:val="16"/>
              </w:rPr>
              <w:br/>
              <w:t xml:space="preserve">                     AKKOR               ezzel a feltétellel jelölt attribútumok = ‘R’</w:t>
            </w:r>
            <w:r w:rsidRPr="001C64A1">
              <w:rPr>
                <w:rFonts w:ascii="Calibri" w:hAnsi="Calibri"/>
                <w:color w:val="000000"/>
                <w:sz w:val="16"/>
                <w:szCs w:val="16"/>
              </w:rPr>
              <w:br/>
              <w:t xml:space="preserve">                     EGYÉBKÉNT        ezzel a feltétellel jelölt attribútumok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C305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'AAR/AER/ Gyűjtő vámáru nyilatkozat elutasítási okának kódja/ Előzetes érkeztetés tételsor elutasítási okának kódja' = '4' (egyéb)</w:t>
            </w:r>
            <w:r w:rsidRPr="001C64A1">
              <w:rPr>
                <w:rFonts w:ascii="Calibri" w:hAnsi="Calibri"/>
                <w:color w:val="000000"/>
                <w:sz w:val="16"/>
                <w:szCs w:val="16"/>
              </w:rPr>
              <w:br/>
              <w:t>AKKOR    'AAR/AER gyűjtő vámáru nyilatkozat' elutasításának oka = 'R'</w:t>
            </w:r>
            <w:r w:rsidRPr="001C64A1">
              <w:rPr>
                <w:rFonts w:ascii="Calibri" w:hAnsi="Calibri"/>
                <w:color w:val="000000"/>
                <w:sz w:val="16"/>
                <w:szCs w:val="16"/>
              </w:rPr>
              <w:br/>
              <w:t>EGYÉBKÉNT  'AAR/AER gyűjtő vámáru nyilatkozat' elutasításának oka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‘Módosítás elutasítási okának kódja ’ = ‘?’ (egyéb) *</w:t>
            </w:r>
            <w:r w:rsidRPr="001C64A1">
              <w:rPr>
                <w:rFonts w:ascii="Calibri" w:hAnsi="Calibri"/>
                <w:color w:val="000000"/>
                <w:sz w:val="16"/>
                <w:szCs w:val="16"/>
              </w:rPr>
              <w:br/>
              <w:t xml:space="preserve">                 AKKOR  'Módosítás elutasítási okának szöveges leírása' = 'R'</w:t>
            </w:r>
            <w:r w:rsidRPr="001C64A1">
              <w:rPr>
                <w:rFonts w:ascii="Calibri" w:hAnsi="Calibri"/>
                <w:color w:val="000000"/>
                <w:sz w:val="16"/>
                <w:szCs w:val="16"/>
              </w:rPr>
              <w:br/>
              <w:t xml:space="preserve">                EGYÉBKÉNT     'Módosítás elutasítási okának szöveges leírása' = ‘O’</w:t>
            </w:r>
            <w:r w:rsidRPr="001C64A1">
              <w:rPr>
                <w:rFonts w:ascii="Calibri" w:hAnsi="Calibri"/>
                <w:color w:val="000000"/>
                <w:sz w:val="16"/>
                <w:szCs w:val="16"/>
              </w:rPr>
              <w:br/>
              <w:t xml:space="preserve">             * (Nemzeti szinten kell meghatározni).</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eltérítés  elutasítási kódja/Beléptetés elutasítás okának kódja = '4' (egyéb)</w:t>
            </w:r>
            <w:r w:rsidRPr="001C64A1">
              <w:rPr>
                <w:rFonts w:ascii="Calibri" w:hAnsi="Calibri"/>
                <w:color w:val="000000"/>
                <w:sz w:val="16"/>
                <w:szCs w:val="16"/>
              </w:rPr>
              <w:br/>
              <w:t>AKKOR    'Eltérítés  elutasításának szövege' = 'R'</w:t>
            </w:r>
            <w:r w:rsidRPr="001C64A1">
              <w:rPr>
                <w:rFonts w:ascii="Calibri" w:hAnsi="Calibri"/>
                <w:color w:val="000000"/>
                <w:sz w:val="16"/>
                <w:szCs w:val="16"/>
              </w:rPr>
              <w:br/>
              <w:t>EGYÉBKÉNT  'Eltérítés elutasításának szövege'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C315</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"TC 11 bemutatva" = "1" (Yes) </w:t>
            </w:r>
            <w:r w:rsidRPr="001C64A1">
              <w:rPr>
                <w:rFonts w:ascii="Calibri" w:hAnsi="Calibri"/>
                <w:color w:val="000000"/>
                <w:sz w:val="16"/>
                <w:szCs w:val="16"/>
              </w:rPr>
              <w:br/>
              <w:t xml:space="preserve">AKKOR "VÁMHIVATAL Bemutatási hivatal" = "R" </w:t>
            </w:r>
            <w:r w:rsidRPr="001C64A1">
              <w:rPr>
                <w:rFonts w:ascii="Calibri" w:hAnsi="Calibri"/>
                <w:color w:val="000000"/>
                <w:sz w:val="16"/>
                <w:szCs w:val="16"/>
              </w:rPr>
              <w:br/>
              <w:t xml:space="preserve">EGYÉBKÉNT " VÁMHIVATAL Bemutatási hivatal " =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C320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’Kiegészítő információ válasz kódja' = '10', ’40’ vagy ’50’</w:t>
            </w:r>
            <w:r w:rsidRPr="001C64A1">
              <w:rPr>
                <w:rFonts w:ascii="Calibri" w:hAnsi="Calibri"/>
                <w:color w:val="000000"/>
                <w:sz w:val="16"/>
                <w:szCs w:val="16"/>
              </w:rPr>
              <w:br/>
              <w:t>AKKOR ’Kiegészítő információ válasz szövege” = 'R'</w:t>
            </w:r>
            <w:r w:rsidRPr="001C64A1">
              <w:rPr>
                <w:rFonts w:ascii="Calibri" w:hAnsi="Calibri"/>
                <w:color w:val="000000"/>
                <w:sz w:val="16"/>
                <w:szCs w:val="16"/>
              </w:rPr>
              <w:br/>
              <w:t>EGYÉBKÉNT     ’Kiegészítő információ válasz szövege”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C340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'ATR elutasítási okának kódja' = '4' (egyéb)</w:t>
            </w:r>
            <w:r w:rsidRPr="001C64A1">
              <w:rPr>
                <w:rFonts w:ascii="Calibri" w:hAnsi="Calibri"/>
                <w:color w:val="000000"/>
                <w:sz w:val="16"/>
                <w:szCs w:val="16"/>
              </w:rPr>
              <w:br/>
              <w:t xml:space="preserve">                     AKKOR               „ATR elutasítási oka” = 'R'</w:t>
            </w:r>
            <w:r w:rsidRPr="001C64A1">
              <w:rPr>
                <w:rFonts w:ascii="Calibri" w:hAnsi="Calibri"/>
                <w:color w:val="000000"/>
                <w:sz w:val="16"/>
                <w:szCs w:val="16"/>
              </w:rPr>
              <w:br/>
              <w:t xml:space="preserve">                     EGYÉBKÉNT                 'ATR elutasítási oka'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C350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'BIZTOSÍTÉK összegét' alkalmazzák </w:t>
            </w:r>
            <w:r w:rsidRPr="001C64A1">
              <w:rPr>
                <w:rFonts w:ascii="Calibri" w:hAnsi="Calibri"/>
                <w:color w:val="000000"/>
                <w:sz w:val="16"/>
                <w:szCs w:val="16"/>
              </w:rPr>
              <w:br/>
              <w:t xml:space="preserve">                     AKKOR               'Valuta' = 'R'</w:t>
            </w:r>
            <w:r w:rsidRPr="001C64A1">
              <w:rPr>
                <w:rFonts w:ascii="Calibri" w:hAnsi="Calibri"/>
                <w:color w:val="000000"/>
                <w:sz w:val="16"/>
                <w:szCs w:val="16"/>
              </w:rPr>
              <w:br/>
              <w:t xml:space="preserve">                     EGYÉBKÉNT        'Valuta'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C400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‘Típus’ = ‘S’ (ütemezett)</w:t>
            </w:r>
            <w:r w:rsidRPr="001C64A1">
              <w:rPr>
                <w:rFonts w:ascii="Calibri" w:hAnsi="Calibri"/>
                <w:color w:val="000000"/>
                <w:sz w:val="16"/>
                <w:szCs w:val="16"/>
              </w:rPr>
              <w:br/>
              <w:t xml:space="preserve">                     AKKOR               ‘Állásidő……..-IG’ = ‘R’</w:t>
            </w:r>
            <w:r w:rsidRPr="001C64A1">
              <w:rPr>
                <w:rFonts w:ascii="Calibri" w:hAnsi="Calibri"/>
                <w:color w:val="000000"/>
                <w:sz w:val="16"/>
                <w:szCs w:val="16"/>
              </w:rPr>
              <w:br/>
              <w:t xml:space="preserve">                     EGYÉBKÉNT        ‘Állásidő……..-IG’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C410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‘Földrajzi információs kód’ “/” jelet tartalmaz (tehát ha a vámhivatal a határon helyezkedik el)  </w:t>
            </w:r>
            <w:r w:rsidRPr="001C64A1">
              <w:rPr>
                <w:rFonts w:ascii="Calibri" w:hAnsi="Calibri"/>
                <w:color w:val="000000"/>
                <w:sz w:val="16"/>
                <w:szCs w:val="16"/>
              </w:rPr>
              <w:br/>
              <w:t xml:space="preserve">                     AKKOR               a ‘Legközelebbi hivatal’ attribútum  = “R”</w:t>
            </w:r>
            <w:r w:rsidRPr="001C64A1">
              <w:rPr>
                <w:rFonts w:ascii="Calibri" w:hAnsi="Calibri"/>
                <w:color w:val="000000"/>
                <w:sz w:val="16"/>
                <w:szCs w:val="16"/>
              </w:rPr>
              <w:br/>
              <w:t xml:space="preserve">                     EGYÉBKÉNT        a ‘Legközelebbi hivatal’ attribútum’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C501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’TIN’ bejelentésre kerül ebben az adatcsoportban (és az EORI által ismert)</w:t>
            </w:r>
            <w:r w:rsidRPr="001C64A1">
              <w:rPr>
                <w:rFonts w:ascii="Calibri" w:hAnsi="Calibri"/>
                <w:color w:val="000000"/>
                <w:sz w:val="16"/>
                <w:szCs w:val="16"/>
              </w:rPr>
              <w:br/>
              <w:t>AKKOR ez az attribútum = ’O’</w:t>
            </w:r>
            <w:r w:rsidRPr="001C64A1">
              <w:rPr>
                <w:rFonts w:ascii="Calibri" w:hAnsi="Calibri"/>
                <w:color w:val="000000"/>
                <w:sz w:val="16"/>
                <w:szCs w:val="16"/>
              </w:rPr>
              <w:br/>
              <w:t>EGYÉBKÉNT ez az attribútum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C524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’Keresés kérésének’ dátuma rendelkezésre áll = ’1’ (igen)</w:t>
            </w:r>
            <w:r w:rsidRPr="001C64A1">
              <w:rPr>
                <w:rFonts w:ascii="Calibri" w:hAnsi="Calibri"/>
                <w:color w:val="000000"/>
                <w:sz w:val="16"/>
                <w:szCs w:val="16"/>
              </w:rPr>
              <w:br/>
              <w:t xml:space="preserve">AKKOR a ’Keresés kérésének dátuma’ = ’R’ </w:t>
            </w:r>
            <w:r w:rsidRPr="001C64A1">
              <w:rPr>
                <w:rFonts w:ascii="Calibri" w:hAnsi="Calibri"/>
                <w:color w:val="000000"/>
                <w:sz w:val="16"/>
                <w:szCs w:val="16"/>
              </w:rPr>
              <w:br/>
            </w:r>
            <w:r w:rsidRPr="001C64A1">
              <w:rPr>
                <w:rFonts w:ascii="Calibri" w:hAnsi="Calibri"/>
                <w:color w:val="000000"/>
                <w:sz w:val="16"/>
                <w:szCs w:val="16"/>
              </w:rPr>
              <w:lastRenderedPageBreak/>
              <w:t>EGYÉBKÉNT a ’Keresés kérésének dátuma’ nem alkalmazható.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C531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’Biztonsági’ = ’1’ és a ’Fuvarozási mód a határon’ = ’4’ vagy ’40’</w:t>
            </w:r>
            <w:r w:rsidRPr="001C64A1">
              <w:rPr>
                <w:rFonts w:ascii="Calibri" w:hAnsi="Calibri"/>
                <w:color w:val="000000"/>
                <w:sz w:val="16"/>
                <w:szCs w:val="16"/>
              </w:rPr>
              <w:br/>
              <w:t>AKKOR ez az attribútum ’R’ és tartalmazza a jártaszámot (IATA/ICAO) és a formája an..8:</w:t>
            </w:r>
            <w:r w:rsidRPr="001C64A1">
              <w:rPr>
                <w:rFonts w:ascii="Calibri" w:hAnsi="Calibri"/>
                <w:color w:val="000000"/>
                <w:sz w:val="16"/>
                <w:szCs w:val="16"/>
              </w:rPr>
              <w:br/>
              <w:t>- an..3: kötelező előtag a légitársaság/operátor azonosítására</w:t>
            </w:r>
            <w:r w:rsidRPr="001C64A1">
              <w:rPr>
                <w:rFonts w:ascii="Calibri" w:hAnsi="Calibri"/>
                <w:color w:val="000000"/>
                <w:sz w:val="16"/>
                <w:szCs w:val="16"/>
              </w:rPr>
              <w:br/>
              <w:t>- n..4: kötelező járatszám</w:t>
            </w:r>
            <w:r w:rsidRPr="001C64A1">
              <w:rPr>
                <w:rFonts w:ascii="Calibri" w:hAnsi="Calibri"/>
                <w:color w:val="000000"/>
                <w:sz w:val="16"/>
                <w:szCs w:val="16"/>
              </w:rPr>
              <w:br/>
              <w:t>- a1: választható utótag</w:t>
            </w:r>
            <w:r w:rsidRPr="001C64A1">
              <w:rPr>
                <w:rFonts w:ascii="Calibri" w:hAnsi="Calibri"/>
                <w:color w:val="000000"/>
                <w:sz w:val="16"/>
                <w:szCs w:val="16"/>
              </w:rPr>
              <w:br/>
              <w:t>EGYÉBKÉNT az attribútum ’O’ és az attribútum formájának nincsenek megkötései.</w:t>
            </w:r>
          </w:p>
        </w:tc>
      </w:tr>
      <w:tr w:rsidR="00E33A56"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E33A56" w:rsidRPr="001C64A1" w:rsidRDefault="00E33A56" w:rsidP="001C64A1">
            <w:pPr>
              <w:spacing w:before="0" w:after="0"/>
              <w:ind w:left="0"/>
              <w:jc w:val="left"/>
              <w:rPr>
                <w:rFonts w:ascii="Calibri" w:hAnsi="Calibri"/>
                <w:color w:val="000000"/>
                <w:sz w:val="16"/>
                <w:szCs w:val="16"/>
              </w:rPr>
            </w:pPr>
            <w:r>
              <w:rPr>
                <w:rFonts w:ascii="Arial" w:hAnsi="Arial" w:cs="Arial"/>
                <w:sz w:val="16"/>
                <w:szCs w:val="16"/>
              </w:rPr>
              <w:t>C547</w:t>
            </w:r>
          </w:p>
        </w:tc>
        <w:tc>
          <w:tcPr>
            <w:tcW w:w="11500" w:type="dxa"/>
            <w:tcBorders>
              <w:top w:val="nil"/>
              <w:left w:val="nil"/>
              <w:bottom w:val="single" w:sz="4" w:space="0" w:color="auto"/>
              <w:right w:val="single" w:sz="4" w:space="0" w:color="auto"/>
            </w:tcBorders>
            <w:shd w:val="clear" w:color="auto" w:fill="auto"/>
            <w:vAlign w:val="bottom"/>
          </w:tcPr>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the attribute 'TRANSIT OPERATION.Security' is not present or if the 'Specific circumstance indicator' = 'A'</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('TRANSIT OPERATION.Security' is present)</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the attributes 'Commercial Reference Number (box 7)',</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'Commercial Reference Number (ex box 7)' and the data group</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'PRODUCED DOCUMENTS/CERTIFICATES' = 'O'</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('Security' is present and 'Specific circumstance indicator' not present</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or other than 'A')</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the attribute 'Commercial Reference Number (box 7)' and 'Commercial Reference Number (ex box 7)' is not</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THEN at least one attribute 'PRODUCED DOCUMENTS/</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CERITIFICATES.Document type' for the first GOODS ITEM</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pointing to a transport document must be present</w:t>
            </w:r>
          </w:p>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ELSE the data group 'PRODUCED DOCUMENTS/</w:t>
            </w:r>
          </w:p>
          <w:p w:rsidR="00E33A56" w:rsidRPr="001C64A1" w:rsidRDefault="00E33A56" w:rsidP="00E33A56">
            <w:pPr>
              <w:spacing w:before="0" w:after="0"/>
              <w:ind w:left="0"/>
              <w:jc w:val="left"/>
              <w:rPr>
                <w:rFonts w:ascii="Calibri" w:hAnsi="Calibri"/>
                <w:color w:val="000000"/>
                <w:sz w:val="16"/>
                <w:szCs w:val="16"/>
              </w:rPr>
            </w:pPr>
            <w:r>
              <w:rPr>
                <w:rFonts w:ascii="Arial" w:hAnsi="Arial" w:cs="Arial"/>
                <w:sz w:val="16"/>
                <w:szCs w:val="16"/>
              </w:rPr>
              <w:t>CERTIFICATES'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C567</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’Speciális körülmény jelző’ attribútuma = ’A’, ’C’</w:t>
            </w:r>
            <w:r w:rsidRPr="001C64A1">
              <w:rPr>
                <w:rFonts w:ascii="Calibri" w:hAnsi="Calibri"/>
                <w:color w:val="000000"/>
                <w:sz w:val="16"/>
                <w:szCs w:val="16"/>
              </w:rPr>
              <w:br/>
              <w:t xml:space="preserve"> AKKOR a ’Kereskedelmi azonosítószám’ attribútuma (7. rovat), ’Kereskedelmi azonosítószám (korábbi 7. rovat)’ és a ’BEMUTATOTT OKMÁNYOK/IGAZOLÁSOK’ = ’O’</w:t>
            </w:r>
            <w:r w:rsidRPr="001C64A1">
              <w:rPr>
                <w:rFonts w:ascii="Calibri" w:hAnsi="Calibri"/>
                <w:color w:val="000000"/>
                <w:sz w:val="16"/>
                <w:szCs w:val="16"/>
              </w:rPr>
              <w:br/>
              <w:t xml:space="preserve"> EGYÉBKÉNT</w:t>
            </w:r>
            <w:r w:rsidRPr="001C64A1">
              <w:rPr>
                <w:rFonts w:ascii="Calibri" w:hAnsi="Calibri"/>
                <w:color w:val="000000"/>
                <w:sz w:val="16"/>
                <w:szCs w:val="16"/>
              </w:rPr>
              <w:br/>
              <w:t xml:space="preserve">             HA a ’Kereskedelmi azonosítószám’ attribútuma (7. rovat), ’Kereskedelmi azonosítószám (régi 7. rovat)’ nem alkalmazható,</w:t>
            </w:r>
            <w:r w:rsidRPr="001C64A1">
              <w:rPr>
                <w:rFonts w:ascii="Calibri" w:hAnsi="Calibri"/>
                <w:color w:val="000000"/>
                <w:sz w:val="16"/>
                <w:szCs w:val="16"/>
              </w:rPr>
              <w:br/>
              <w:t xml:space="preserve">                     AKKOR a ’BEMUTATOTT OKMÁNYOK/IGAZOLÁSOK.Dokumentum típus’ legalább egy attribútuma egy szállítási okmányra hivatkozva legyen bejelentve</w:t>
            </w:r>
            <w:r w:rsidRPr="001C64A1">
              <w:rPr>
                <w:rFonts w:ascii="Calibri" w:hAnsi="Calibri"/>
                <w:color w:val="000000"/>
                <w:sz w:val="16"/>
                <w:szCs w:val="16"/>
              </w:rPr>
              <w:br/>
              <w:t xml:space="preserve">                     EGYÉBKÉNT a ’BEMUTATOTT OKMÁNYOK/IGAZOLÁSOK’ adatcsoport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C572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’Speciális körülmény jelző’ attribútum = ’E’ </w:t>
            </w:r>
            <w:r w:rsidRPr="001C64A1">
              <w:rPr>
                <w:rFonts w:ascii="Calibri" w:hAnsi="Calibri"/>
                <w:color w:val="000000"/>
                <w:sz w:val="16"/>
                <w:szCs w:val="16"/>
              </w:rPr>
              <w:br/>
              <w:t xml:space="preserve">         HA az Indító Hivatal.VÁMHIVATAL  első két karaktere az EU tagállamok egyikének országkódját tartalmazza</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r w:rsidRPr="001C64A1">
              <w:rPr>
                <w:rFonts w:ascii="Calibri" w:hAnsi="Calibri"/>
                <w:color w:val="000000"/>
                <w:sz w:val="16"/>
                <w:szCs w:val="16"/>
              </w:rPr>
              <w:br/>
              <w:t xml:space="preserve">         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C576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’Szállítási díjak – Fizetési mód’ attribútum a KIVITELI ELJÁRÁS/BEHOZATALI ELJÁRÁS/ÁRUTOVÁBBÍTÁS során alkalmazásra kerül</w:t>
            </w:r>
            <w:r w:rsidRPr="001C64A1">
              <w:rPr>
                <w:rFonts w:ascii="Calibri" w:hAnsi="Calibri"/>
                <w:color w:val="000000"/>
                <w:sz w:val="16"/>
                <w:szCs w:val="16"/>
              </w:rPr>
              <w:br/>
              <w:t xml:space="preserve">          AKKOR ez az attribútum nem alkalmazható</w:t>
            </w:r>
            <w:r w:rsidRPr="001C64A1">
              <w:rPr>
                <w:rFonts w:ascii="Calibri" w:hAnsi="Calibri"/>
                <w:color w:val="000000"/>
                <w:sz w:val="16"/>
                <w:szCs w:val="16"/>
              </w:rPr>
              <w:br/>
              <w:t xml:space="preserve">          EGYÉBKÉNT ez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C587</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’Speciális körülmény jelző’  = ’B’</w:t>
            </w:r>
            <w:r w:rsidRPr="001C64A1">
              <w:rPr>
                <w:rFonts w:ascii="Calibri" w:hAnsi="Calibri"/>
                <w:color w:val="000000"/>
                <w:sz w:val="16"/>
                <w:szCs w:val="16"/>
              </w:rPr>
              <w:br/>
              <w:t>AKKOR az adatcsoport/attribútum = ’O’</w:t>
            </w:r>
            <w:r w:rsidRPr="001C64A1">
              <w:rPr>
                <w:rFonts w:ascii="Calibri" w:hAnsi="Calibri"/>
                <w:color w:val="000000"/>
                <w:sz w:val="16"/>
                <w:szCs w:val="16"/>
              </w:rPr>
              <w:br/>
              <w:t>EGYÉBKÉNT az adatcsoport/attribútum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C589</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a’Speciális körülmény jelző’ attribútum = ’B’ vagy ’E’</w:t>
            </w:r>
            <w:r w:rsidRPr="001C64A1">
              <w:rPr>
                <w:rFonts w:ascii="Calibri" w:hAnsi="Calibri"/>
                <w:color w:val="000000"/>
                <w:sz w:val="16"/>
                <w:szCs w:val="16"/>
              </w:rPr>
              <w:br/>
              <w:t>AKKOR a ’Kirakodás helye’ attribútum kódja = ’O’</w:t>
            </w:r>
            <w:r w:rsidRPr="001C64A1">
              <w:rPr>
                <w:rFonts w:ascii="Calibri" w:hAnsi="Calibri"/>
                <w:color w:val="000000"/>
                <w:sz w:val="16"/>
                <w:szCs w:val="16"/>
              </w:rPr>
              <w:br/>
              <w:t>EGYÉBKÉNT a ’Kirakodás helye’ attribútum kódja = ’R’</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C596</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’Speciális körülmény jelző’ attribútum = ’E’ </w:t>
            </w:r>
            <w:r w:rsidRPr="001C64A1">
              <w:rPr>
                <w:rFonts w:ascii="Calibri" w:hAnsi="Calibri"/>
                <w:color w:val="000000"/>
                <w:sz w:val="16"/>
                <w:szCs w:val="16"/>
              </w:rPr>
              <w:br/>
              <w:t xml:space="preserve">         HA az Indító Hivatal.VÁMHIVATAL  első két karaktere nem tartalmazza az EU tagállamok egyikének országkódját </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r w:rsidRPr="001C64A1">
              <w:rPr>
                <w:rFonts w:ascii="Calibri" w:hAnsi="Calibri"/>
                <w:color w:val="000000"/>
                <w:sz w:val="16"/>
                <w:szCs w:val="16"/>
              </w:rPr>
              <w:br/>
              <w:t xml:space="preserve">         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C598</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’FŐSOR.Biztonsági’ attribútum = ’1’ </w:t>
            </w:r>
            <w:r w:rsidRPr="001C64A1">
              <w:rPr>
                <w:rFonts w:ascii="Calibri" w:hAnsi="Calibri"/>
                <w:color w:val="000000"/>
                <w:sz w:val="16"/>
                <w:szCs w:val="16"/>
              </w:rPr>
              <w:br/>
              <w:t xml:space="preserve">         és az Átléptető VÁMHIVATAL.Azonosítószámának  első két karaktere tartalmazza az EU tagállamok egyikének országkódját </w:t>
            </w:r>
            <w:r w:rsidRPr="001C64A1">
              <w:rPr>
                <w:rFonts w:ascii="Calibri" w:hAnsi="Calibri"/>
                <w:color w:val="000000"/>
                <w:sz w:val="16"/>
                <w:szCs w:val="16"/>
              </w:rPr>
              <w:br/>
              <w:t xml:space="preserve">    és az Indító VÁMHIVATAL.Azonosítószámának  első két karaktere nem tartalmazza az EU tagállamok egyikének országkódját</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C599</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’FŐSOR.Biztonsági’ attribútum = ’1’ </w:t>
            </w:r>
            <w:r w:rsidRPr="001C64A1">
              <w:rPr>
                <w:rFonts w:ascii="Calibri" w:hAnsi="Calibri"/>
                <w:color w:val="000000"/>
                <w:sz w:val="16"/>
                <w:szCs w:val="16"/>
              </w:rPr>
              <w:br/>
              <w:t xml:space="preserve">    és az Indító VÁMHIVATAL.Azonosítószámának  első két karaktere nem tartalmazza az EU tagállamok egyikének országkódját</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C900</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(1. rovat) = ’TIR’</w:t>
            </w:r>
            <w:r w:rsidRPr="001C64A1">
              <w:rPr>
                <w:rFonts w:ascii="Calibri" w:hAnsi="Calibri"/>
                <w:color w:val="000000"/>
                <w:sz w:val="16"/>
                <w:szCs w:val="16"/>
              </w:rPr>
              <w:br/>
              <w:t>AKKOR a ’Biztosíték Típusa’ ’B’ = ’R’</w:t>
            </w:r>
            <w:r w:rsidRPr="001C64A1">
              <w:rPr>
                <w:rFonts w:ascii="Calibri" w:hAnsi="Calibri"/>
                <w:color w:val="000000"/>
                <w:sz w:val="16"/>
                <w:szCs w:val="16"/>
              </w:rPr>
              <w:br/>
              <w:t>EGYÉBKÉNT A ’Biztosíték Típusa’ ’ B’ nem használható.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C901</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 ’TIR’</w:t>
            </w:r>
            <w:r w:rsidRPr="001C64A1">
              <w:rPr>
                <w:rFonts w:ascii="Calibri" w:hAnsi="Calibri"/>
                <w:color w:val="000000"/>
                <w:sz w:val="16"/>
                <w:szCs w:val="16"/>
              </w:rPr>
              <w:br/>
              <w:t>AKKOR a  ’952-es’ ’Okmány típust’ (44. rovat) egyszer kell felvinni az eljárás során és az első tételsorba kell kerülnie</w:t>
            </w:r>
            <w:r w:rsidRPr="001C64A1">
              <w:rPr>
                <w:rFonts w:ascii="Calibri" w:hAnsi="Calibri"/>
                <w:color w:val="000000"/>
                <w:sz w:val="16"/>
                <w:szCs w:val="16"/>
              </w:rPr>
              <w:br/>
              <w:t>EGYÉBKÉNT a ’952’-es ’Okmány típusa’ (44. rovat) nem alkalmazható</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C902</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„Okmány típusa” (44. rovat) = ’952’</w:t>
            </w:r>
            <w:r w:rsidRPr="001C64A1">
              <w:rPr>
                <w:rFonts w:ascii="Calibri" w:hAnsi="Calibri"/>
                <w:color w:val="000000"/>
                <w:sz w:val="16"/>
                <w:szCs w:val="16"/>
              </w:rPr>
              <w:br/>
              <w:t>AKKOR az ’Okmány azonosító’ (44. rovat) = ’R’</w:t>
            </w:r>
            <w:r w:rsidRPr="001C64A1">
              <w:rPr>
                <w:rFonts w:ascii="Calibri" w:hAnsi="Calibri"/>
                <w:color w:val="000000"/>
                <w:sz w:val="16"/>
                <w:szCs w:val="16"/>
              </w:rPr>
              <w:br/>
              <w:t>EGYÉBKÉNT az ’Okmány azonosító’ (44. rovat) = ’O’</w:t>
            </w:r>
            <w:r w:rsidRPr="001C64A1">
              <w:rPr>
                <w:rFonts w:ascii="Calibri" w:hAnsi="Calibri"/>
                <w:color w:val="000000"/>
                <w:sz w:val="16"/>
                <w:szCs w:val="16"/>
              </w:rPr>
              <w:br/>
              <w:t>A ’952’ típusú dokumentum esetében az okmányazonosító 10 karakterből áll és meg kell felelnie az IRU által használt algoritmusnak.</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C903</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 ’TIR’</w:t>
            </w:r>
            <w:r w:rsidRPr="001C64A1">
              <w:rPr>
                <w:rFonts w:ascii="Calibri" w:hAnsi="Calibri"/>
                <w:color w:val="000000"/>
                <w:sz w:val="16"/>
                <w:szCs w:val="16"/>
              </w:rPr>
              <w:br/>
              <w:t>AKKOR a ’BEMUTATOTT OKMÁNYOK/IGAZOLÁSOK’ adatcsoport első tételsora = ’R’</w:t>
            </w:r>
            <w:r w:rsidRPr="001C64A1">
              <w:rPr>
                <w:rFonts w:ascii="Calibri" w:hAnsi="Calibri"/>
                <w:color w:val="000000"/>
                <w:sz w:val="16"/>
                <w:szCs w:val="16"/>
              </w:rPr>
              <w:br/>
              <w:t xml:space="preserve">EGYÉBKÉNT a ’BEMUTATOTT OKMÁNYOK/IGAZOLÁSOK’ adatcsoport =’O’. </w:t>
            </w:r>
          </w:p>
        </w:tc>
      </w:tr>
      <w:tr w:rsidR="001C64A1" w:rsidRPr="001C64A1" w:rsidTr="001C64A1">
        <w:trPr>
          <w:trHeight w:val="20"/>
        </w:trPr>
        <w:tc>
          <w:tcPr>
            <w:tcW w:w="72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C904</w:t>
            </w:r>
          </w:p>
        </w:tc>
        <w:tc>
          <w:tcPr>
            <w:tcW w:w="115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’Árunyilatkozat típusa’ = ’TIR’</w:t>
            </w:r>
            <w:r w:rsidRPr="001C64A1">
              <w:rPr>
                <w:rFonts w:ascii="Calibri" w:hAnsi="Calibri"/>
                <w:color w:val="000000"/>
                <w:sz w:val="16"/>
                <w:szCs w:val="16"/>
              </w:rPr>
              <w:br/>
            </w:r>
            <w:r w:rsidRPr="001C64A1">
              <w:rPr>
                <w:rFonts w:ascii="Calibri" w:hAnsi="Calibri"/>
                <w:color w:val="000000"/>
                <w:sz w:val="16"/>
                <w:szCs w:val="16"/>
              </w:rPr>
              <w:lastRenderedPageBreak/>
              <w:t>AKKOR a ’TIR tulajdonos ID’ = ’R’</w:t>
            </w:r>
            <w:r w:rsidRPr="001C64A1">
              <w:rPr>
                <w:rFonts w:ascii="Calibri" w:hAnsi="Calibri"/>
                <w:color w:val="000000"/>
                <w:sz w:val="16"/>
                <w:szCs w:val="16"/>
              </w:rPr>
              <w:br/>
              <w:t xml:space="preserve">EGYÉBKÉNT a  ’TIR tulajdonos ID’ nem alkalmazható.                      </w:t>
            </w:r>
          </w:p>
        </w:tc>
      </w:tr>
    </w:tbl>
    <w:p w:rsidR="001C64A1" w:rsidRPr="001C64A1" w:rsidRDefault="001C64A1" w:rsidP="001C64A1"/>
    <w:tbl>
      <w:tblPr>
        <w:tblW w:w="9720" w:type="dxa"/>
        <w:tblInd w:w="60" w:type="dxa"/>
        <w:tblCellMar>
          <w:left w:w="70" w:type="dxa"/>
          <w:right w:w="70" w:type="dxa"/>
        </w:tblCellMar>
        <w:tblLook w:val="04A0" w:firstRow="1" w:lastRow="0" w:firstColumn="1" w:lastColumn="0" w:noHBand="0" w:noVBand="1"/>
      </w:tblPr>
      <w:tblGrid>
        <w:gridCol w:w="780"/>
        <w:gridCol w:w="8940"/>
      </w:tblGrid>
      <w:tr w:rsidR="001C64A1" w:rsidRPr="001C64A1" w:rsidTr="001C64A1">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Kód</w:t>
            </w:r>
          </w:p>
        </w:tc>
        <w:tc>
          <w:tcPr>
            <w:tcW w:w="8940"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R001</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Mindegyik Keresési Információ kódot egy üzenetben csak egyszer lehet alkalmazni.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R002</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Mindegyik „Információ lekérdezés kódot” egy üzenetben csak egyszer lehet alkalmazni.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 sorszám" (32. rovat) mindig használatban van, még akkor is,  ha a "Tételek" (5. rovat) = "1",  "Tételszám" (32. rovat) is "1"</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Minden egyes "Tételsorszám" (32. rovat) egyedi a teljes árunyilatkozaton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csak 1 Feladót jelentettek be az ÖSSZES TÉTELSORRA, a " Feladó GAZDÁLKODÓ " (2. rovat)" adatcsoportot a FŐSOR szinten kell használni. A "GAZDÁLKODÓ Feladó" adatcsoport (korábbi 2. rovat) a TÉTELSOR szinten nem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ugyanazt az 1 Címzettet jelentették be az ÖSSZES TÉTELSORRA, a "GAZDÁLKODÓ Címzett" (rovat 8)" adatcsoportot az ÁRUTOVÁBBÍTÁSI ELJÁRÁS/KIVITELI ELJÁRÁS Fősori szinten kell használni. A "GAZDÁLKODÓ Címzett" adatcsoport (korábbi 8. rovat) TÉTELSOR szinten nem alkalmazható.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elküldésre kerül, feltéve ha a megfelelő üzenetben megérkezett a Gazdálkodótól.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"GAZDÁLKODÓ Engedélyezett címzett" adatcsoport (53. rovat) használható annak jelzésére, hogy a rendeltetési helyen egyszerűsített eljárást használnak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R020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(1. rovat vagy a korábbi 1. rovat) = "T2" és az árutovábbítást egy nem EU országból indították el, (ezt az Indító hivatal határozza meg), akkor a Főkötelezettnek legalább egy "Elő-okmány fajtát" kell bejelentenie (40. rovat) = "T2", "T2L", "T2F", "T2LF", "T2CIM", "T2TIR" vagy "T2ATA", amit követnie kell a "Elő-okmány jelére való utalásnak.</w:t>
            </w:r>
          </w:p>
        </w:tc>
      </w:tr>
      <w:tr w:rsidR="00E33A5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33A56" w:rsidRPr="001C64A1" w:rsidRDefault="00E33A56" w:rsidP="001C64A1">
            <w:pPr>
              <w:spacing w:before="0" w:after="0"/>
              <w:ind w:left="0"/>
              <w:jc w:val="left"/>
              <w:rPr>
                <w:rFonts w:ascii="Calibri" w:hAnsi="Calibri"/>
                <w:color w:val="000000"/>
                <w:sz w:val="16"/>
                <w:szCs w:val="16"/>
              </w:rPr>
            </w:pPr>
            <w:r>
              <w:rPr>
                <w:rFonts w:ascii="Arial" w:hAnsi="Arial" w:cs="Arial"/>
                <w:sz w:val="16"/>
                <w:szCs w:val="16"/>
              </w:rPr>
              <w:t>R021</w:t>
            </w:r>
          </w:p>
        </w:tc>
        <w:tc>
          <w:tcPr>
            <w:tcW w:w="8940" w:type="dxa"/>
            <w:tcBorders>
              <w:top w:val="nil"/>
              <w:left w:val="nil"/>
              <w:bottom w:val="single" w:sz="4" w:space="0" w:color="auto"/>
              <w:right w:val="single" w:sz="4" w:space="0" w:color="auto"/>
            </w:tcBorders>
            <w:shd w:val="clear" w:color="auto" w:fill="auto"/>
            <w:vAlign w:val="bottom"/>
          </w:tcPr>
          <w:p w:rsidR="00E33A56" w:rsidRPr="001C64A1" w:rsidRDefault="00E33A56" w:rsidP="001C64A1">
            <w:pPr>
              <w:spacing w:before="0" w:after="0"/>
              <w:ind w:left="0"/>
              <w:jc w:val="left"/>
              <w:rPr>
                <w:rFonts w:ascii="Calibri" w:hAnsi="Calibri"/>
                <w:color w:val="000000"/>
                <w:sz w:val="16"/>
                <w:szCs w:val="16"/>
              </w:rPr>
            </w:pPr>
            <w:r>
              <w:rPr>
                <w:rFonts w:ascii="Arial" w:hAnsi="Arial" w:cs="Arial"/>
                <w:sz w:val="16"/>
                <w:szCs w:val="16"/>
              </w:rPr>
              <w:t>A zero '0' is to be considered as a valid number in this field.</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R027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 "Kiegészítő információ azonosítóra" vagy a "KÜLÖNLEGES MEGJEGYZÉSEK" adatcsoport "Szövegére" (44. rovat) szükség van, ha a "KÜLÖNLEGES MEGJEGYZÉSEK” használatra kerülnek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R036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"C10" feltétel nem ellenőrizhető, ha a 25. rovatot nem használják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R041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"Megállapodott áruhely címe "/"Megállapodott áruhely kód", "Engedélyezett áruhely" és "Szolgálati hely" (30. rovat) nem használható egyidejűleg</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R060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GAZDÁLKODÓ Vámtarifaszámokat használ, akkor a vámtarifaszám legalább 4 és legfeljebb 8 jegyét be kell jelentenie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R075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"Export az EK-ból" és az "Export az országból" nem használható egyidejűleg. Amikor az "Export az EK-ból" használatos, az értéket „1” – re kell beállítani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R079</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ELŐZŐ ADMINISZTRATÍV HIVATKOZÁSOK és BEMUTATOTT OKMÁNYOK/IGAZOLÁSOK adatcsoportokat csak abban az esetben kell IE01/501 használatával továbbítani a rendeltetési/kiléptető hivatalba, ha az ‘Előző okmány típusa (40. Rovat)’ és/vagy ‘Okmány típusa(44. Rovat)’ bejelentett attribútumok olyan kódokat tartalmaznak, amelyek ‘közösnek’ minősülnek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R080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IE001/501/301 használatával csak azokat a KÜLÖNLEGES MEGJEGYZÉSEKET kell továbbítani a Rendeltetési/Kiléptető/Beléptető hivatalba, amelyek „közös” jelzést kaptak a referencia adatokban.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R100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attribútumot a GAZDÁLKODÓ és a Vámhivatal rendszere közötti mindenféle további kommunikációhoz használandó alapnyelvként alkalmazzák. Ha a GAZDÁLKODÓ nem használja ezt az attribútumot, akkor a Vámhivatal rendszere az Illetékes hivatal alapértelmezés szerinti nyelvét használja.</w:t>
            </w:r>
          </w:p>
        </w:tc>
      </w:tr>
      <w:tr w:rsidR="00E33A5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33A56" w:rsidRPr="001C64A1" w:rsidRDefault="00E33A56" w:rsidP="001C64A1">
            <w:pPr>
              <w:spacing w:before="0" w:after="0"/>
              <w:ind w:left="0"/>
              <w:jc w:val="left"/>
              <w:rPr>
                <w:rFonts w:ascii="Calibri" w:hAnsi="Calibri"/>
                <w:color w:val="000000"/>
                <w:sz w:val="16"/>
                <w:szCs w:val="16"/>
              </w:rPr>
            </w:pPr>
            <w:r>
              <w:rPr>
                <w:rFonts w:ascii="Arial" w:hAnsi="Arial" w:cs="Arial"/>
                <w:sz w:val="16"/>
                <w:szCs w:val="16"/>
              </w:rPr>
              <w:t>R105</w:t>
            </w:r>
          </w:p>
        </w:tc>
        <w:tc>
          <w:tcPr>
            <w:tcW w:w="8940" w:type="dxa"/>
            <w:tcBorders>
              <w:top w:val="nil"/>
              <w:left w:val="nil"/>
              <w:bottom w:val="single" w:sz="4" w:space="0" w:color="auto"/>
              <w:right w:val="single" w:sz="4" w:space="0" w:color="auto"/>
            </w:tcBorders>
            <w:shd w:val="clear" w:color="auto" w:fill="auto"/>
            <w:vAlign w:val="bottom"/>
          </w:tcPr>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total number of packages is equal to the sum of all ‘Number of packages’ + all ‘Number of pieces’ + a value of</w:t>
            </w:r>
          </w:p>
          <w:p w:rsidR="00E33A56" w:rsidRPr="001C64A1" w:rsidRDefault="00E33A56" w:rsidP="00E33A56">
            <w:pPr>
              <w:spacing w:before="0" w:after="0"/>
              <w:ind w:left="0"/>
              <w:jc w:val="left"/>
              <w:rPr>
                <w:rFonts w:ascii="Calibri" w:hAnsi="Calibri"/>
                <w:color w:val="000000"/>
                <w:sz w:val="16"/>
                <w:szCs w:val="16"/>
              </w:rPr>
            </w:pPr>
            <w:r>
              <w:rPr>
                <w:rFonts w:ascii="Arial" w:hAnsi="Arial" w:cs="Arial"/>
                <w:sz w:val="16"/>
                <w:szCs w:val="16"/>
              </w:rPr>
              <w:t>‘1’ for each declared ‘bulk’.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R115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módosításhoz használt IE struktúra megegyezik a E_DEC_DAT-tal, néhány változástól eltekintve: </w:t>
            </w:r>
            <w:r w:rsidRPr="001C64A1">
              <w:rPr>
                <w:rFonts w:ascii="Calibri" w:hAnsi="Calibri"/>
                <w:color w:val="000000"/>
                <w:sz w:val="16"/>
                <w:szCs w:val="16"/>
              </w:rPr>
              <w:br/>
              <w:t xml:space="preserve">       LRN cseréje MRN-nel                                                                 R         an18.</w:t>
            </w:r>
            <w:r w:rsidRPr="001C64A1">
              <w:rPr>
                <w:rFonts w:ascii="Calibri" w:hAnsi="Calibri"/>
                <w:color w:val="000000"/>
                <w:sz w:val="16"/>
                <w:szCs w:val="16"/>
              </w:rPr>
              <w:br/>
              <w:t xml:space="preserve">       ‘Bejelentés dátuma’ cseréje a ‘Módosítás dátumával’                    R         n8.</w:t>
            </w:r>
            <w:r w:rsidRPr="001C64A1">
              <w:rPr>
                <w:rFonts w:ascii="Calibri" w:hAnsi="Calibri"/>
                <w:color w:val="000000"/>
                <w:sz w:val="16"/>
                <w:szCs w:val="16"/>
              </w:rPr>
              <w:br/>
              <w:t xml:space="preserve">       ‘Bejelentés helye’ cseréje a ‘Módosítás helyével’                          R         an..35</w:t>
            </w:r>
            <w:r w:rsidRPr="001C64A1">
              <w:rPr>
                <w:rFonts w:ascii="Calibri" w:hAnsi="Calibri"/>
                <w:color w:val="000000"/>
                <w:sz w:val="16"/>
                <w:szCs w:val="16"/>
              </w:rPr>
              <w:br/>
              <w:t>Az IE a módosított bejelentési adatokat teljes egészében továbbítja. Ez azt jelenti, hogy a módosításokon kívül minden egyes adatcsoportot és attribútumot továbbítják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R123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eredetileg beérkezett IE-ből csak a hibás attribútumokat küldik vissza a GAZDÁLKODÓ-nak, jelezve azt, hogy a kérdéses attribútum hiányzik-e vagy pontatlan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R130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Amennyiben ugyanahhoz a nemzeti adminisztrációhoz kettő vagy több átléptető hivatal tartozik és az IE50-et EDI-n keresztül továbbítják, akkor csak az IE50-et (ATR) küldik el a kérdéses vámhivatalnak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R135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 visszaküldi a GAZDÁLKODÓnak a megkapott teljes E_DEC_DAT-ot, adott esetben az egyes attribútumokhoz hozzárendelve az "ELLENŐRZÉSI EREDMÉNYEK" adatcsoportot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R143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 adatai mindig az aktuális (legutolsó) Árutovábbítás/Kivitel/Gyűjtő árunyilatkozat adatoknak felelnek meg. Mindez azt jelenti, hogy az tartalmazza a módosított árunyilatkozat adatokat (ha van ilyen) és/vagy az ellenőrzést követően korrigált és az indító/kiviteli ellenőrzési eredményekkel kiegészített árunyilatkozat adatokat (ha van ilyen), beléptető/kiléptető ellenőrzési eredményekkel.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R145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üzenetben legalább egy ilyen adatcsoportnak elő kell fordulnia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R150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EREDMÉNYEK" adatcsoport "Korrigált érték" attribútuma hozzákapcsolásra kerül minden egyes olyan attribútumhoz, ami ellenőrzés tárgyát képezheti, ezért annak ugyanolyan jellemzőket kell tükröznie, mint az eredeti üzenet attribútumának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R155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SGI KÓDOK adatcsoportnak léteznie kell, ha az árunyilatkozat Érzékeny Árukat tartalmaz</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R156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"Érzékeny mennyiség" megadására mindig szükség van, ha a szállítmány érzékeny árukat tartalmaz (lásd még 155. Szabály). Az "Érzékeny áruk kódja" nem mindig szükséges, amikor a szállítmány érzékeny árukat tartalmaz. Ha a HS6 Árukód (33. rovat) elegendő ahhoz, hogy az érzékeny árut egyedileg be lehessen azonosítani, akkor az "Érzékeny áruk kódja" nem szükséges. Ha a HS6 Árukód (33. rovat) nem elegendő az érzékeny árut egyedi beazonosításához, akkor az "Érzékeny áruk kódja" szükségessé válik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R157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adatcsoport jelen van az IE-ben, úgy az opcionális attribútumok közül legalább egyet ki kell tölteni. Amennyiben nevet/címet tartalmazó adatcsoportról van szó, akkor a név/cím attribútumokat egy egységként kell kezelni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R160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EREDMÉNYEK" adatcsoportnak jelen kell lennie abban az esetben, ha az árunyilatkozatot egyszerűsített eljárás keretében nyújtották be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R165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"VÁMZÁR INFORMÁCIÓ" adatcsoportnak jelen kell lennie abban az esetben, ha az árunyilatkozatot egyszerűsített eljárás keretében nyújtották be, ahol az engedélyezés feltételezi a vámzár használatát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R170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Ezt az IE-t csak azoknak az átléptető hivataloknak küldik el, amelyek nem küldtek értesítést arról, hogy a szállítmány átlépte a határt. Amennyiben az IE-t EDI-n keresztül továbbítják és ugyanahhoz a vámadminisztrációhoz kettő vagy több átléptető hivatal tartozik, vagy </w:t>
            </w:r>
            <w:r w:rsidRPr="001C64A1">
              <w:rPr>
                <w:rFonts w:ascii="Calibri" w:hAnsi="Calibri"/>
                <w:color w:val="000000"/>
                <w:sz w:val="16"/>
                <w:szCs w:val="16"/>
              </w:rPr>
              <w:lastRenderedPageBreak/>
              <w:t>egy (néhány) átléptető hivatal (hivatalok) és a rendeltetési hivatal ugyanahhoz a nemzeti adminisztrációhoz tartozik, úgy a kérdéses nemzeti adminisztráció részére csak egy IE-t küldenek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R173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Amennyiben az IE10-et EDI-n keresztül továbbítják és ugyanahhoz a vámadminisztrációhoz kettő vagy több átléptető hivatal tartozik, vagy egy (néhány) átléptető hivatal (hivatalok) és a rendeltetési hivatal ugyanahhoz a nemzeti adminisztrációhoz tartozik, úgy a kérdéses nemzeti adminisztráció részére csak egy IE10-et küldenek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R174</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Egyszerűsített eljárás használata esetén a TIN = "R", egyéb esetben a TIN = "O"</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R175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Két lehetséges érték: "0" = "Nem" : A törlési kérelmet a GAZDÁLKODÓ kezdeményezte</w:t>
            </w:r>
            <w:r w:rsidRPr="001C64A1">
              <w:rPr>
                <w:rFonts w:ascii="Calibri" w:hAnsi="Calibri"/>
                <w:color w:val="000000"/>
                <w:sz w:val="16"/>
                <w:szCs w:val="16"/>
              </w:rPr>
              <w:br/>
              <w:t>"1" = "Igen" : A törlési kérelmet a Vámhivatal kezdeményezte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R180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Két lehetséges érték: A Vámhatóság elutasította a törlést: Határozat = "0" (=NEM)</w:t>
            </w:r>
            <w:r w:rsidRPr="001C64A1">
              <w:rPr>
                <w:rFonts w:ascii="Calibri" w:hAnsi="Calibri"/>
                <w:color w:val="000000"/>
                <w:sz w:val="16"/>
                <w:szCs w:val="16"/>
              </w:rPr>
              <w:br/>
              <w:t>A Vámhatóság elfogadta a törlést: Határozat = "1" (=IGEN)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R181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kötelező, ha különbözik a ’Főkötelezett Gazdálkodó’ (egyébként nem kötelező).</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R186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"Kirakodás befejezés" jelzésként kerül használatra, és 2 lehetséges értékkel rendelkezhet;</w:t>
            </w:r>
            <w:r w:rsidRPr="001C64A1">
              <w:rPr>
                <w:rFonts w:ascii="Calibri" w:hAnsi="Calibri"/>
                <w:color w:val="000000"/>
                <w:sz w:val="16"/>
                <w:szCs w:val="16"/>
              </w:rPr>
              <w:br/>
              <w:t>"0" = "NEM" Azt jelenti, hogy az áruk kirakodását még nem fejezték be;</w:t>
            </w:r>
            <w:r w:rsidRPr="001C64A1">
              <w:rPr>
                <w:rFonts w:ascii="Calibri" w:hAnsi="Calibri"/>
                <w:color w:val="000000"/>
                <w:sz w:val="16"/>
                <w:szCs w:val="16"/>
              </w:rPr>
              <w:br/>
              <w:t>"1" = "IGEN" Azt jelenti, hogy az áruk kirakodását teljesen befejezték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R190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az "Új szállítóeszköz rendszám" és az "Új szállítóeszköz honosság", vagy az "Új konténer szám", VAGY mind a kettő kell alkalmazni, amikor "ÁTRAKODÁSRA" kerül sor</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R195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IE-nek a rendeltetése az, hogy az Engedélyezett címzett felé közölje az áruk kirakodásának megkezdésére (vagy a kirakodás folytatására) vonatkozó engedélyt.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R200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"Vámzár állapota rendben" jelzésként kerül használatra, és 2 lehetséges értékkel rendelkezhet;</w:t>
            </w:r>
            <w:r w:rsidRPr="001C64A1">
              <w:rPr>
                <w:rFonts w:ascii="Calibri" w:hAnsi="Calibri"/>
                <w:color w:val="000000"/>
                <w:sz w:val="16"/>
                <w:szCs w:val="16"/>
              </w:rPr>
              <w:br/>
              <w:t xml:space="preserve"> "Vámzár állapota rendben" = "0" (NEM)</w:t>
            </w:r>
            <w:r w:rsidRPr="001C64A1">
              <w:rPr>
                <w:rFonts w:ascii="Calibri" w:hAnsi="Calibri"/>
                <w:color w:val="000000"/>
                <w:sz w:val="16"/>
                <w:szCs w:val="16"/>
              </w:rPr>
              <w:br/>
              <w:t xml:space="preserve"> "Vámzár állapota rendben" = "1" (IGEN)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R205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"Rendben" jelzésként kerül használatra, és 2 lehetséges értékkel rendelkezhet;</w:t>
            </w:r>
            <w:r w:rsidRPr="001C64A1">
              <w:rPr>
                <w:rFonts w:ascii="Calibri" w:hAnsi="Calibri"/>
                <w:color w:val="000000"/>
                <w:sz w:val="16"/>
                <w:szCs w:val="16"/>
              </w:rPr>
              <w:br/>
              <w:t>"0" = "NEM" van kirakodási megjegyzés;</w:t>
            </w:r>
            <w:r w:rsidRPr="001C64A1">
              <w:rPr>
                <w:rFonts w:ascii="Calibri" w:hAnsi="Calibri"/>
                <w:color w:val="000000"/>
                <w:sz w:val="16"/>
                <w:szCs w:val="16"/>
              </w:rPr>
              <w:br/>
              <w:t>”1" = "IGEN" nincs kirakodási megjegyzés</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R206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szállítmányhoz nincs vámzár, és az AAR-ban szereplő információ jelzi a vámzár használatát, akkor a VÁMZÁR AZONOSÍTÓ nem használható, a "Vámzár azonosító" attribútum értéke nulla lesz, és a "Kirakodási megjegyzés" (="R") rovatnál magyarázatot kell adni. Minden más esetben meg kell adni a VÁMZÁR AZONOSÍTÓ adatcsoportot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R212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indító/kiviteli hivatal részére az IE eljuttatja az ellenőrzött bejelentés vonatkozó adatait, és szükség esetén az ‘ELLENŐRZÉS EREDMÉNYEI’ adatcsoportot az egyes attribútumokhoz társítja.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R213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IE-t az ellenőrzött tételek és a jelentéktelen vagy lényeges eltérések (ha volt ilyen) közléséhez használják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R217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megtörtént „váratlan események” mindegyikéről tájékoztatják az indító hivatalt. Csak a „még nem továbbított” jelöléssel ellátott „átrakodásokat” továbbítják az indító hivatalnak (vagyis az „Érkezési értesítés” üzenetben a „már az NCTS rendszerbe bevitelre került” indikátor jelen van, vagy erre célra az NCTS KÍSÉRŐ OKMÁNYON egy új Rovatot hoztak létre)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R228</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'Információ rendelkezésre áll' attribútum értéke '0', akkor "A vámhatóság által kiadott TCR" attribútum értéke is '0'</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R229</w:t>
            </w:r>
          </w:p>
        </w:tc>
        <w:tc>
          <w:tcPr>
            <w:tcW w:w="8940" w:type="dxa"/>
            <w:tcBorders>
              <w:top w:val="nil"/>
              <w:left w:val="nil"/>
              <w:bottom w:val="single" w:sz="4" w:space="0" w:color="auto"/>
              <w:right w:val="single" w:sz="4" w:space="0" w:color="auto"/>
            </w:tcBorders>
            <w:shd w:val="clear" w:color="auto" w:fill="auto"/>
            <w:vAlign w:val="bottom"/>
          </w:tcPr>
          <w:p w:rsidR="00E33A56" w:rsidRDefault="001C64A1" w:rsidP="00E33A56">
            <w:pPr>
              <w:autoSpaceDE w:val="0"/>
              <w:autoSpaceDN w:val="0"/>
              <w:adjustRightInd w:val="0"/>
              <w:spacing w:before="0" w:after="0"/>
              <w:ind w:left="0"/>
              <w:jc w:val="left"/>
              <w:rPr>
                <w:rFonts w:ascii="Arial" w:hAnsi="Arial" w:cs="Arial"/>
                <w:sz w:val="16"/>
                <w:szCs w:val="16"/>
              </w:rPr>
            </w:pPr>
            <w:r w:rsidRPr="001C64A1">
              <w:rPr>
                <w:rFonts w:ascii="Calibri" w:hAnsi="Calibri"/>
                <w:color w:val="000000"/>
                <w:sz w:val="16"/>
                <w:szCs w:val="16"/>
              </w:rPr>
              <w:t> </w:t>
            </w:r>
            <w:r w:rsidR="00E33A56">
              <w:rPr>
                <w:rFonts w:ascii="Arial" w:hAnsi="Arial" w:cs="Arial"/>
                <w:sz w:val="16"/>
                <w:szCs w:val="16"/>
              </w:rPr>
              <w:t>The attribute is used to distinguish between cases where the NCTS is used (Security = '1') and not used (Security</w:t>
            </w:r>
          </w:p>
          <w:p w:rsidR="001C64A1" w:rsidRPr="001C64A1" w:rsidRDefault="00E33A56" w:rsidP="00E33A56">
            <w:pPr>
              <w:spacing w:before="0" w:after="0"/>
              <w:ind w:left="0"/>
              <w:jc w:val="left"/>
              <w:rPr>
                <w:rFonts w:ascii="Calibri" w:hAnsi="Calibri"/>
                <w:color w:val="000000"/>
                <w:sz w:val="16"/>
                <w:szCs w:val="16"/>
              </w:rPr>
            </w:pPr>
            <w:r>
              <w:rPr>
                <w:rFonts w:ascii="Arial" w:hAnsi="Arial" w:cs="Arial"/>
                <w:sz w:val="16"/>
                <w:szCs w:val="16"/>
              </w:rPr>
              <w:t>= not present) for safety and security purposes.</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R230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az attribútumot jelzésként használják, annak értéke "0" ("nem") vagy "1" ("igen") lehet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R231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a ’TOC’ országkód rendszerbe tartozónak kell lennie,  LI és SJ kizárásával.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R232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“változó munkaszüneti napot” és/vagy “változó időszak dátumot” indikátorként használják, két lehetséges értékük az alábbi:  </w:t>
            </w:r>
            <w:r w:rsidRPr="001C64A1">
              <w:rPr>
                <w:rFonts w:ascii="Calibri" w:hAnsi="Calibri"/>
                <w:color w:val="000000"/>
                <w:sz w:val="16"/>
                <w:szCs w:val="16"/>
              </w:rPr>
              <w:br/>
              <w:t xml:space="preserve">‘0’: a munkaszüneti nap és/vagy időszak dátuma rögzített, ezért az év meghatározása nem szükséges (pl. Karácsony = december 25).  </w:t>
            </w:r>
            <w:r w:rsidRPr="001C64A1">
              <w:rPr>
                <w:rFonts w:ascii="Calibri" w:hAnsi="Calibri"/>
                <w:color w:val="000000"/>
                <w:sz w:val="16"/>
                <w:szCs w:val="16"/>
              </w:rPr>
              <w:br/>
              <w:t>‘1’: a munkaszüneti nap és/vagy időszak dátuma változó, ezért az évet a dátummal együtt meg kell határozni (pl. húsvét hétfő)</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R240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“ÚTKÖZBENI ESEMÉNY” adatcsoport jelen van, akkor a “VÁRATLAN ESEMÉNY” vagy az “ÁTRAKODÁS” adatcsoportnak, vagy mindkét adatcsoportnak léteznie kell, értelemszerűen az “ÚJ VÁMZÁR INFORMÁCIÓVAL" kiegészítve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R241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“ÚTKÖZBENI ESEMÉNYEK” adatcsoportot minden esetben jelölni kell amennyiben az „váratlan eseményekkel” és/vagy „átrakodásokkal” kapcsolatos adatokat az indító hivatal rögzítette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R245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"Szolgálati hely”, az “Érkezés engedélyezett áruhely cím” és az “Érkezés az megállapodott áruhely cím/Érkezés a megállapodott áruhely kód" nem használható egyidejűleg</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 BIZTOSÍTÉK válik érvénytelenné, vagy adott dátumtól megint érvényessé. Az ‘érvénytelenség dátuma’ és ‘érvényesség dátuma’ egyszerre nem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2-es (csak kockázat) és 3-as lekérdezési azonosító (felhasználás és kockázat) nem használható a 2-es BIZTOSÍTÉK (kezes által nyújtott BIZTOSÍTÉK) és a 4-es BIZTOSÍTÉK esetében (elismervény formájában nyújtott egyedi BIZTOSÍTÉK)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 csak akkor használható, ha a lekérdezés azonosító kódja 4-es (csak általános információ)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csak 0-ás (BIZTOSÍTÉK jogfeladása), 1-es (általános BIZTOSÍTÉK), 9-es (többszörös felhasználást nyújtó egyedi BIZTOSÍTÉK) BIZTOSÍTÉK típusokkal, vagy pedig 1-es (csak felhasználás) vagy 3-as lekérdezési azonosítóval (felhasználás és kockázat)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R264</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csak 0-ás (BIZTOSÍTÉK jogfeladása) és 1-es (általános BIZTOSÍTÉK) BIZTOSÍTÉK típusokkal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Ezeknek az adatcsoportoknak az egyike maga a lekérdezés kérvényezője. Ebből következően csak egy, és csakis egy adatcsoport lehet jelen az IE-ben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IE-k esetében az adatcsoport akkor alkalmazható, ha a lekérdezés azonosító kódja 4-es (csak általános információ)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IE-k esetében az attribútum értéke minden esetben euróban (EUR) van megadva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R268</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IE csak 0-ás (BIZTOSÍTÉK jogfeladása) és 1-es (általános BIZTOSÍTÉK) BIZTOSÍTÉK típusok esetén alkalmazható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R269</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IE-k esetében ez az attribútum szabadon választható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R270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Főkötelezett információt kér, akkor ehhez szükség van a (Főkötelezett) hozzáférési kódjára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R271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IE-k esetében ez az attribútum szabadon választható, amennyiben a BIZTOSÍTÉK típusa „0” vagy „1”, egyéb esetekben pedig kötelező</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R275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Főkötelezett információt kér a BIZTOSÍTÉKról, akkor a ‘GAZDÁLKODÓ Főkötelezett (tulajdonos)’ és a ‘GAZDÁLKODÓ Főkötelezett (kérvényező)’ adatcsoportoknak tartalmilag meg kell egyezniük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R280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azonosított adatcsoportok közül egy, és csakis egy lehet jelen (vagy követelhető) az IE-ben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R325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Amennyiben az AAR-ben és/vagy az Érkezési értesítésben a vámzárakat már azonosították, akkor szükség van az „vámzárak állapotára”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R330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szállítmányt mellékelt "Rakományjegyzékkel" jelentik be, vagy a "Bejelentett Rendeltetési hivatal" OTS típusú, akkor erre az </w:t>
            </w:r>
            <w:r w:rsidRPr="001C64A1">
              <w:rPr>
                <w:rFonts w:ascii="Calibri" w:hAnsi="Calibri"/>
                <w:color w:val="000000"/>
                <w:sz w:val="16"/>
                <w:szCs w:val="16"/>
              </w:rPr>
              <w:lastRenderedPageBreak/>
              <w:t>adatcsoportra szükség van, és az átmeneti időszakban mindig kötelező megadni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R335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 adatcsoportot és szükség esetén a "VÁMZÁR INFORMÁCIÓT" csak akkor kell megadni, ha a Vámhivatal ellenőrzést végez a Engedélyezett feladó/Főkötelezett Gazdálkodó telephelyén.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R340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43-as E_ULD_PER és/vagy a 7-es E_ARR_NOT üzenet VÁMZÁR IFORMÁCIÓT tartalmaz, akkor a "Vámzár állapota rendben" adatot meg kell adni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R350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‘régi’ hozzáférési kód megegyezhet az ‘új’ hozzáférési kóddal, amennyiben a Főkötelezett nem kívánja megváltoztatni a saját hozzáférési kódját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R355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Csak az eltéréseket mutató árucikkeket küldik vissza az indító/kiviteli hivatalnak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R410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IE csúcsszintű adatokból tevődik össze. Minden egyes csúcsszintű adatcsoport-intézkedés saját adatcsoporttal rendelkezik, amelyek attribútumai a csúcsszintű és a rákövetkező adatcsoportokra vonatkozik. Az IE küldője minden esetben (létrehozás, frissítés és törlés esetén) továbbítja az előfordulás minden értékét. A „működés” attribútumot annak jelölésére használják, hogy az IE-ben történt előfordulás vonatkozásában milyen intézkedést kell hozni. Ennek értéke lehet: „C” (létrehoz), „U” (felfrissít), „D” (töröl).   </w:t>
            </w:r>
            <w:r w:rsidRPr="001C64A1">
              <w:rPr>
                <w:rFonts w:ascii="Calibri" w:hAnsi="Calibri"/>
                <w:color w:val="000000"/>
                <w:sz w:val="16"/>
                <w:szCs w:val="16"/>
              </w:rPr>
              <w:br/>
              <w:t>Az ‘Érvényesség dátuma’ a ‘módosítás altípusával” együtt az alábbi mechanizmust teszi lehetővé:</w:t>
            </w:r>
            <w:r w:rsidRPr="001C64A1">
              <w:rPr>
                <w:rFonts w:ascii="Calibri" w:hAnsi="Calibri"/>
                <w:color w:val="000000"/>
                <w:sz w:val="16"/>
                <w:szCs w:val="16"/>
              </w:rPr>
              <w:br/>
              <w:t xml:space="preserve">Adott esemény a meghatározott „érvényesség dátumától” válik érvénytelenné, amennyiben a „módosítás altípusának” értéke „0” (magától értetődő befejezési dátumra utal). </w:t>
            </w:r>
            <w:r w:rsidRPr="001C64A1">
              <w:rPr>
                <w:rFonts w:ascii="Calibri" w:hAnsi="Calibri"/>
                <w:color w:val="000000"/>
                <w:sz w:val="16"/>
                <w:szCs w:val="16"/>
              </w:rPr>
              <w:br/>
              <w:t xml:space="preserve">Adott esemény és az egyes értékek a meghatározott „érvényesség dátumától” válnak érvénytelenné, amennyiben a „módosítás altípusának” értéke „1”. </w:t>
            </w:r>
            <w:r w:rsidRPr="001C64A1">
              <w:rPr>
                <w:rFonts w:ascii="Calibri" w:hAnsi="Calibri"/>
                <w:color w:val="000000"/>
                <w:sz w:val="16"/>
                <w:szCs w:val="16"/>
              </w:rPr>
              <w:br/>
              <w:t xml:space="preserve">  </w:t>
            </w:r>
            <w:r w:rsidRPr="001C64A1">
              <w:rPr>
                <w:rFonts w:ascii="Calibri" w:hAnsi="Calibri"/>
                <w:color w:val="000000"/>
                <w:sz w:val="16"/>
                <w:szCs w:val="16"/>
              </w:rPr>
              <w:br/>
              <w:t xml:space="preserve">‘C’ (létrehoz) : </w:t>
            </w:r>
            <w:r w:rsidRPr="001C64A1">
              <w:rPr>
                <w:rFonts w:ascii="Calibri" w:hAnsi="Calibri"/>
                <w:color w:val="000000"/>
                <w:sz w:val="16"/>
                <w:szCs w:val="16"/>
              </w:rPr>
              <w:br/>
              <w:t xml:space="preserve">A létrehozási műveletet adott entitás új előfordulásának létrehozásához használják. </w:t>
            </w:r>
            <w:r w:rsidRPr="001C64A1">
              <w:rPr>
                <w:rFonts w:ascii="Calibri" w:hAnsi="Calibri"/>
                <w:color w:val="000000"/>
                <w:sz w:val="16"/>
                <w:szCs w:val="16"/>
              </w:rPr>
              <w:br/>
              <w:t xml:space="preserve">‘U’ (felfrissít). </w:t>
            </w:r>
            <w:r w:rsidRPr="001C64A1">
              <w:rPr>
                <w:rFonts w:ascii="Calibri" w:hAnsi="Calibri"/>
                <w:color w:val="000000"/>
                <w:sz w:val="16"/>
                <w:szCs w:val="16"/>
              </w:rPr>
              <w:br/>
              <w:t xml:space="preserve">A felfrissítési műveletet egy már meglévő előfordulás módosításához használják. Ezzel érvényteleníteni lehet egy már meglévő előfordulást, vagy módosítani lehet egy előfordulás attribútumának (vagy attribútumainak) meglévő értékeit. </w:t>
            </w:r>
            <w:r w:rsidRPr="001C64A1">
              <w:rPr>
                <w:rFonts w:ascii="Calibri" w:hAnsi="Calibri"/>
                <w:color w:val="000000"/>
                <w:sz w:val="16"/>
                <w:szCs w:val="16"/>
              </w:rPr>
              <w:br/>
              <w:t xml:space="preserve">‘D’ (törlés). </w:t>
            </w:r>
            <w:r w:rsidRPr="001C64A1">
              <w:rPr>
                <w:rFonts w:ascii="Calibri" w:hAnsi="Calibri"/>
                <w:color w:val="000000"/>
                <w:sz w:val="16"/>
                <w:szCs w:val="16"/>
              </w:rPr>
              <w:br/>
              <w:t>A törlési műveletet egy előfordulás fizikai törléséhez használják. Ez a művelet csak abban az esetben alkalmazható, ha az adatokat hibásan hozták létre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R411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‘működés’ attribútumot a meghozandó intézkedés jelzéséhez használják:</w:t>
            </w:r>
            <w:r w:rsidRPr="001C64A1">
              <w:rPr>
                <w:rFonts w:ascii="Calibri" w:hAnsi="Calibri"/>
                <w:color w:val="000000"/>
                <w:sz w:val="16"/>
                <w:szCs w:val="16"/>
              </w:rPr>
              <w:br/>
              <w:t>‘C’ (létrehoz), ‘D’ (töröl).</w:t>
            </w:r>
            <w:r w:rsidRPr="001C64A1">
              <w:rPr>
                <w:rFonts w:ascii="Calibri" w:hAnsi="Calibri"/>
                <w:color w:val="000000"/>
                <w:sz w:val="16"/>
                <w:szCs w:val="16"/>
              </w:rPr>
              <w:br/>
              <w:t>”Frissítések” esetén a frissítendő „RENDSZER HOZZÁFÉRHETETLENSÉG” adatcsoportot először törölni kell, majd (újra) létre kell hozni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R422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attribútum az UN/LOCODE második oszlopának tartalmára utal. A második oszlop azoknak a helyszíneknek a megnevezéseit tartalmazza (városnevek), amelyet az 16. ajánlással összhangban belefoglaltak a UN/LOCODE-ban (lásd a 460. szabályt)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R425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„időszak kód” attribútumot TILOS indikátorként használni. Az egész évi periódust lefedő, előre definiált időperiódustól függően, egy éven belül 9 különféle „időszak” engedélyezett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R430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hét(vége) napja” meg kell, hogy egyezzen, vagy nagyobb kell, hogy legyen mint a „hét napja (kezdete)”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R445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ÉRZÉKENY ÁRUK KÓDJA  két részből épül fel: az első rész a TARIC rendszer HS6 árucikk kódjának hat számjegyét jelzi, a második rész az „érzékeny áru kódját” jelzi, amely a DG TAXUD által meghatározandó két numerikus számjegyből álló kód. </w:t>
            </w:r>
            <w:r w:rsidRPr="001C64A1">
              <w:rPr>
                <w:rFonts w:ascii="Calibri" w:hAnsi="Calibri"/>
                <w:color w:val="000000"/>
                <w:sz w:val="16"/>
                <w:szCs w:val="16"/>
              </w:rPr>
              <w:br/>
              <w:t xml:space="preserve">Az ilyen kétszámjegyű numerikus „érzékeny áru kód” csak abban az esetben alkalmazható, ha a hatszámjegyű HS6 kód nem elég specifikus a szóban forgó áru azonosításához (példa: a TARIC rendszerben lévő 0405xx’ és ‘2208xx’ kódok érzékeny és nem-érzékeny, illetve több mint egy érzékeny árura egyaránt vonatkoznak, ezért az érzékeny áru egyértelmű azonosításához a kódokat ki kell bővíteni a 0405xx.01 és 2208xx.01 kódokra. </w:t>
            </w:r>
            <w:r w:rsidRPr="001C64A1">
              <w:rPr>
                <w:rFonts w:ascii="Calibri" w:hAnsi="Calibri"/>
                <w:color w:val="000000"/>
                <w:sz w:val="16"/>
                <w:szCs w:val="16"/>
              </w:rPr>
              <w:br/>
              <w:t>Ezeket a kódokat az „árulistákon” alkalmazzák, amelyek szállítás esetén alapot nyújtanak az átalányáras BIZTOSÍTÉK megemeléséhez (lásd a megfelelő tartománynál)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R456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„csomagolás típusa” esetében a kétszámjegyű alfabetikus UN-kódot[1] kell használni az „AE” = „aeroszol”-tól a „WB” = „Fonatos palack”-ig</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R460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 Ez az UN/LOCODE az „UN/LOCODE – Kikötők és egyéb helyszínek”[2] első oszlopának második részében szereplő háromszámjegyű alfabetikus kódra utal. Az első oszlop első része az ISO 3166 alfa-2 országkódot tartalmazza, amelyet egy szóköz és a városnév 3-alfa kódja követ: XX XXX. Ezzel az összetétellel egyértelműen azonosítani lehet a „városnevet”. Az ilyen UN/LOCODE városnevet attribútumként használják a „VÁMHIVATAL LSD” entitásban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R470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IE15 lehetővé teszi a vámtarifaszám felhasználását maximum 8 számjegyig (nemzeti), azonban csak az első hat számjegyet küldik el a rendeltetési helyre az AAR-rel együtt (nemzetközi) illetve az átléptető hivatalba (hivatalokba) az ATR-rel együtt (nemzetközi)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R486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az attribútumot a vámhivatal potenciálisan specifikus jellegzetességeinek jelölésére lehet használni, ilyen lehet pl. a nyitvatartási idő változása (pl. hivatalos munkaszüneti napok alatt), működési és/vagy eljárásbeli korlátozások (pl. csak egyszerűsített vámeljárásokban illetékes, csak bizonyos áruk esetén illetékes, ez az egyetlen hivatal, amely elfogadhat átalányáras BIZTOSÍTÉKot, stb.). Ennek az attribútumnak a kódját a DG TAXUD definiálja a nemzeti adminisztrációk által támasztott igények tisztázása után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R489</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 vámhivatal hivatkozási számával azt a (helyi) vámhivatalt jelölik, amelynek a szóban forgó vámhivatal alá van rendelve. Ennek az attribútumnak az alkalmazása a nemzeti adminisztrációktól függ</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R490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Felsőbb hatóság hivatkozási számával azt jelölik, hogy a szóban forgó vámhivatal nagyobb felhatalmazással rendelkezik (lásd Kompendium, 1 rész, III. cím, 3. fejezet, 1. rész, B.6.). Ebből következően erre az attribútumra akkor van szükség, ha a kérdéses hivatal nagyobb felhatalmazással rendelkezik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R495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átvételi hivatkozási számmal a szóban forgó vámhivatalt helyettesítő (átvevő) másik vámhivatalt jelölik, amikor az előbbi a továbbiakban már nem képes elvégezni az NCTS műveleteket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R500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4 attribútum közül legalább egynek jelen kell lennie</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R510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CTL_ELLENRŐZÉS adatcsoport ‘Kirakodás folytatása’ attribútuma azt jelzi folyamatosan növekvő 1-el kezdődő számmal, hogy az IE43-t első alkalommal küldték-e el a kirakodás engedélyezéséhez, vagy, hogy ezzel adnak-e engedélyt a kirakodás folytatásához.  </w:t>
            </w:r>
            <w:r w:rsidRPr="001C64A1">
              <w:rPr>
                <w:rFonts w:ascii="Calibri" w:hAnsi="Calibri"/>
                <w:color w:val="000000"/>
                <w:sz w:val="16"/>
                <w:szCs w:val="16"/>
              </w:rPr>
              <w:br/>
              <w:t xml:space="preserve">Ha az IE a kirakodás megkezdésére ad engedélyt, a CTL_ELLENŐRZÉS adatcsoport nem használható. </w:t>
            </w:r>
            <w:r w:rsidRPr="001C64A1">
              <w:rPr>
                <w:rFonts w:ascii="Calibri" w:hAnsi="Calibri"/>
                <w:color w:val="000000"/>
                <w:sz w:val="16"/>
                <w:szCs w:val="16"/>
              </w:rPr>
              <w:br/>
              <w:t>Ha az IE a kirakodás folytatására ad engedélyt, akkor csak az MRN attribútummal rendelkező CTL_ELLENŐRZÉS,  TRANZIT ELJÁRÁS, Benyújtási VÁMHIVATAL és a Rendeltetési hely szerinti GAZDÁLKODÓ  adatcsoportok alkalmazhatóak, az egyéb adatcsoportok és attribútumok nem használhatóak.</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R515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„törlés felhasználásának dátuma” és a „felszabadítás dátuma” attribútumok közül csak egynek kell jelen lenni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R520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Ezt az IE-t két különböző típusú módosítás esetén használják: </w:t>
            </w:r>
            <w:r w:rsidRPr="001C64A1">
              <w:rPr>
                <w:rFonts w:ascii="Calibri" w:hAnsi="Calibri"/>
                <w:color w:val="000000"/>
                <w:sz w:val="16"/>
                <w:szCs w:val="16"/>
              </w:rPr>
              <w:br/>
            </w:r>
            <w:r w:rsidRPr="001C64A1">
              <w:rPr>
                <w:rFonts w:ascii="Calibri" w:hAnsi="Calibri"/>
                <w:color w:val="000000"/>
                <w:sz w:val="16"/>
                <w:szCs w:val="16"/>
              </w:rPr>
              <w:lastRenderedPageBreak/>
              <w:t>HA a „módosítás típusa indikátor” = „0”, akkor az eredeti bejelentési adatok minden egyes tétele módosítható;</w:t>
            </w:r>
            <w:r w:rsidRPr="001C64A1">
              <w:rPr>
                <w:rFonts w:ascii="Calibri" w:hAnsi="Calibri"/>
                <w:color w:val="000000"/>
                <w:sz w:val="16"/>
                <w:szCs w:val="16"/>
              </w:rPr>
              <w:br/>
              <w:t xml:space="preserve">HA a „módosítás típusa indikátor” = „1”, akkor csak az eredetileg bejelentett BIZTOSÍTÉKot lehet módosítani, vagyis a BIZTOSÍTÉK, a BIZTOSÍTÉK hivatkozás, érvényességi korlát EK, és érvényességi korlát nem-EK adatcsoportokat. </w:t>
            </w:r>
            <w:r w:rsidRPr="001C64A1">
              <w:rPr>
                <w:rFonts w:ascii="Calibri" w:hAnsi="Calibri"/>
                <w:color w:val="000000"/>
                <w:sz w:val="16"/>
                <w:szCs w:val="16"/>
              </w:rPr>
              <w:br/>
              <w:t>A GAZDÁLKODÓ Főkötelezett (Rovat 50) és Indító VÁMHIVATAL (Rovat C) adatcsoportokat egyik esetben sem lehet módosítani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R526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abban az esetben válik kötelezővé, ha a bejelentés érzékeny vagy felfüggesztett árut tartalmaz</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R605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IE38 esetén, ennek az attribútumnak az értékeit szerepeltetni kell a közös tartomány által definiált értékek között (lásd IE32, ‘TRANZITMŰVELET ÁLLAPOTÁNAK TÍPUSA’ adatcsoport)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R650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opcionális adat alcsoportokból vagy attribútumokból legalább egyet ki kell tölteni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R660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időt YYYYMMDDHHMM formátumban kell megadni, ahol:</w:t>
            </w:r>
            <w:r w:rsidRPr="001C64A1">
              <w:rPr>
                <w:rFonts w:ascii="Calibri" w:hAnsi="Calibri"/>
                <w:color w:val="000000"/>
                <w:sz w:val="16"/>
                <w:szCs w:val="16"/>
              </w:rPr>
              <w:br/>
              <w:t>YYYY      = az évet</w:t>
            </w:r>
            <w:r w:rsidRPr="001C64A1">
              <w:rPr>
                <w:rFonts w:ascii="Calibri" w:hAnsi="Calibri"/>
                <w:color w:val="000000"/>
                <w:sz w:val="16"/>
                <w:szCs w:val="16"/>
              </w:rPr>
              <w:br/>
              <w:t>MM          = a hónapot</w:t>
            </w:r>
            <w:r w:rsidRPr="001C64A1">
              <w:rPr>
                <w:rFonts w:ascii="Calibri" w:hAnsi="Calibri"/>
                <w:color w:val="000000"/>
                <w:sz w:val="16"/>
                <w:szCs w:val="16"/>
              </w:rPr>
              <w:br/>
              <w:t>DD           = a napot</w:t>
            </w:r>
            <w:r w:rsidRPr="001C64A1">
              <w:rPr>
                <w:rFonts w:ascii="Calibri" w:hAnsi="Calibri"/>
                <w:color w:val="000000"/>
                <w:sz w:val="16"/>
                <w:szCs w:val="16"/>
              </w:rPr>
              <w:br/>
              <w:t>HH           = az órát</w:t>
            </w:r>
            <w:r w:rsidRPr="001C64A1">
              <w:rPr>
                <w:rFonts w:ascii="Calibri" w:hAnsi="Calibri"/>
                <w:color w:val="000000"/>
                <w:sz w:val="16"/>
                <w:szCs w:val="16"/>
              </w:rPr>
              <w:br/>
              <w:t>MM          = a percet jelenti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R665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időzítőt a következő formában kell megadni YYYYMMDDHHMMSS ahol:</w:t>
            </w:r>
            <w:r w:rsidRPr="001C64A1">
              <w:rPr>
                <w:rFonts w:ascii="Calibri" w:hAnsi="Calibri"/>
                <w:color w:val="000000"/>
                <w:sz w:val="16"/>
                <w:szCs w:val="16"/>
              </w:rPr>
              <w:br/>
              <w:t xml:space="preserve">                YYYY =  az Évet</w:t>
            </w:r>
            <w:r w:rsidRPr="001C64A1">
              <w:rPr>
                <w:rFonts w:ascii="Calibri" w:hAnsi="Calibri"/>
                <w:color w:val="000000"/>
                <w:sz w:val="16"/>
                <w:szCs w:val="16"/>
              </w:rPr>
              <w:br/>
              <w:t xml:space="preserve">                MM = a Hónapot</w:t>
            </w:r>
            <w:r w:rsidRPr="001C64A1">
              <w:rPr>
                <w:rFonts w:ascii="Calibri" w:hAnsi="Calibri"/>
                <w:color w:val="000000"/>
                <w:sz w:val="16"/>
                <w:szCs w:val="16"/>
              </w:rPr>
              <w:br/>
              <w:t xml:space="preserve">                DD = a Napot</w:t>
            </w:r>
            <w:r w:rsidRPr="001C64A1">
              <w:rPr>
                <w:rFonts w:ascii="Calibri" w:hAnsi="Calibri"/>
                <w:color w:val="000000"/>
                <w:sz w:val="16"/>
                <w:szCs w:val="16"/>
              </w:rPr>
              <w:br/>
              <w:t xml:space="preserve">                HH = az Órát</w:t>
            </w:r>
            <w:r w:rsidRPr="001C64A1">
              <w:rPr>
                <w:rFonts w:ascii="Calibri" w:hAnsi="Calibri"/>
                <w:color w:val="000000"/>
                <w:sz w:val="16"/>
                <w:szCs w:val="16"/>
              </w:rPr>
              <w:br/>
              <w:t xml:space="preserve">                MM = a Percet</w:t>
            </w:r>
            <w:r w:rsidRPr="001C64A1">
              <w:rPr>
                <w:rFonts w:ascii="Calibri" w:hAnsi="Calibri"/>
                <w:color w:val="000000"/>
                <w:sz w:val="16"/>
                <w:szCs w:val="16"/>
              </w:rPr>
              <w:br/>
              <w:t xml:space="preserve">                SS = a Másodpercet jelenti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R700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információra olyan esetben nincs szükség, amikor különböző típusú, de ugyanazon bejelentés alá eső árukat úgy csomagoltak össze, hogy az egyes árutípusuk bruttó tömegének meghatározása nem lehetséges</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R821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adatcsoportnak csak azokban az esetekben kell az üzenetben megjelennie, amelyeknél a ’Kockázatelemzés kódja’ a következő értékek egyike: D, E és Z.</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R824</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’Tételszámban’ (32. rovat) jelölhető, ha a kockázatelemzés eredménye kapcsolatban van egy Behozatali gyűjtő árunyilatkozat (ICS), Kiviteli gyűtő árunyilatkozat(ECS) vagy egy Árutovábbítási árunyilatkozat (NCTS) tételével. Más esetekben a ’Tételszám’ (32. rovat)  nem alkalmazható.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R825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’Speciális körülmény jelző’ ’E’ értékkel (AEO), csak az alábbi feltételek esetén alkalmazható:</w:t>
            </w:r>
            <w:r w:rsidRPr="001C64A1">
              <w:rPr>
                <w:rFonts w:ascii="Calibri" w:hAnsi="Calibri"/>
                <w:color w:val="000000"/>
                <w:sz w:val="16"/>
                <w:szCs w:val="16"/>
              </w:rPr>
              <w:br/>
              <w:t>Az Indító Hivatal a Közösség területén helyezkedik el: a ’Főkötelezett’ és mindegyik bejelentett ’Biztonsági-Feladó’ rendelkezik érvényes AEOF vagy AEOS típusú AEO bizonyítvánnyal.</w:t>
            </w:r>
            <w:r w:rsidRPr="001C64A1">
              <w:rPr>
                <w:rFonts w:ascii="Calibri" w:hAnsi="Calibri"/>
                <w:color w:val="000000"/>
                <w:sz w:val="16"/>
                <w:szCs w:val="16"/>
              </w:rPr>
              <w:br/>
              <w:t>Az Indító Hivatal nem a Közösség területén helyezkedik el: a ’Főkötelezett’ és mindegyik bejelentett ’Biztonsági-Címzett’ rendelkezik érvényes AEOF vagy AEOS típusú AEO bizonyítvánnyal.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R846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’Kockázatelemzés’ adatcsoport tartalma csak akkor kerülhet elküldésre, ha a lekérdező Vámhivatal a Közössége területén van:</w:t>
            </w:r>
            <w:r w:rsidRPr="001C64A1">
              <w:rPr>
                <w:rFonts w:ascii="Calibri" w:hAnsi="Calibri"/>
                <w:color w:val="000000"/>
                <w:sz w:val="16"/>
                <w:szCs w:val="16"/>
              </w:rPr>
              <w:br/>
              <w:t xml:space="preserve">               IE003:     IE002.VÁMHIVATAL Benyújtási Hivatal. Azonosítószáma</w:t>
            </w:r>
            <w:r w:rsidRPr="001C64A1">
              <w:rPr>
                <w:rFonts w:ascii="Calibri" w:hAnsi="Calibri"/>
                <w:color w:val="000000"/>
                <w:sz w:val="16"/>
                <w:szCs w:val="16"/>
              </w:rPr>
              <w:br/>
              <w:t xml:space="preserve">               IE038:     IE027.VÁMHIVATAL lekérdező. Azonosítószáma</w:t>
            </w:r>
            <w:r w:rsidRPr="001C64A1">
              <w:rPr>
                <w:rFonts w:ascii="Calibri" w:hAnsi="Calibri"/>
                <w:color w:val="000000"/>
                <w:sz w:val="16"/>
                <w:szCs w:val="16"/>
              </w:rPr>
              <w:br/>
              <w:t xml:space="preserve">               IE115:     IE114.VÁMHIVATAL Tényleges Átléptető Hivatal. Azonosítószáma</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R875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’Tételszám’ attribútum beazonosítja a E_EXS_DAT (IE615)/ E_ENS_DAT (IE315) / E_EXP_DAT (IE515/E_DEC_DAT (IE15)) megfelelő ’Tételszámát’.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R876</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minden tételsorra ugyanaz a ’Kereskedelmi azonosító szám’ kerül benyújtásra, a ’Kereskedelmi azonosítószám’ (7. rovat) attribútum FŐSORI szinten alkalmazásra kerül. A ’Kereskedelmi azonosítószám’ (korábbi 7. rovat) TÉTELSORI szinten nem alkalmazható.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R900</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itt a TIR Carnet számát kell használni, úgy hogy a ’952’ dokumentum típus azonosítójának meg kell egyeznie a BEMUTATOTT DOKUMENTUMOK/IGAZOLÁSOKBAN szereplővel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R901</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az országkód a rendeltetési/indító vámhivatal kódjában ’EEC’ ország csoportba tartozó kell legyen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átléptatő VÁMHIVATAL nem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R903</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az ’A3’ Ellenőrzési eredmény kód nem használható</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R904</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az Indító hivatal országkódja (C. rovat) AD vagy SM, a Rendeltetési Hivatal országkódja (53. rovat), csak az ’EEC’ országkód rendszerében tartozó lehet.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R905</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3F6361" w:rsidP="003F6361">
            <w:pPr>
              <w:spacing w:before="0" w:after="0"/>
              <w:ind w:left="0"/>
              <w:jc w:val="left"/>
              <w:rPr>
                <w:rFonts w:ascii="Calibri" w:hAnsi="Calibri"/>
                <w:color w:val="000000"/>
                <w:sz w:val="16"/>
                <w:szCs w:val="16"/>
              </w:rPr>
            </w:pPr>
            <w:r w:rsidRPr="003F6361">
              <w:rPr>
                <w:rFonts w:ascii="Calibri" w:hAnsi="Calibri"/>
                <w:color w:val="000000"/>
                <w:sz w:val="16"/>
                <w:szCs w:val="16"/>
              </w:rPr>
              <w:t>A Rendeltetési Ország nem lehet AD vagy SM, ha a Feladási Ország egy EU-n kívüli Tranzitegyezményhez csatlakozott ország</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R906</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Rendeltetési Hivatal országkódja (53. rovat) ’AD’, az Átléptető Hivatal országkódja csak ’AD’ lehet.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Rendeltetési Hivatal országkódja (53. rovat) ’SM’, az Átléptető Hivatal országkódja, csak az ’EEC’ országkód rendszerében tartozó lehet.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R908</w:t>
            </w:r>
          </w:p>
        </w:tc>
        <w:tc>
          <w:tcPr>
            <w:tcW w:w="8940" w:type="dxa"/>
            <w:tcBorders>
              <w:top w:val="nil"/>
              <w:left w:val="nil"/>
              <w:bottom w:val="single" w:sz="4" w:space="0" w:color="auto"/>
              <w:right w:val="single" w:sz="4" w:space="0" w:color="auto"/>
            </w:tcBorders>
            <w:shd w:val="clear" w:color="auto" w:fill="auto"/>
            <w:noWrap/>
            <w:vAlign w:val="bottom"/>
          </w:tcPr>
          <w:p w:rsidR="003F6361" w:rsidRDefault="003F6361" w:rsidP="003F6361">
            <w:pPr>
              <w:spacing w:before="0" w:after="0"/>
              <w:ind w:left="0"/>
              <w:jc w:val="left"/>
              <w:rPr>
                <w:rFonts w:ascii="Calibri" w:hAnsi="Calibri"/>
                <w:color w:val="000000"/>
                <w:sz w:val="16"/>
                <w:szCs w:val="16"/>
              </w:rPr>
            </w:pPr>
            <w:r w:rsidRPr="003F6361">
              <w:rPr>
                <w:rFonts w:ascii="Calibri" w:hAnsi="Calibri"/>
                <w:color w:val="000000"/>
                <w:sz w:val="16"/>
                <w:szCs w:val="16"/>
              </w:rPr>
              <w:t xml:space="preserve">Ha a Feladási Ország EU-n kívüli Tranzitegyezményhez csatlakozott ország, </w:t>
            </w:r>
          </w:p>
          <w:p w:rsidR="001C64A1" w:rsidRPr="001C64A1" w:rsidRDefault="003F6361" w:rsidP="003F6361">
            <w:pPr>
              <w:spacing w:before="0" w:after="0"/>
              <w:ind w:left="0"/>
              <w:jc w:val="left"/>
              <w:rPr>
                <w:rFonts w:ascii="Calibri" w:hAnsi="Calibri"/>
                <w:color w:val="000000"/>
                <w:sz w:val="16"/>
                <w:szCs w:val="16"/>
              </w:rPr>
            </w:pPr>
            <w:r w:rsidRPr="003F6361">
              <w:rPr>
                <w:rFonts w:ascii="Calibri" w:hAnsi="Calibri"/>
                <w:color w:val="000000"/>
                <w:sz w:val="16"/>
                <w:szCs w:val="16"/>
              </w:rPr>
              <w:t>AKKOR az Átlépető Vámhivatal országkódja nem lehet AD vagy SM</w:t>
            </w:r>
          </w:p>
        </w:tc>
      </w:tr>
      <w:tr w:rsidR="001C64A1" w:rsidRPr="001C64A1" w:rsidTr="00E33A56">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R909</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Rendeltetési Hivatal országkódja (53. rovat) ’SM’ és az Indító hivatal országkódja (C. rovat) ’IT’, az árunyilatkozat típusa (1. rovat) csak ’T2SM’ lehet. Amikor a Rendeltetési Hivatal országkódja (53. rovat) ’SM’ és az Indító hivatal országkódja (C. rovat) nem ’IT’, az árunyilatkozat típusa (1. rovat) csak ’T2 vagy T2F’ lehet.</w:t>
            </w:r>
          </w:p>
        </w:tc>
      </w:tr>
      <w:tr w:rsidR="001C64A1" w:rsidRPr="001C64A1" w:rsidTr="00E33A56">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R910</w:t>
            </w:r>
          </w:p>
        </w:tc>
        <w:tc>
          <w:tcPr>
            <w:tcW w:w="8940" w:type="dxa"/>
            <w:tcBorders>
              <w:top w:val="single" w:sz="4" w:space="0" w:color="auto"/>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az Indító Hivatal  országkódja (C. rovat) ’AD’ vagy ’SM’, az Átléptető Hivatal országkódja, csak az ’EEC’ országkód rendszerében tartozó lehet.</w:t>
            </w:r>
          </w:p>
        </w:tc>
      </w:tr>
      <w:tr w:rsidR="00E33A56" w:rsidRPr="001C64A1" w:rsidTr="00E33A56">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33A56" w:rsidRPr="001C64A1" w:rsidRDefault="00E33A56" w:rsidP="001C64A1">
            <w:pPr>
              <w:spacing w:before="0" w:after="0"/>
              <w:ind w:left="0"/>
              <w:jc w:val="left"/>
              <w:rPr>
                <w:rFonts w:ascii="Calibri" w:hAnsi="Calibri"/>
                <w:color w:val="000000"/>
                <w:sz w:val="16"/>
                <w:szCs w:val="16"/>
              </w:rPr>
            </w:pPr>
            <w:r>
              <w:rPr>
                <w:rFonts w:ascii="Arial" w:hAnsi="Arial" w:cs="Arial"/>
                <w:sz w:val="16"/>
                <w:szCs w:val="16"/>
              </w:rPr>
              <w:t>R911</w:t>
            </w:r>
          </w:p>
        </w:tc>
        <w:tc>
          <w:tcPr>
            <w:tcW w:w="8940" w:type="dxa"/>
            <w:tcBorders>
              <w:top w:val="single" w:sz="4" w:space="0" w:color="auto"/>
              <w:left w:val="nil"/>
              <w:bottom w:val="single" w:sz="4" w:space="0" w:color="auto"/>
              <w:right w:val="single" w:sz="4" w:space="0" w:color="auto"/>
            </w:tcBorders>
            <w:shd w:val="clear" w:color="auto" w:fill="auto"/>
            <w:vAlign w:val="bottom"/>
          </w:tcPr>
          <w:p w:rsidR="00E33A56" w:rsidRDefault="00E33A56" w:rsidP="00E33A56">
            <w:pPr>
              <w:autoSpaceDE w:val="0"/>
              <w:autoSpaceDN w:val="0"/>
              <w:adjustRightInd w:val="0"/>
              <w:spacing w:before="0" w:after="0"/>
              <w:ind w:left="0"/>
              <w:jc w:val="left"/>
              <w:rPr>
                <w:rFonts w:ascii="Arial" w:hAnsi="Arial" w:cs="Arial"/>
                <w:sz w:val="16"/>
                <w:szCs w:val="16"/>
              </w:rPr>
            </w:pPr>
            <w:r>
              <w:rPr>
                <w:rFonts w:ascii="Arial" w:hAnsi="Arial" w:cs="Arial"/>
                <w:sz w:val="16"/>
                <w:szCs w:val="16"/>
              </w:rPr>
              <w:t>R911 When the country code of the Office of Departure is 'SM' and the country code of the Office of Destination is an</w:t>
            </w:r>
          </w:p>
          <w:p w:rsidR="00E33A56" w:rsidRPr="001C64A1" w:rsidRDefault="00E33A56" w:rsidP="00E33A56">
            <w:pPr>
              <w:spacing w:before="0" w:after="0"/>
              <w:ind w:left="0"/>
              <w:jc w:val="left"/>
              <w:rPr>
                <w:rFonts w:ascii="Calibri" w:hAnsi="Calibri"/>
                <w:color w:val="000000"/>
                <w:sz w:val="16"/>
                <w:szCs w:val="16"/>
              </w:rPr>
            </w:pPr>
            <w:r>
              <w:rPr>
                <w:rFonts w:ascii="Arial" w:hAnsi="Arial" w:cs="Arial"/>
                <w:sz w:val="16"/>
                <w:szCs w:val="16"/>
              </w:rPr>
              <w:t>EU country, 'Declaration type (box 1)' can only be 'T2' or 'T2F'.</w:t>
            </w:r>
          </w:p>
        </w:tc>
      </w:tr>
    </w:tbl>
    <w:p w:rsidR="001C64A1" w:rsidRDefault="001C64A1" w:rsidP="001C64A1"/>
    <w:tbl>
      <w:tblPr>
        <w:tblW w:w="9540" w:type="dxa"/>
        <w:tblInd w:w="60" w:type="dxa"/>
        <w:tblCellMar>
          <w:left w:w="70" w:type="dxa"/>
          <w:right w:w="70" w:type="dxa"/>
        </w:tblCellMar>
        <w:tblLook w:val="04A0" w:firstRow="1" w:lastRow="0" w:firstColumn="1" w:lastColumn="0" w:noHBand="0" w:noVBand="1"/>
      </w:tblPr>
      <w:tblGrid>
        <w:gridCol w:w="740"/>
        <w:gridCol w:w="8800"/>
      </w:tblGrid>
      <w:tr w:rsidR="001C64A1" w:rsidRPr="001C64A1" w:rsidTr="001C64A1">
        <w:trPr>
          <w:trHeight w:val="2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Kód</w:t>
            </w:r>
          </w:p>
        </w:tc>
        <w:tc>
          <w:tcPr>
            <w:tcW w:w="8800"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 Üzenet (IE17/IE18IE44/IE51/IE518) mindig visszajelzi a következő rovatokat fejléc szinten feltéve, ha a vonatkozó árunyilatkozat üzenetben rendelkezésre áll (IE15/{IE01/IE501 vagy IE03/IE503}/IE43 üzeneteket illetően)</w:t>
            </w:r>
            <w:r w:rsidRPr="001C64A1">
              <w:rPr>
                <w:rFonts w:ascii="Calibri" w:hAnsi="Calibri"/>
                <w:color w:val="000000"/>
                <w:sz w:val="16"/>
                <w:szCs w:val="16"/>
              </w:rPr>
              <w:br/>
              <w:t xml:space="preserve"> - Szállítóeszköz rendszáma az indításkor (export/tranzit)</w:t>
            </w:r>
            <w:r w:rsidRPr="001C64A1">
              <w:rPr>
                <w:rFonts w:ascii="Calibri" w:hAnsi="Calibri"/>
                <w:color w:val="000000"/>
                <w:sz w:val="16"/>
                <w:szCs w:val="16"/>
              </w:rPr>
              <w:br/>
              <w:t>- Szállítóeszköz honossága az indításkor</w:t>
            </w:r>
            <w:r w:rsidRPr="001C64A1">
              <w:rPr>
                <w:rFonts w:ascii="Calibri" w:hAnsi="Calibri"/>
                <w:color w:val="000000"/>
                <w:sz w:val="16"/>
                <w:szCs w:val="16"/>
              </w:rPr>
              <w:br/>
              <w:t>- Tételek száma összesen</w:t>
            </w:r>
            <w:r w:rsidRPr="001C64A1">
              <w:rPr>
                <w:rFonts w:ascii="Calibri" w:hAnsi="Calibri"/>
                <w:color w:val="000000"/>
                <w:sz w:val="16"/>
                <w:szCs w:val="16"/>
              </w:rPr>
              <w:br/>
              <w:t xml:space="preserve"> - Csomagok száma összesen</w:t>
            </w:r>
            <w:r w:rsidRPr="001C64A1">
              <w:rPr>
                <w:rFonts w:ascii="Calibri" w:hAnsi="Calibri"/>
                <w:color w:val="000000"/>
                <w:sz w:val="16"/>
                <w:szCs w:val="16"/>
              </w:rPr>
              <w:br/>
            </w:r>
            <w:r w:rsidRPr="001C64A1">
              <w:rPr>
                <w:rFonts w:ascii="Calibri" w:hAnsi="Calibri"/>
                <w:color w:val="000000"/>
                <w:sz w:val="16"/>
                <w:szCs w:val="16"/>
              </w:rPr>
              <w:lastRenderedPageBreak/>
              <w:t>Ezek a rovatok az Indító Vámhivatal tájékoztatására szolgálnak és NEM igazolják az átvételt az eredeti értékekkel szemben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TR0003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FŐSORI szinten hibát találnak, akkor a Ellenőrzési eredmény (RoC) Ellenőrzési jelzője a következő értékre áll be:</w:t>
            </w:r>
            <w:r w:rsidRPr="001C64A1">
              <w:rPr>
                <w:rFonts w:ascii="Calibri" w:hAnsi="Calibri"/>
                <w:color w:val="000000"/>
                <w:sz w:val="16"/>
                <w:szCs w:val="16"/>
              </w:rPr>
              <w:br/>
              <w:t xml:space="preserve"> - DI (Eltérő értékeket találtak) vagy</w:t>
            </w:r>
            <w:r w:rsidRPr="001C64A1">
              <w:rPr>
                <w:rFonts w:ascii="Calibri" w:hAnsi="Calibri"/>
                <w:color w:val="000000"/>
                <w:sz w:val="16"/>
                <w:szCs w:val="16"/>
              </w:rPr>
              <w:br/>
              <w:t xml:space="preserve"> - OT (bármilyen más jelenteni való dolog)</w:t>
            </w:r>
            <w:r w:rsidRPr="001C64A1">
              <w:rPr>
                <w:rFonts w:ascii="Calibri" w:hAnsi="Calibri"/>
                <w:color w:val="000000"/>
                <w:sz w:val="16"/>
                <w:szCs w:val="16"/>
              </w:rPr>
              <w:br/>
              <w:t xml:space="preserve"> HA GI (tételsor) szinten találnak hibát, akkor a GI-RoC-Ellenőrzési jelző a következő értékekre állhat be:</w:t>
            </w:r>
            <w:r w:rsidRPr="001C64A1">
              <w:rPr>
                <w:rFonts w:ascii="Calibri" w:hAnsi="Calibri"/>
                <w:color w:val="000000"/>
                <w:sz w:val="16"/>
                <w:szCs w:val="16"/>
              </w:rPr>
              <w:br/>
              <w:t xml:space="preserve"> - OR (a Tételsor eredeti értéke),</w:t>
            </w:r>
            <w:r w:rsidRPr="001C64A1">
              <w:rPr>
                <w:rFonts w:ascii="Calibri" w:hAnsi="Calibri"/>
                <w:color w:val="000000"/>
                <w:sz w:val="16"/>
                <w:szCs w:val="16"/>
              </w:rPr>
              <w:br/>
              <w:t xml:space="preserve"> - DI (a Tételsorok értékeiben mutatkozó eltérések),</w:t>
            </w:r>
            <w:r w:rsidRPr="001C64A1">
              <w:rPr>
                <w:rFonts w:ascii="Calibri" w:hAnsi="Calibri"/>
                <w:color w:val="000000"/>
                <w:sz w:val="16"/>
                <w:szCs w:val="16"/>
              </w:rPr>
              <w:br/>
              <w:t xml:space="preserve"> - NE (Új tételsor új értéke),</w:t>
            </w:r>
            <w:r w:rsidRPr="001C64A1">
              <w:rPr>
                <w:rFonts w:ascii="Calibri" w:hAnsi="Calibri"/>
                <w:color w:val="000000"/>
                <w:sz w:val="16"/>
                <w:szCs w:val="16"/>
              </w:rPr>
              <w:br/>
              <w:t xml:space="preserve"> - NP (nincs bemutatott okmány) vagy</w:t>
            </w:r>
            <w:r w:rsidRPr="001C64A1">
              <w:rPr>
                <w:rFonts w:ascii="Calibri" w:hAnsi="Calibri"/>
                <w:color w:val="000000"/>
                <w:sz w:val="16"/>
                <w:szCs w:val="16"/>
              </w:rPr>
              <w:br/>
              <w:t xml:space="preserve"> - OT (Egyéb)</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TR0004</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RoC csoport a FŐSORI szinten  megismétli az összes talált különbséget az 5 adatban a Fősorban (max. 5):</w:t>
            </w:r>
            <w:r w:rsidRPr="001C64A1">
              <w:rPr>
                <w:rFonts w:ascii="Calibri" w:hAnsi="Calibri"/>
                <w:color w:val="000000"/>
                <w:sz w:val="16"/>
                <w:szCs w:val="16"/>
              </w:rPr>
              <w:br/>
              <w:t xml:space="preserve"> - Szállító eszköz azonosítója indításkor</w:t>
            </w:r>
            <w:r w:rsidRPr="001C64A1">
              <w:rPr>
                <w:rFonts w:ascii="Calibri" w:hAnsi="Calibri"/>
                <w:color w:val="000000"/>
                <w:sz w:val="16"/>
                <w:szCs w:val="16"/>
              </w:rPr>
              <w:br/>
              <w:t xml:space="preserve"> - Szállító eszköz honossága indításkor</w:t>
            </w:r>
            <w:r w:rsidRPr="001C64A1">
              <w:rPr>
                <w:rFonts w:ascii="Calibri" w:hAnsi="Calibri"/>
                <w:color w:val="000000"/>
                <w:sz w:val="16"/>
                <w:szCs w:val="16"/>
              </w:rPr>
              <w:br/>
              <w:t xml:space="preserve"> - Összes tételszám</w:t>
            </w:r>
            <w:r w:rsidRPr="001C64A1">
              <w:rPr>
                <w:rFonts w:ascii="Calibri" w:hAnsi="Calibri"/>
                <w:color w:val="000000"/>
                <w:sz w:val="16"/>
                <w:szCs w:val="16"/>
              </w:rPr>
              <w:br/>
              <w:t xml:space="preserve"> - Összes csomagszám</w:t>
            </w:r>
            <w:r w:rsidRPr="001C64A1">
              <w:rPr>
                <w:rFonts w:ascii="Calibri" w:hAnsi="Calibri"/>
                <w:color w:val="000000"/>
                <w:sz w:val="16"/>
                <w:szCs w:val="16"/>
              </w:rPr>
              <w:br/>
              <w:t xml:space="preserve"> - Összes bruttó súly</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RoC-Ellenőrzési jelző = DI, akkor erre az adattételre szükség van.</w:t>
            </w:r>
            <w:r w:rsidRPr="001C64A1">
              <w:rPr>
                <w:rFonts w:ascii="Calibri" w:hAnsi="Calibri"/>
                <w:color w:val="000000"/>
                <w:sz w:val="16"/>
                <w:szCs w:val="16"/>
              </w:rPr>
              <w:br/>
              <w:t xml:space="preserve"> Ha az RoC-Ellenőrzési jelző =  OT, akkor ez az adattétel nem használható</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TR0006</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RoC-Ellenőrzési jelző = OT, akkor erre az adattételre szükség van.</w:t>
            </w:r>
            <w:r w:rsidRPr="001C64A1">
              <w:rPr>
                <w:rFonts w:ascii="Calibri" w:hAnsi="Calibri"/>
                <w:color w:val="000000"/>
                <w:sz w:val="16"/>
                <w:szCs w:val="16"/>
              </w:rPr>
              <w:br/>
              <w:t xml:space="preserve"> Ha az RoC-Ellenőrzési jelző =  DI, akkor ez az adattétel opcionális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GI adatcsoportra csak akkor van szükség, ha egy vagy több Tételsornál rendellenességet találtak, vagy az ellenőrzés során új Árutételt találtak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TR0008</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 következő esetekben használandó:</w:t>
            </w:r>
            <w:r w:rsidRPr="001C64A1">
              <w:rPr>
                <w:rFonts w:ascii="Calibri" w:hAnsi="Calibri"/>
                <w:color w:val="000000"/>
                <w:sz w:val="16"/>
                <w:szCs w:val="16"/>
              </w:rPr>
              <w:br/>
              <w:t xml:space="preserve"> - ha az Ellenőrzési jelző a kapcsolódó RoC-csoportban = DI vagy NE, a csoport kilistázza a talált információkat, ha azok rendelkezésre állnak.</w:t>
            </w:r>
            <w:r w:rsidRPr="001C64A1">
              <w:rPr>
                <w:rFonts w:ascii="Calibri" w:hAnsi="Calibri"/>
                <w:color w:val="000000"/>
                <w:sz w:val="16"/>
                <w:szCs w:val="16"/>
              </w:rPr>
              <w:br/>
              <w:t xml:space="preserve"> - ha az Ellenőrzési jelző a kapcsolódó RoC-csoportban = OR, a csoport kilistázza az árunyilatkozatban beküldött információkat, ha azok rendelkezésre állnak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adattételre csak akkor van szükség, ha a kapcsolódó Ellenőrzési jelző = OT. Az ellenőrzés jelzőjének minden más értéke esetén opcionális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adattételre csak akkor van szükség, ha a kapcsolódó Ellenőrzési jelző = NP. Az ellenőrzés jelzőjének minden más értéke esetén opcionális, és ily módon nem kötelező használni</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Az Árutételek (GI) szintjén eltéréseket találtak – Ellenőrzési jelző=DI).  Két GI csoport került meghatározásra, egy az Eredeti Árutételre (GI-OR), egy pedig a Megtalált Árutételre vonatkozóan (GI-DI).</w:t>
            </w:r>
            <w:r w:rsidRPr="001C64A1">
              <w:rPr>
                <w:rFonts w:ascii="Calibri" w:hAnsi="Calibri"/>
                <w:color w:val="000000"/>
                <w:sz w:val="16"/>
                <w:szCs w:val="16"/>
              </w:rPr>
              <w:br/>
              <w:t>-  A GI-OR az eredeti IE01-ben szereplő Árutételben megtalálható adatcsoportokat és adattételeket specifikálja, és magában foglalja az RoC - Ellenőrzés jelzőjét is, aminek értéke = OR.</w:t>
            </w:r>
            <w:r w:rsidRPr="001C64A1">
              <w:rPr>
                <w:rFonts w:ascii="Calibri" w:hAnsi="Calibri"/>
                <w:color w:val="000000"/>
                <w:sz w:val="16"/>
                <w:szCs w:val="16"/>
              </w:rPr>
              <w:br/>
              <w:t>- A GI-DI az Árutételre vonatkozó információkat specifikálja, ahogy azt megtalálták. Legalább az RoC - Ellenőrzés jelzőjét tartalmazza (DI értékkel). Végezetül, NP vagy OT értékkel rendelkező Ellenőrzés csoportok is megadhatók, amelyek a benyújtásra nem került okmányokat az Árutételre vonatkozóan jelentendő más egyéb dolgokat specifikálják.</w:t>
            </w:r>
            <w:r w:rsidRPr="001C64A1">
              <w:rPr>
                <w:rFonts w:ascii="Calibri" w:hAnsi="Calibri"/>
                <w:color w:val="000000"/>
                <w:sz w:val="16"/>
                <w:szCs w:val="16"/>
              </w:rPr>
              <w:br/>
              <w:t xml:space="preserve">                  A hiányzó árukat eltérésként kell kezelni. A Megtalált Árutétel csoport után legyen egy üres rész a tételszám rovatnál, a ’RoC’ csoportok és ezenfelül az ECS domain esetekben pedig az eredeti ’Vámtarifaszám’</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Hiányzó dokumentum – Ellenőrzési jelző = NP)</w:t>
            </w:r>
            <w:r w:rsidRPr="001C64A1">
              <w:rPr>
                <w:rFonts w:ascii="Calibri" w:hAnsi="Calibri"/>
                <w:color w:val="000000"/>
                <w:sz w:val="16"/>
                <w:szCs w:val="16"/>
              </w:rPr>
              <w:br/>
              <w:t>Minden egyes hiányzó dokumentumra vonatkozóan NP értékű Ellenőrzési jelzőjű RoC-csoport kerül megadásra</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Az ellenőrzés során új Árutételt találtak – Ellenőrzési jelző = NE)</w:t>
            </w:r>
            <w:r w:rsidRPr="001C64A1">
              <w:rPr>
                <w:rFonts w:ascii="Calibri" w:hAnsi="Calibri"/>
                <w:color w:val="000000"/>
                <w:sz w:val="16"/>
                <w:szCs w:val="16"/>
              </w:rPr>
              <w:br/>
              <w:t xml:space="preserve"> Minden egyes Árutételre amit az ellenőrzés során találtak, egy Extra Árutétel csoport kerül specifikálásra, amely minden információt úgy tartalmaz, ahogy azt megtalálták, és csak egy Ellenőrzés csoport Eredményt tartalmaz, amelynek Ellenőrzési jelzője =NE</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TR0014</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Okmány nem került bemutatásra – Ellenőrzési jelző = NP)</w:t>
            </w:r>
            <w:r w:rsidRPr="001C64A1">
              <w:rPr>
                <w:rFonts w:ascii="Calibri" w:hAnsi="Calibri"/>
                <w:color w:val="000000"/>
                <w:sz w:val="16"/>
                <w:szCs w:val="16"/>
              </w:rPr>
              <w:br/>
              <w:t xml:space="preserve"> GI - RoC - Ellenőrzési jelző értéke NP-re változik. Az Attribútum mutató hivatkozást tartalmaz a hiányzó okmányra vonatkozóan, 44#n formátumban (az "n" az okmány számát jelenti)</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bemutatásra került, akkor „BEMUTATOTT OKMÁNYOK/IGAZOLÁSOK.OKMÁNY TÍPUSA” kötelező</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TR0018</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kettős kereszt ('#') szimbólumot az alábontásban történő számozás jelzésére használják (pl. 'rovat_szám # alábontás/előfordulás')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tételek számozása:</w:t>
            </w:r>
            <w:r w:rsidRPr="001C64A1">
              <w:rPr>
                <w:rFonts w:ascii="Calibri" w:hAnsi="Calibri"/>
                <w:color w:val="000000"/>
                <w:sz w:val="16"/>
                <w:szCs w:val="16"/>
              </w:rPr>
              <w:br/>
              <w:t>- Abban az esetben, ha bármi eltérés található a Tételsorban, akkor a számozás az árunyilatkozatnak megfelelően történjen</w:t>
            </w:r>
            <w:r w:rsidRPr="001C64A1">
              <w:rPr>
                <w:rFonts w:ascii="Calibri" w:hAnsi="Calibri"/>
                <w:color w:val="000000"/>
                <w:sz w:val="16"/>
                <w:szCs w:val="16"/>
              </w:rPr>
              <w:br/>
              <w:t>- Új Tételsor esetén a tételek számozása megegyezik az árunyilatkozaton szereplő utolsó Tételsor száma + 1-el</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TR0020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Nulla (0) érvényes számnak tekintendő ebben a mezőben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TR0021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 mezőnek az értéke nagyobbnak kell lennie nullánál (0)</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TR0022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Abban az esetben,ha az ÜZENET.TÉTELSOR.CSOMAGOK.Csomagok száma értéke ’0’, akkor léteznie kell legalább egy TÉTELSORNAK ugyanazzal a ’Csomagok száma és jelöléssel, és a ’Csomagok száma’ értékének nagyobbnak kell lenni, mint ’0’.</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TR0035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TR9090 és TR9095 technikai szabályok esetében a nem használt 26. rovat esetében nincs ellenőrzés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TR0051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ellenőrzési eredmények esetén (Ellenőrzési eredmény kódja vagy ’B1’vagy ’A4’ kivitel esetében vagy ’B1’ vagy ’A5’ árutovábbítás esetében) legalább egy ellentmondás kell, hogy megjelenjen a Fősorban vagy a Tételsorban. Ez azt jelenti, hogy az Ellenőrzési eredmények csoport mind a Fősorban mind pedig a Tételsorban létezni fog.</w:t>
            </w:r>
            <w:r w:rsidRPr="001C64A1">
              <w:rPr>
                <w:rFonts w:ascii="Calibri" w:hAnsi="Calibri"/>
                <w:color w:val="000000"/>
                <w:sz w:val="16"/>
                <w:szCs w:val="16"/>
              </w:rPr>
              <w:br/>
              <w:t xml:space="preserve">                Egyébként az Ellenőrzési eredmény adatcsoport nem használható</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TR0099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adattétel akkor kerül bevitelre, ha az üzenet EDIFACT és a megfelelő szabad szöveg mező nem ’UNOC’ karakter készletű. Másképpen opcionális. Ha az adattétel kitöltésre került, a megfelelő szabad szöveg mezőnek a használt nyelv nyelvi kódját tartalmaznia kell</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 mezőt érvényesíteni kell a 14. kódlistával szemben (Elő-okmány típus), mely a Közös Domain üzenetben használatos. Ezt a mezőt érvényesíteni kell a Nemzeti Vámigazgatásban alkalmazott Elő-okmány típusokkal 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Ezt a mezőt érvényesíteni kell a 39. kódlistával szemben (Kiegészítő információ, kódolt), mely a Közös Domain üzenetben használatos. Ezt a mezőt érvényesíteni kell a Nemzeti Vámigazgatásban alkalmazott Kiegészítő információk, kódolt kódokkal </w:t>
            </w:r>
            <w:r w:rsidRPr="001C64A1">
              <w:rPr>
                <w:rFonts w:ascii="Calibri" w:hAnsi="Calibri"/>
                <w:color w:val="000000"/>
                <w:sz w:val="16"/>
                <w:szCs w:val="16"/>
              </w:rPr>
              <w:lastRenderedPageBreak/>
              <w:t>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TR0102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NCTS-ben csak 4 vagy 6 karakter alkalmazható ebben az adattételben.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 mezőt érvényesíteni kell a 13. kódlistával szemben (Okmány típusa), mely a Közös Domain üzenetben használatos. Ezt a mezőt érvényesíteni kell a Nemzeti Vámigazgatásban alkalmazott Okmány típusa 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TR0104</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Okmány/azonosító szám nem szükséges az IE906-hoz az alábbi üzenetek esetén: IE110, IE112, IE411, IE30, IE31, IE32, IE34, IE37, IE912, IE913, IE914, IE916, IE931, IE932, IE70, IE71, IE971. Kötelező az összes többi esetén, ha az IE906-hoz kapcsolódnak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„Üzemszünet kezdete” értéke az ÜZENET – ORSZÁG – RENDSZER ELÉRHETETLENSÉG Adat Csoportban megadott idő terjedelemben benne kell, hogy legyen {„ IDŐ TÓL”, IDŐ IG”} meghatározva a  ÜZENET – ORSZÁG – ELÉRHETETLENSÉG MATRIX Adat Csoportban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időpont nem lehet a múltban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kötelező, ha a Nemzeti Vámigazgatás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Választható/Alárendelt, ha a Nemzeti Vámigazgatás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adattétel kötelező, ha a Nemzeti Vámigazgatás nem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Választható/Alárendelt, ha a Nemzeti Vámigazgatás nem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TR0215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Vámhatóság egyetért az AAR lekérdezéssel, akkor az egész C_AAR_SND elküldésre kerül a Rendeltetési helyre. Ha nem ért egyet, akkor csak az MRN és AAR visszautasítás okának kódja és az INDÍTÓ VÁMHIVATAL (kivéve, ha a visszautasítás okának kódja más, mint „3”) és az AAR visszautasítás oka (kivéve, ha a visszautasítás oka „4”) kerül elküldésre a rendeltetési helyre.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TR0216</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egyetért az ATR lekérdezéssel, akkor az egész C_ATR_SND elküldésre kerül az Átléptető hivatalnak. Ha nem ért egyet, akkor csak az MRN és ATR visszautasítás okának kódja és, ha szükséges, a INDÍTÓ VÁMHIVATAL és az ATR visszautasítás oka kerül elküldésre a rendeltetési helyre</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TR0280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 azonosító = 2 vagy 4</w:t>
            </w:r>
            <w:r w:rsidRPr="001C64A1">
              <w:rPr>
                <w:rFonts w:ascii="Calibri" w:hAnsi="Calibri"/>
                <w:color w:val="000000"/>
                <w:sz w:val="16"/>
                <w:szCs w:val="16"/>
              </w:rPr>
              <w:br/>
              <w:t xml:space="preserve">                AKKOR a Felhasználás nem használható</w:t>
            </w:r>
            <w:r w:rsidRPr="001C64A1">
              <w:rPr>
                <w:rFonts w:ascii="Calibri" w:hAnsi="Calibri"/>
                <w:color w:val="000000"/>
                <w:sz w:val="16"/>
                <w:szCs w:val="16"/>
              </w:rPr>
              <w:br/>
              <w:t xml:space="preserve">                EGYÉBKÉNT a Felhasználás = O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TR0301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GRN használatos AKKOR</w:t>
            </w:r>
            <w:r w:rsidRPr="001C64A1">
              <w:rPr>
                <w:rFonts w:ascii="Calibri" w:hAnsi="Calibri"/>
                <w:color w:val="000000"/>
                <w:sz w:val="16"/>
                <w:szCs w:val="16"/>
              </w:rPr>
              <w:br/>
              <w:t xml:space="preserve">Ha a „Biztosíték típus” = 4 AKKOR </w:t>
            </w:r>
            <w:r w:rsidRPr="001C64A1">
              <w:rPr>
                <w:rFonts w:ascii="Calibri" w:hAnsi="Calibri"/>
                <w:color w:val="000000"/>
                <w:sz w:val="16"/>
                <w:szCs w:val="16"/>
              </w:rPr>
              <w:br/>
              <w:t>GRN mező típus = an24</w:t>
            </w:r>
            <w:r w:rsidRPr="001C64A1">
              <w:rPr>
                <w:rFonts w:ascii="Calibri" w:hAnsi="Calibri"/>
                <w:color w:val="000000"/>
                <w:sz w:val="16"/>
                <w:szCs w:val="16"/>
              </w:rPr>
              <w:br/>
              <w:t>EGYÉBKÉNT</w:t>
            </w:r>
            <w:r w:rsidRPr="001C64A1">
              <w:rPr>
                <w:rFonts w:ascii="Calibri" w:hAnsi="Calibri"/>
                <w:color w:val="000000"/>
                <w:sz w:val="16"/>
                <w:szCs w:val="16"/>
              </w:rPr>
              <w:br/>
              <w:t>GRN mező típus = an17</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TR0403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maximális időperiódus az évszakok által pontosan egy évet fed le. Nem szabad, hogy átfedés legyen az évszakok között, az egyik évszak kezdőnapja nem lehet korábban, mint az előző évszak utolsó napja</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TR0527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kötelező, amikor a bejelentés tartalmazza a vámtarifaszámot és amikor a garancia típusa ’2’ (kezes által nyújtott egyedi BIZTOSÍTÉK) vagy ’9’ (többszörös felhasználást nyújtó egyedi BIZTOSÍTÉK). Egyéb esetekben ez az adatcsoport nem használható IE200/203 üzenetekre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Pr>
                <w:rFonts w:ascii="Calibri" w:hAnsi="Calibri"/>
                <w:color w:val="000000"/>
                <w:sz w:val="16"/>
                <w:szCs w:val="16"/>
              </w:rPr>
              <w:t>TR0601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606BC0">
              <w:rPr>
                <w:rFonts w:ascii="Calibri" w:hAnsi="Calibri"/>
                <w:color w:val="000000"/>
                <w:sz w:val="16"/>
                <w:szCs w:val="16"/>
              </w:rPr>
              <w:t>A C001-ben felsorolt országkódokat a 9-es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Default="00606BC0" w:rsidP="001C64A1">
            <w:pPr>
              <w:spacing w:before="0" w:after="0"/>
              <w:ind w:left="0"/>
              <w:jc w:val="left"/>
              <w:rPr>
                <w:rFonts w:ascii="Calibri" w:hAnsi="Calibri"/>
                <w:color w:val="000000"/>
                <w:sz w:val="16"/>
                <w:szCs w:val="16"/>
              </w:rPr>
            </w:pPr>
            <w:r>
              <w:rPr>
                <w:rFonts w:ascii="Calibri" w:hAnsi="Calibri"/>
                <w:color w:val="000000"/>
                <w:sz w:val="16"/>
                <w:szCs w:val="16"/>
              </w:rPr>
              <w:t>TR0630</w:t>
            </w:r>
          </w:p>
        </w:tc>
        <w:tc>
          <w:tcPr>
            <w:tcW w:w="8800" w:type="dxa"/>
            <w:tcBorders>
              <w:top w:val="nil"/>
              <w:left w:val="nil"/>
              <w:bottom w:val="single" w:sz="4" w:space="0" w:color="auto"/>
              <w:right w:val="single" w:sz="4" w:space="0" w:color="auto"/>
            </w:tcBorders>
            <w:shd w:val="clear" w:color="auto" w:fill="auto"/>
            <w:vAlign w:val="bottom"/>
          </w:tcPr>
          <w:p w:rsidR="00606BC0" w:rsidRPr="00606BC0" w:rsidRDefault="00606BC0" w:rsidP="001C64A1">
            <w:pPr>
              <w:spacing w:before="0" w:after="0"/>
              <w:ind w:left="0"/>
              <w:jc w:val="left"/>
              <w:rPr>
                <w:rFonts w:ascii="Calibri" w:hAnsi="Calibri"/>
                <w:color w:val="000000"/>
                <w:sz w:val="16"/>
                <w:szCs w:val="16"/>
              </w:rPr>
            </w:pPr>
            <w:r w:rsidRPr="00606BC0">
              <w:rPr>
                <w:rFonts w:ascii="Calibri" w:hAnsi="Calibri"/>
                <w:color w:val="000000"/>
                <w:sz w:val="16"/>
                <w:szCs w:val="16"/>
              </w:rPr>
              <w:t>A különböző Szerződő Feleket a 138-as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Default="00606BC0" w:rsidP="00606BC0">
            <w:pPr>
              <w:spacing w:before="0" w:after="0"/>
              <w:ind w:left="0"/>
              <w:jc w:val="left"/>
              <w:rPr>
                <w:rFonts w:ascii="Calibri" w:hAnsi="Calibri"/>
                <w:color w:val="000000"/>
                <w:sz w:val="16"/>
                <w:szCs w:val="16"/>
              </w:rPr>
            </w:pPr>
            <w:r>
              <w:rPr>
                <w:rFonts w:ascii="Calibri" w:hAnsi="Calibri"/>
                <w:color w:val="000000"/>
                <w:sz w:val="16"/>
                <w:szCs w:val="16"/>
              </w:rPr>
              <w:t>TR0635</w:t>
            </w:r>
          </w:p>
        </w:tc>
        <w:tc>
          <w:tcPr>
            <w:tcW w:w="8800" w:type="dxa"/>
            <w:tcBorders>
              <w:top w:val="nil"/>
              <w:left w:val="nil"/>
              <w:bottom w:val="single" w:sz="4" w:space="0" w:color="auto"/>
              <w:right w:val="single" w:sz="4" w:space="0" w:color="auto"/>
            </w:tcBorders>
            <w:shd w:val="clear" w:color="auto" w:fill="auto"/>
            <w:vAlign w:val="bottom"/>
          </w:tcPr>
          <w:p w:rsidR="00606BC0" w:rsidRPr="00606BC0" w:rsidRDefault="00606BC0" w:rsidP="00512CB9">
            <w:pPr>
              <w:spacing w:before="0" w:after="0"/>
              <w:ind w:left="0"/>
              <w:jc w:val="left"/>
              <w:rPr>
                <w:rFonts w:ascii="Calibri" w:hAnsi="Calibri"/>
                <w:color w:val="000000"/>
                <w:sz w:val="16"/>
                <w:szCs w:val="16"/>
              </w:rPr>
            </w:pPr>
            <w:r w:rsidRPr="00606BC0">
              <w:rPr>
                <w:rFonts w:ascii="Calibri" w:hAnsi="Calibri"/>
                <w:color w:val="000000"/>
                <w:sz w:val="16"/>
                <w:szCs w:val="16"/>
              </w:rPr>
              <w:t>AZ EU-n kívüli Tranzitegyezményhez csatlakozott országokat a 139-es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„típus” mező értékeinek az üzenetben mindvégig megegyezőnek kell lennie (azaz: azonos érték az összes „Rendszer Elérhetetlenség” csoport ismétlésben)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Fontos, hogy az IE71 az IE70 másolata és ezért ugyanazok a szabályok és feltételek alkalmazhatóak. Nem tervezett üzemszünet esetén az „üzemszünet kezdetének időpontjául” az IE70 választható.</w:t>
            </w:r>
            <w:r w:rsidRPr="001C64A1">
              <w:rPr>
                <w:rFonts w:ascii="Calibri" w:hAnsi="Calibri"/>
                <w:color w:val="000000"/>
                <w:sz w:val="16"/>
                <w:szCs w:val="16"/>
              </w:rPr>
              <w:br/>
              <w:t>Az egységesítés céljából, IE70 ’U’ vagy’N’ Típussal azt jelenti, hogy nincs értéke az „üzemszünet vége időpontra”, folyamatban lévőnek tekintendő. Ez azt jelenti, hogy mikor a rendszer egy IE70-et fogad üres „üzemszünet vége (ig)” mezővel, az időzítő addig fog tovább menni, amíg egy új IE70 be nem érkezik kitöltött „üzemszünet vége (ig)” mezővel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Egy egyedi „ÜZEMSZÜNET” adat-csoportban, az „Üzemszünet kezdete (tól)” korábban kell, hogy legyen, mint az „Üzemszünet vége (ig)”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TR0704</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következő adattételek közössége különösen jellemzi az üzemszünetet:</w:t>
            </w:r>
            <w:r w:rsidRPr="001C64A1">
              <w:rPr>
                <w:rFonts w:ascii="Calibri" w:hAnsi="Calibri"/>
                <w:color w:val="000000"/>
                <w:sz w:val="16"/>
                <w:szCs w:val="16"/>
              </w:rPr>
              <w:br/>
              <w:t>- ORSZÁG. Ország kód.</w:t>
            </w:r>
            <w:r w:rsidRPr="001C64A1">
              <w:rPr>
                <w:rFonts w:ascii="Calibri" w:hAnsi="Calibri"/>
                <w:color w:val="000000"/>
                <w:sz w:val="16"/>
                <w:szCs w:val="16"/>
              </w:rPr>
              <w:br/>
              <w:t xml:space="preserve">- ÜZEMSZÜNET. Üzleti funkcionalitás </w:t>
            </w:r>
            <w:r w:rsidRPr="001C64A1">
              <w:rPr>
                <w:rFonts w:ascii="Calibri" w:hAnsi="Calibri"/>
                <w:color w:val="000000"/>
                <w:sz w:val="16"/>
                <w:szCs w:val="16"/>
              </w:rPr>
              <w:br/>
              <w:t>- ÜZEMSZÜNET . Üzemszünet kezdete (tól)</w:t>
            </w:r>
            <w:r w:rsidRPr="001C64A1">
              <w:rPr>
                <w:rFonts w:ascii="Calibri" w:hAnsi="Calibri"/>
                <w:color w:val="000000"/>
                <w:sz w:val="16"/>
                <w:szCs w:val="16"/>
              </w:rPr>
              <w:br/>
              <w:t>- ÜZEMSZÜNET . Típus</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Egy egyedi „GARANCIA KERESÉS” adatcsoportban, az „érvényesség kezdete” előbb kell, hogy legyen, mint az „érvényesség vége”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Csak a „Hibás” adattétel kerül csatolásra ahhoz a szinthez, ahol a hiba kiderült, ez kerül felhasználásra a CONTRL üzenetben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adatcsoportok nem kerülnek felhasználásra, leszámítva azt, amelyik a hibát mutatja a CONTRL üzenetben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nincs hiba az ÜZENETCSERE (UNB vagy UNZ szegmens) vagy ÜZENET (UNB vagy UNZ szegmens) szinten, az adattételek ÜZENETCSERE HIBÁK.Üzenetcsere szervíz szegmens és ÜZENET HIBÁK.Üzenet szerviz szegmens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TR0904</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egyedüli hivatalok, melyek be vannak vonva azok az Átléptető és/vagy Rendeltetési hivatalok, melyek a Nemzeti Vámigazgatáson belül küldenek visszaigazolást</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TR0911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mutató az „ELLENŐRZÉSI EREDMÉNYEK” –ben besorolja a Továbbítási/Kiviteli Kísérőokmány adatmező számát egy bizonyos adattételbe. Ahol az adattétel további alfejezetekre bomlik, vagy egy bizonyos okmány típus azonosítást igényel, a következőképpen van jelölve: ’mező_szám’#’alfejezet/azonosító’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NCTS 4.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TR1005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This data group is applicable to EORI-AEO only</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TR1006</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adatcsoport/tétel csak az ICS fázisban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kötelező, ha a domén az ECS 2.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választható, ha a domén az NCTS 4.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TR1011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kötelező, ha a domén az NCTS 4.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és az NCTS 4.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és az ICS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TR1015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This data group is applicable to ECS Phase 2, NCTS Phase 4 and ICS Phase 1 only.</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TR1100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bejelentett Vámzárak száma nem nulla, ezt az adatcsoportot kötelező kitölteni.</w:t>
            </w:r>
            <w:r w:rsidRPr="001C64A1">
              <w:rPr>
                <w:rFonts w:ascii="Calibri" w:hAnsi="Calibri"/>
                <w:color w:val="000000"/>
                <w:sz w:val="16"/>
                <w:szCs w:val="16"/>
              </w:rPr>
              <w:br/>
              <w:t xml:space="preserve">               Amikor a bejelentett Vámzárak száma nulla, ez az adatcsoport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TR1200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tételek folyamatosan növekvő számok, az első tétel eggyel kezdődik és a következő tétel eggyel fog növekedni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CSELEKMÉNY tartalma és formája. A cselekmény azonosító attribútum szabadon választható az üzenet előállítója által. A tartalmának egyedinek kell lennie  az Eredeti üzenet azonosítóval összefüggésben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TR9006</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UPL VÁLASZ. Az eredeti üzenetazonosítás megegyezik az Üzenetcsere ellenőrzési azonosítóban átadott vonatkozó IE30-al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TR9007</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lehet: „OK”, „ELUTASÍTVA”, „HIBÁS” vagy „NINCSEN”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UPL HIBA értéke. Cselekmény azonosítás megegyezik a vonatkozó továbbítás Cselekményazonosításával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elérési attribútum egy hierarchikus elérés a módosított esemény alapjától egészen addig az üzenetig, amelyik az adatcsoportok nevét és az attribútumuk nevét jelöli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TR9020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dátum és idő attribútum értéket a Nemzeti Vámhatóságoknak kell meghatározni, a GMT idő alapján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TR9025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IE912 üzenetben csak az Üzemszünet Típusa „S” fogadható el ebben a mezőben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TR9030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’Váratlan esemény jelző’ adatcsoport kitöltése kötelező, ha az ’Esemény információ’ adat nem jelenik meg; vagy azt jelzi, hogy egy váratlan esemény történt és nincs rendelkezésre álló információ. Más esetben a ’Váratlan esemény’ adatcsoport választható.</w:t>
            </w:r>
            <w:r w:rsidRPr="001C64A1">
              <w:rPr>
                <w:rFonts w:ascii="Calibri" w:hAnsi="Calibri"/>
                <w:color w:val="000000"/>
                <w:sz w:val="16"/>
                <w:szCs w:val="16"/>
              </w:rPr>
              <w:br/>
              <w:t xml:space="preserve">               A rovat egyetlen megadható értéke ’1’</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TR9040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rovat kitöltése kötelező, amikor az IE919 ’MRNINFO.MSGINFO.CSMIS állapot’ rovat kitöltése „NF”</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TR9045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az IE919.MRNINFO.MSGINFO üzenettípus kitöltése egyenlő a ’CD906A’-val, vagy a ’CD907A’-val, akkor ennek a mezőnek a kitöltése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TR9050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Ezzel a technikai szabállyal jelölt rovatok kitöltése akkor kötelező, amikor van rendelkezésre álló információ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TR9055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 azonosító = ’4’ akkor az ezzel a technikai szabállyal jelölt csoportok egyikét kell használni, egyébként a csoportok egyikét sem lehet használni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TR9060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típusa’ = ’0’ vagy ’1’ és az üzenet nemzeti</w:t>
            </w:r>
            <w:r w:rsidRPr="001C64A1">
              <w:rPr>
                <w:rFonts w:ascii="Calibri" w:hAnsi="Calibri"/>
                <w:color w:val="000000"/>
                <w:sz w:val="16"/>
                <w:szCs w:val="16"/>
              </w:rPr>
              <w:br/>
              <w:t>AKKOR az attribútum kitöltése kötelező</w:t>
            </w:r>
            <w:r w:rsidRPr="001C64A1">
              <w:rPr>
                <w:rFonts w:ascii="Calibri" w:hAnsi="Calibri"/>
                <w:color w:val="000000"/>
                <w:sz w:val="16"/>
                <w:szCs w:val="16"/>
              </w:rPr>
              <w:br/>
              <w:t>EGYÉBKÉNT HA a ’Biztosíték típusa’ = ’0’ vagy ’1’ és az üzenet nemzetközi</w:t>
            </w:r>
            <w:r w:rsidRPr="001C64A1">
              <w:rPr>
                <w:rFonts w:ascii="Calibri" w:hAnsi="Calibri"/>
                <w:color w:val="000000"/>
                <w:sz w:val="16"/>
                <w:szCs w:val="16"/>
              </w:rPr>
              <w:br/>
              <w:t>AKKOR az attribútum kitöltése választható</w:t>
            </w:r>
            <w:r w:rsidRPr="001C64A1">
              <w:rPr>
                <w:rFonts w:ascii="Calibri" w:hAnsi="Calibri"/>
                <w:color w:val="000000"/>
                <w:sz w:val="16"/>
                <w:szCs w:val="16"/>
              </w:rPr>
              <w:br/>
              <w:t>EGYÉBKÉNT az attribútum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TR9065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lehet ’0’ (nem engedélyezett), ’1’ (engedélyezett), ’2’ (Nem érvényes dátum – TIN nem biztosított ) és ’3’ (gazdálkodó nem található)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TR9070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akkor ’Választható’, amikor az ’ÜZENET.BIZTOSÍTÉK. BIZTOSÍTÉK HIVATKOZÁS. ÉRVÉNYTELEN BIZTOSÍTÉK OK. Érvénytelen garancia ok kód’ ’G01’. Egyébként kitöltése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TR9080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’FŐSOR’ adatcsoportban, az ’Érvényesség kezdete’ előbb kell, hogy legyen, mint az ’Érvényesség vége’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TR9085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rendszer normál üzemmódjában, ha ez a mező használatban van, akkor az értéke ’0’ kell legyen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’Belföldi fuvarozási mód’ első karaktere (26. rovat) = ’5’ vagy ’7’</w:t>
            </w:r>
            <w:r w:rsidRPr="001C64A1">
              <w:rPr>
                <w:rFonts w:ascii="Calibri" w:hAnsi="Calibri"/>
                <w:color w:val="000000"/>
                <w:sz w:val="16"/>
                <w:szCs w:val="16"/>
              </w:rPr>
              <w:br/>
              <w:t>AKKOR a ’Fuvarozó eszköz azonosítója indításkor’ (18. rovat) nem használható</w:t>
            </w:r>
            <w:r w:rsidRPr="001C64A1">
              <w:rPr>
                <w:rFonts w:ascii="Calibri" w:hAnsi="Calibri"/>
                <w:color w:val="000000"/>
                <w:sz w:val="16"/>
                <w:szCs w:val="16"/>
              </w:rPr>
              <w:br/>
              <w:t>EGYÉBKÉNT</w:t>
            </w:r>
            <w:r w:rsidRPr="001C64A1">
              <w:rPr>
                <w:rFonts w:ascii="Calibri" w:hAnsi="Calibri"/>
                <w:color w:val="000000"/>
                <w:sz w:val="16"/>
                <w:szCs w:val="16"/>
              </w:rPr>
              <w:br/>
              <w:t>HA a ’Konténer száma’ rendelkezésre áll</w:t>
            </w:r>
            <w:r w:rsidRPr="001C64A1">
              <w:rPr>
                <w:rFonts w:ascii="Calibri" w:hAnsi="Calibri"/>
                <w:color w:val="000000"/>
                <w:sz w:val="16"/>
                <w:szCs w:val="16"/>
              </w:rPr>
              <w:br/>
              <w:t>AKKOR a ’Fuvarozó eszköz azonosítója indításkor’ kitöltése ’O’</w:t>
            </w:r>
            <w:r w:rsidRPr="001C64A1">
              <w:rPr>
                <w:rFonts w:ascii="Calibri" w:hAnsi="Calibri"/>
                <w:color w:val="000000"/>
                <w:sz w:val="16"/>
                <w:szCs w:val="16"/>
              </w:rPr>
              <w:br/>
              <w:t>EGYÉBKÉNT  a kitöltése ’R’</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’Belföldi fuvarozási mód’ első karaktere (26. rovat) = ’2’, ’5’ vagy ’7’</w:t>
            </w:r>
            <w:r w:rsidRPr="001C64A1">
              <w:rPr>
                <w:rFonts w:ascii="Calibri" w:hAnsi="Calibri"/>
                <w:color w:val="000000"/>
                <w:sz w:val="16"/>
                <w:szCs w:val="16"/>
              </w:rPr>
              <w:br/>
              <w:t>AKKOR a ’Fuvarozó eszköz honossága indításkor’ (18. rovat) nem használható</w:t>
            </w:r>
            <w:r w:rsidRPr="001C64A1">
              <w:rPr>
                <w:rFonts w:ascii="Calibri" w:hAnsi="Calibri"/>
                <w:color w:val="000000"/>
                <w:sz w:val="16"/>
                <w:szCs w:val="16"/>
              </w:rPr>
              <w:br/>
              <w:t>EGYÉBKÉNT</w:t>
            </w:r>
            <w:r w:rsidRPr="001C64A1">
              <w:rPr>
                <w:rFonts w:ascii="Calibri" w:hAnsi="Calibri"/>
                <w:color w:val="000000"/>
                <w:sz w:val="16"/>
                <w:szCs w:val="16"/>
              </w:rPr>
              <w:br/>
              <w:t>HA a ’Konténer száma’ rendelkezésre áll</w:t>
            </w:r>
            <w:r w:rsidRPr="001C64A1">
              <w:rPr>
                <w:rFonts w:ascii="Calibri" w:hAnsi="Calibri"/>
                <w:color w:val="000000"/>
                <w:sz w:val="16"/>
                <w:szCs w:val="16"/>
              </w:rPr>
              <w:br/>
              <w:t>AKKOR a ’Fuvarozó eszköz honossága indításkor’ kitöltése ’O’</w:t>
            </w:r>
            <w:r w:rsidRPr="001C64A1">
              <w:rPr>
                <w:rFonts w:ascii="Calibri" w:hAnsi="Calibri"/>
                <w:color w:val="000000"/>
                <w:sz w:val="16"/>
                <w:szCs w:val="16"/>
              </w:rPr>
              <w:br/>
              <w:t>EGYÉBKÉNT  a kitöltése ’R’</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’FŐSOR’ adatcsoportban, a hivatkozott mezőkben egy (vagy több) legyen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eltávolítás kérése esetén ’1’ kell legyen. Ha ez nem használható, visszakeresés kérése lesz</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TR9115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Eltávolítás kérése esetében az ’Érvényesség kezdete’ és/vagy a ’Érvényesség vége’ mezők az érvényesíteni kért esetekre használhatóak a megadott időszakban. Ezzel szemben, visszakeresés kérése esetén, az ’Érvényesség kezdete’ és/vagy a ’Érvényesség vége’ mezők a módosítani és közölni kért esetekben használhatóak a megadott időszakban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TR9120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adattétel TÉTELszinten kerül alkalmazásra, akkor eltérő értékeket kell felvennie. Ha mind megegyező, akkor a FŐSORI adatok közt kell feltüntetni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TR9130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’Kiegészítő információ kód’ = ’5’ vagy ’6’</w:t>
            </w:r>
            <w:r w:rsidRPr="001C64A1">
              <w:rPr>
                <w:rFonts w:ascii="Calibri" w:hAnsi="Calibri"/>
                <w:color w:val="000000"/>
                <w:sz w:val="16"/>
                <w:szCs w:val="16"/>
              </w:rPr>
              <w:br/>
              <w:t xml:space="preserve">               AKKOR a ’Kiegészítő információ kód szövege’ = ’R’</w:t>
            </w:r>
            <w:r w:rsidRPr="001C64A1">
              <w:rPr>
                <w:rFonts w:ascii="Calibri" w:hAnsi="Calibri"/>
                <w:color w:val="000000"/>
                <w:sz w:val="16"/>
                <w:szCs w:val="16"/>
              </w:rPr>
              <w:br/>
              <w:t xml:space="preserve">               EGYÉBKÉNT a ’Kiegészítő információ kód szövege’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TR9150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időszakot úgy kell meghatározni, hogy a ’Lekérdezési időszak első napjától’ és a ’Lekérdezési időszak utolsó napjáig mezők tartalmazzanak egy egész naptári hónapot a múltban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TR9160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Keresésre Illetékes Hatóság azonosítószáma megmutatja, hogy a hivatkozott Vámhivatal a Keresési Illetékes Hatóság az NCTS 4. fázisában. Ennek következtében ez az attribútum kötelezővé válik, amikor a hivatkozott Hivatal a Keresési Illetékes Hatóság.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TR9170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Kiszabásra Illetékes Hatóság azonosítószáma megmutatja, hogy a hivatkozott Vámhivatal a Kiszabási Illetékes Hatóság az NCTS 4. fázisában. Ennek következtében ez az attribútum kötelezővé válik, amikor a hivatkozott Hivatal a Kiszabási Illetékes Hatóság.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TR9175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utolsó karakter, - amelyik a kockázati típus azonosítására szolgál, - lesz érvényesítve a ’Kockázatelemzés eredménykódjainak’ kódlistájával szemben.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TR9180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 csak az NCTS 4. fázisában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TR9190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Pr>
                <w:rFonts w:ascii="Arial" w:hAnsi="Arial" w:cs="Arial"/>
                <w:sz w:val="16"/>
                <w:szCs w:val="16"/>
              </w:rPr>
              <w:t>This field is domain specific and it includes the numeric values 1 for NCTS, 2 for ECS or 3 for ICS.</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TR9200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„ÜZENET.VÁMHIVATALI INFORMÁCIÓ.MŰVELET.Eljárás” = „U” és az „ÜZENET.VÁMHIVATALI </w:t>
            </w:r>
            <w:r w:rsidRPr="001C64A1">
              <w:rPr>
                <w:rFonts w:ascii="Calibri" w:hAnsi="Calibri"/>
                <w:color w:val="000000"/>
                <w:sz w:val="16"/>
                <w:szCs w:val="16"/>
              </w:rPr>
              <w:lastRenderedPageBreak/>
              <w:t>INFORMÁCIÓ.MŰVELET.Módosítás típusa  = „0” AKKOR az „.ÜZENET.VÁMHIVATALI INFORMÁCIÓ.MŰVELET.Érvényességi dátuma” legalább 15 nappal az „”ÜZENET.Elkészítésének dátuma” utáni kell, hogy legyen.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TR9201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„ÜZENET.VÁMHIVATALI INFORMÁCIÓ.MŰVELET.Eljárás” = „U” és az „ÜZENET.VÁMHIVATALI INFORMÁCIÓ.MŰVELET.Módosítás típusa”  = „0”</w:t>
            </w:r>
            <w:r w:rsidRPr="001C64A1">
              <w:rPr>
                <w:rFonts w:ascii="Calibri" w:hAnsi="Calibri"/>
                <w:color w:val="000000"/>
                <w:sz w:val="16"/>
                <w:szCs w:val="16"/>
              </w:rPr>
              <w:br/>
              <w:t>AKKOR az „ÜZENET.VÁMHIVATALI INFORMÁCIÓ.MŰVELET.Azonosítószám átvétel” = „R”</w:t>
            </w:r>
            <w:r w:rsidRPr="001C64A1">
              <w:rPr>
                <w:rFonts w:ascii="Calibri" w:hAnsi="Calibri"/>
                <w:color w:val="000000"/>
                <w:sz w:val="16"/>
                <w:szCs w:val="16"/>
              </w:rPr>
              <w:br/>
              <w:t>EGYÉBKÉNT AZ „ÜZENET. VÁMHIVATALI INFORMÁCIÓ.Azonosítószám átvétel” = „O”.</w:t>
            </w:r>
          </w:p>
        </w:tc>
      </w:tr>
    </w:tbl>
    <w:p w:rsidR="001C64A1" w:rsidRPr="001C64A1" w:rsidRDefault="001C64A1" w:rsidP="001C64A1"/>
    <w:p w:rsidR="00A41B7C" w:rsidRDefault="00A41B7C" w:rsidP="00A41B7C">
      <w:pPr>
        <w:pStyle w:val="Cmsor3"/>
      </w:pPr>
      <w:bookmarkStart w:id="103" w:name="_Toc335909004"/>
      <w:bookmarkStart w:id="104" w:name="_Toc400526583"/>
      <w:r>
        <w:t>Kódok</w:t>
      </w:r>
      <w:bookmarkEnd w:id="100"/>
      <w:bookmarkEnd w:id="103"/>
      <w:bookmarkEnd w:id="104"/>
    </w:p>
    <w:p w:rsidR="00546765" w:rsidRDefault="00546765" w:rsidP="00546765">
      <w:pPr>
        <w:rPr>
          <w:sz w:val="22"/>
          <w:szCs w:val="22"/>
        </w:rPr>
      </w:pPr>
      <w:r w:rsidRPr="00B240F4">
        <w:rPr>
          <w:sz w:val="22"/>
          <w:szCs w:val="22"/>
        </w:rPr>
        <w:t xml:space="preserve">A következő kódlisták kerültek </w:t>
      </w:r>
      <w:r w:rsidR="00FD450F">
        <w:rPr>
          <w:sz w:val="22"/>
          <w:szCs w:val="22"/>
        </w:rPr>
        <w:t>alkalmazásra: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394"/>
        <w:gridCol w:w="3484"/>
        <w:gridCol w:w="886"/>
      </w:tblGrid>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száma</w:t>
            </w:r>
          </w:p>
        </w:tc>
        <w:tc>
          <w:tcPr>
            <w:tcW w:w="3394" w:type="dxa"/>
          </w:tcPr>
          <w:p w:rsidR="00546765" w:rsidRPr="00D339BB" w:rsidRDefault="00546765" w:rsidP="00D339BB">
            <w:pPr>
              <w:ind w:left="0"/>
              <w:rPr>
                <w:rFonts w:ascii="Arial" w:hAnsi="Arial" w:cs="Arial"/>
                <w:sz w:val="14"/>
                <w:szCs w:val="14"/>
              </w:rPr>
            </w:pPr>
            <w:r w:rsidRPr="00D339BB">
              <w:rPr>
                <w:rFonts w:ascii="Arial" w:hAnsi="Arial" w:cs="Arial"/>
                <w:sz w:val="14"/>
                <w:szCs w:val="14"/>
              </w:rPr>
              <w:t>angol</w:t>
            </w:r>
          </w:p>
        </w:tc>
        <w:tc>
          <w:tcPr>
            <w:tcW w:w="3484" w:type="dxa"/>
          </w:tcPr>
          <w:p w:rsidR="00546765" w:rsidRPr="00D339BB" w:rsidRDefault="00546765" w:rsidP="00D339BB">
            <w:pPr>
              <w:ind w:left="0"/>
              <w:rPr>
                <w:rFonts w:ascii="Arial" w:hAnsi="Arial" w:cs="Arial"/>
                <w:sz w:val="14"/>
                <w:szCs w:val="14"/>
              </w:rPr>
            </w:pPr>
            <w:r w:rsidRPr="00D339BB">
              <w:rPr>
                <w:rFonts w:ascii="Arial" w:hAnsi="Arial" w:cs="Arial"/>
                <w:sz w:val="14"/>
                <w:szCs w:val="14"/>
              </w:rPr>
              <w:t>magyar</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formátum</w:t>
            </w:r>
          </w:p>
        </w:tc>
      </w:tr>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8</w:t>
            </w:r>
          </w:p>
        </w:tc>
        <w:tc>
          <w:tcPr>
            <w:tcW w:w="3394" w:type="dxa"/>
          </w:tcPr>
          <w:p w:rsidR="00546765" w:rsidRPr="00D339BB" w:rsidRDefault="00546765" w:rsidP="00D339BB">
            <w:pPr>
              <w:ind w:left="0"/>
              <w:jc w:val="center"/>
              <w:rPr>
                <w:rFonts w:ascii="Arial" w:hAnsi="Arial" w:cs="Arial"/>
                <w:sz w:val="14"/>
                <w:szCs w:val="14"/>
              </w:rPr>
            </w:pPr>
            <w:r w:rsidRPr="00D339BB">
              <w:rPr>
                <w:rFonts w:ascii="Arial" w:hAnsi="Arial" w:cs="Arial"/>
                <w:sz w:val="14"/>
                <w:szCs w:val="14"/>
              </w:rPr>
              <w:t>Country Codes (full list)</w:t>
            </w:r>
          </w:p>
        </w:tc>
        <w:tc>
          <w:tcPr>
            <w:tcW w:w="3484" w:type="dxa"/>
          </w:tcPr>
          <w:p w:rsidR="00546765" w:rsidRPr="00D339BB" w:rsidRDefault="00BB35C3" w:rsidP="00D339BB">
            <w:pPr>
              <w:ind w:left="34"/>
              <w:rPr>
                <w:rFonts w:ascii="Arial" w:hAnsi="Arial" w:cs="Arial"/>
                <w:sz w:val="14"/>
                <w:szCs w:val="14"/>
              </w:rPr>
            </w:pPr>
            <w:r w:rsidRPr="00D339BB">
              <w:rPr>
                <w:rFonts w:ascii="Arial" w:hAnsi="Arial" w:cs="Arial"/>
                <w:sz w:val="14"/>
                <w:szCs w:val="14"/>
              </w:rPr>
              <w:t>Országkódok (teljes lista)</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9 </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(Common Transit)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országkódok (Közös Tranzit</w:t>
            </w:r>
          </w:p>
        </w:tc>
        <w:tc>
          <w:tcPr>
            <w:tcW w:w="886"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10</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(community)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országkódok (közösség</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11</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regime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 rendszer</w:t>
            </w:r>
          </w:p>
        </w:tc>
        <w:tc>
          <w:tcPr>
            <w:tcW w:w="886"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ind w:left="0"/>
              <w:jc w:val="left"/>
              <w:rPr>
                <w:rFonts w:ascii="Arial" w:hAnsi="Arial" w:cs="Arial"/>
                <w:sz w:val="14"/>
                <w:szCs w:val="14"/>
              </w:rPr>
            </w:pPr>
            <w:r w:rsidRPr="00D339BB">
              <w:rPr>
                <w:rFonts w:ascii="Arial" w:hAnsi="Arial" w:cs="Arial"/>
                <w:sz w:val="14"/>
                <w:szCs w:val="14"/>
              </w:rPr>
              <w:t>12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Language Codes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nyelvi kódok</w:t>
            </w:r>
          </w:p>
        </w:tc>
        <w:tc>
          <w:tcPr>
            <w:tcW w:w="886" w:type="dxa"/>
          </w:tcPr>
          <w:p w:rsidR="00BB35C3" w:rsidRPr="00D339BB" w:rsidRDefault="00BB35C3" w:rsidP="00D339BB">
            <w:pPr>
              <w:ind w:left="0"/>
              <w:jc w:val="left"/>
              <w:rPr>
                <w:rFonts w:ascii="Arial" w:hAnsi="Arial" w:cs="Arial"/>
                <w:sz w:val="14"/>
                <w:szCs w:val="14"/>
              </w:rPr>
            </w:pPr>
            <w:r w:rsidRPr="00D339BB">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13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Document Type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Dokumentum típus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14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Previous document type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Korábbi dokumentum típusa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15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Geo Info Codes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Geo info kódok</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Geo-Nomenclature Code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Geo- Nómenklatura 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Kind of Packages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Csomag típusa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Transport Mode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Szállítási Módozat</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20</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Traffic type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Forgalom típusa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Syntax identifier</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Szintaxis azonosító – ’XML’</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Syntax version number</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Szintaxis verziószám</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Flag</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Flag (Kapcsoló)</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28</w:t>
            </w:r>
          </w:p>
        </w:tc>
        <w:tc>
          <w:tcPr>
            <w:tcW w:w="3394" w:type="dxa"/>
          </w:tcPr>
          <w:p w:rsidR="00BB35C3" w:rsidRPr="00D339BB" w:rsidRDefault="00DE70B6"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First/Last</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Első/Utolsó</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Response Code</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Váalszkód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31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Type of Declaration Transit/Export Procedures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Bevallás típusa - tranzit eljárás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an..5</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39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Additional Information ID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Kiegészítő információk azonosítója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an..5</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Control Indicator RoC/ GI-RoC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Ellenőrzés jelző</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43</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AAR/AER rejection reason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44</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ATR rejection reason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45</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Amendment rejection motivation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Diversion rejection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Control result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Ellenőrzési eredmény</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Currency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50</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Guarantee Monitoring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Guarantee Type codes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Garancia típus kódok</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Invalid guarantee reason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54</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Query identifier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Role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Statistics Type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Customs Operation State Types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Unit of Measure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Sensitive Goods Commodity Code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Érzékenyárukód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63</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(Common Transit outside Community)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Országkódok (EU-n kívüli Tranzit)</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64</w:t>
            </w:r>
          </w:p>
        </w:tc>
        <w:tc>
          <w:tcPr>
            <w:tcW w:w="3394" w:type="dxa"/>
          </w:tcPr>
          <w:p w:rsidR="00BB35C3" w:rsidRPr="00D339BB" w:rsidRDefault="00DE70B6"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Sensitive Goods Code</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Érzékeny áru kód</w:t>
            </w:r>
          </w:p>
        </w:tc>
        <w:tc>
          <w:tcPr>
            <w:tcW w:w="886" w:type="dxa"/>
          </w:tcPr>
          <w:p w:rsidR="00BB35C3" w:rsidRPr="00D339BB" w:rsidRDefault="002C3C36" w:rsidP="00D339BB">
            <w:pPr>
              <w:autoSpaceDE w:val="0"/>
              <w:autoSpaceDN w:val="0"/>
              <w:adjustRightInd w:val="0"/>
              <w:spacing w:before="0" w:after="0"/>
              <w:ind w:left="0"/>
              <w:jc w:val="left"/>
              <w:rPr>
                <w:rFonts w:ascii="Arial" w:hAnsi="Arial" w:cs="Arial"/>
                <w:sz w:val="14"/>
                <w:szCs w:val="14"/>
              </w:rPr>
            </w:pPr>
            <w:r>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Specific notes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Discrepancies Solved Notification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71</w:t>
            </w:r>
          </w:p>
        </w:tc>
        <w:tc>
          <w:tcPr>
            <w:tcW w:w="3394" w:type="dxa"/>
          </w:tcPr>
          <w:p w:rsidR="00BB35C3" w:rsidRPr="00D339BB" w:rsidRDefault="00DE70B6"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Country Codes (Guarantee Management - non EC)</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Ország kódok (Garancia Menedzsement - nem EU)</w:t>
            </w:r>
          </w:p>
        </w:tc>
        <w:tc>
          <w:tcPr>
            <w:tcW w:w="886" w:type="dxa"/>
          </w:tcPr>
          <w:p w:rsidR="00BB35C3" w:rsidRPr="00D339BB" w:rsidRDefault="002C3C36" w:rsidP="00D339BB">
            <w:pPr>
              <w:autoSpaceDE w:val="0"/>
              <w:autoSpaceDN w:val="0"/>
              <w:adjustRightInd w:val="0"/>
              <w:spacing w:before="0" w:after="0"/>
              <w:ind w:left="0"/>
              <w:jc w:val="left"/>
              <w:rPr>
                <w:rFonts w:ascii="Arial" w:hAnsi="Arial" w:cs="Arial"/>
                <w:sz w:val="14"/>
                <w:szCs w:val="14"/>
              </w:rPr>
            </w:pPr>
            <w:r>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95</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Risk analysis result code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Kockázatelemzés eredménykód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96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Specific circumstance indicator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Speciális körülmény jelölő</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101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UN dangerous goods code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E_NSZ veszélyes áruk kódja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116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Transport charges - Method of payment</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Szállítási/Fizetési módok kódja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lastRenderedPageBreak/>
              <w:t>118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Requested information code</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119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Information Code</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136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Custom System</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bl>
    <w:p w:rsidR="00B240F4" w:rsidRDefault="00B240F4" w:rsidP="00546765">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r>
        <w:t xml:space="preserve">    </w:t>
      </w:r>
      <w:bookmarkStart w:id="105" w:name="_Toc400526584"/>
      <w:r>
        <w:t>8-as kódlista</w:t>
      </w:r>
      <w:bookmarkEnd w:id="105"/>
    </w:p>
    <w:p w:rsidR="00745E7D"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Az egyes országok jelölésére használt kód (ISO kétbetűs országkód az ISO-3166-ban (1996) meghatározottak szerint). A CS/RD-ben tárolt Műveleti kód.</w:t>
      </w:r>
    </w:p>
    <w:p w:rsidR="005F6355" w:rsidRDefault="005F6355" w:rsidP="00F7540E">
      <w:pPr>
        <w:autoSpaceDE w:val="0"/>
        <w:autoSpaceDN w:val="0"/>
        <w:adjustRightInd w:val="0"/>
        <w:spacing w:before="0" w:after="0"/>
        <w:ind w:left="0"/>
        <w:jc w:val="left"/>
        <w:rPr>
          <w:rFonts w:ascii="Arial" w:hAnsi="Arial" w:cs="Arial"/>
          <w:sz w:val="16"/>
          <w:szCs w:val="16"/>
        </w:rPr>
      </w:pPr>
    </w:p>
    <w:p w:rsidR="00745E7D" w:rsidRDefault="00745E7D"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p w:rsidR="004453B9" w:rsidRDefault="004453B9" w:rsidP="00F7540E">
      <w:pPr>
        <w:autoSpaceDE w:val="0"/>
        <w:autoSpaceDN w:val="0"/>
        <w:adjustRightInd w:val="0"/>
        <w:spacing w:before="0" w:after="0"/>
        <w:ind w:left="0"/>
        <w:jc w:val="left"/>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906"/>
      </w:tblGrid>
      <w:tr w:rsidR="004453B9" w:rsidRPr="00D339BB" w:rsidTr="00D339BB">
        <w:tc>
          <w:tcPr>
            <w:tcW w:w="44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90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F7540E" w:rsidTr="00D339BB">
        <w:tc>
          <w:tcPr>
            <w:tcW w:w="44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AI </w:t>
            </w:r>
          </w:p>
        </w:tc>
        <w:tc>
          <w:tcPr>
            <w:tcW w:w="906" w:type="dxa"/>
          </w:tcPr>
          <w:p w:rsidR="00F7540E" w:rsidRPr="00F7540E" w:rsidRDefault="00F7540E" w:rsidP="00D339BB">
            <w:pPr>
              <w:ind w:left="0"/>
            </w:pPr>
            <w:r w:rsidRPr="00D339BB">
              <w:rPr>
                <w:rFonts w:ascii="Arial" w:hAnsi="Arial" w:cs="Arial"/>
                <w:sz w:val="16"/>
                <w:szCs w:val="16"/>
              </w:rPr>
              <w:t>Anguilla</w:t>
            </w:r>
          </w:p>
        </w:tc>
      </w:tr>
      <w:tr w:rsidR="00F7540E" w:rsidRPr="00F7540E" w:rsidTr="00D339BB">
        <w:tc>
          <w:tcPr>
            <w:tcW w:w="44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AT </w:t>
            </w:r>
          </w:p>
        </w:tc>
        <w:tc>
          <w:tcPr>
            <w:tcW w:w="90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Austria</w:t>
            </w:r>
          </w:p>
        </w:tc>
      </w:tr>
    </w:tbl>
    <w:p w:rsidR="00DE70B6" w:rsidRDefault="00DE70B6" w:rsidP="00DE70B6">
      <w:pPr>
        <w:pStyle w:val="Cmsor4"/>
      </w:pPr>
      <w:r>
        <w:t xml:space="preserve">   </w:t>
      </w:r>
      <w:bookmarkStart w:id="106" w:name="_Toc400526585"/>
      <w:r>
        <w:t>9-es kódlista</w:t>
      </w:r>
      <w:bookmarkEnd w:id="106"/>
      <w:r>
        <w:t xml:space="preserve"> </w:t>
      </w:r>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CS/RD-ben tárolt Tranzit Műveleti kód; az értékeke csak tájékoztatási célból szerepelnek az itt megadott táblázatban.</w:t>
      </w:r>
    </w:p>
    <w:p w:rsidR="005F6355" w:rsidRDefault="005F6355" w:rsidP="00F7540E">
      <w:pPr>
        <w:autoSpaceDE w:val="0"/>
        <w:autoSpaceDN w:val="0"/>
        <w:adjustRightInd w:val="0"/>
        <w:spacing w:before="0" w:after="0"/>
        <w:ind w:left="0"/>
        <w:jc w:val="left"/>
        <w:rPr>
          <w:rFonts w:ascii="Arial" w:hAnsi="Arial" w:cs="Arial"/>
          <w:sz w:val="16"/>
          <w:szCs w:val="16"/>
        </w:rPr>
      </w:pPr>
    </w:p>
    <w:p w:rsidR="00745E7D" w:rsidRDefault="005F6355"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7938" w:type="dxa"/>
        <w:tblInd w:w="7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Look w:val="04A0" w:firstRow="1" w:lastRow="0" w:firstColumn="1" w:lastColumn="0" w:noHBand="0" w:noVBand="1"/>
      </w:tblPr>
      <w:tblGrid>
        <w:gridCol w:w="1365"/>
        <w:gridCol w:w="2219"/>
        <w:gridCol w:w="4354"/>
      </w:tblGrid>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Kód</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Leírás</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Megjegyzés</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AT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Austria </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BE</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Belgium</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CH</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Switzerland</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Incuding the German territory of B?signgen and </w:t>
            </w:r>
            <w:r w:rsidRPr="004453B9">
              <w:rPr>
                <w:rFonts w:ascii="Arial" w:hAnsi="Arial" w:cs="Arial"/>
                <w:sz w:val="16"/>
                <w:szCs w:val="16"/>
              </w:rPr>
              <w:br/>
              <w:t>the Italian municipality of Campione d'Italia</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CZ</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Czech Republic</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DE</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Germany</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the island of Helgoland; excluding the territory of B?singen</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DK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Denmark </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ES</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Spain</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Balearic Islands and Canary Islands; excluding Ceuta and Melilla</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FI</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Finland</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 land Islands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FR</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France</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Monaco and the French overseas departments (R?union, Guadeloupe, Martinique and French Guiana)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GB</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United Kingdom</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Great Britain, Northern Ireland, Channel Islands and Isle of Man </w:t>
            </w:r>
          </w:p>
        </w:tc>
      </w:tr>
      <w:tr w:rsidR="004453B9" w:rsidRPr="004453B9" w:rsidTr="004453B9">
        <w:trPr>
          <w:gridAfter w:val="1"/>
          <w:wAfter w:w="4354" w:type="dxa"/>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Greece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HU</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Hungary</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IE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Ireland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IS</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Iceland</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Italy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Livigno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LU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Luxembourg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NL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Netherlands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Norway</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Svalbard Archipelago and Jan Mayen Ireland</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PL</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Poland</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PT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Portugal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Azores and Madeira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SE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Sweden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SK</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Slovakia</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bl>
    <w:p w:rsidR="00DE70B6" w:rsidRDefault="00DE70B6" w:rsidP="00DE70B6">
      <w:pPr>
        <w:pStyle w:val="Cmsor4"/>
      </w:pPr>
      <w:r>
        <w:t xml:space="preserve">   </w:t>
      </w:r>
      <w:bookmarkStart w:id="107" w:name="_Toc400526586"/>
      <w:r>
        <w:t>10-es kódlista</w:t>
      </w:r>
      <w:bookmarkEnd w:id="107"/>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This codelist is a Business Codelist maintained in CS/RD and can be found by selecting the countries with country regime</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equal to EEC. Values are shown for illustration only.</w:t>
      </w:r>
    </w:p>
    <w:p w:rsidR="005F6355" w:rsidRDefault="005F6355" w:rsidP="00F7540E">
      <w:pPr>
        <w:autoSpaceDE w:val="0"/>
        <w:autoSpaceDN w:val="0"/>
        <w:adjustRightInd w:val="0"/>
        <w:spacing w:before="0" w:after="0"/>
        <w:ind w:left="0"/>
        <w:jc w:val="left"/>
        <w:rPr>
          <w:rFonts w:ascii="Arial" w:hAnsi="Arial" w:cs="Arial"/>
          <w:sz w:val="16"/>
          <w:szCs w:val="16"/>
        </w:rPr>
      </w:pPr>
    </w:p>
    <w:p w:rsidR="00F7540E" w:rsidRDefault="005F6355"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906"/>
      </w:tblGrid>
      <w:tr w:rsidR="004453B9" w:rsidRPr="00D339BB" w:rsidTr="00D339BB">
        <w:tc>
          <w:tcPr>
            <w:tcW w:w="430"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90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F7540E" w:rsidTr="00D339BB">
        <w:tc>
          <w:tcPr>
            <w:tcW w:w="43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AI </w:t>
            </w:r>
          </w:p>
        </w:tc>
        <w:tc>
          <w:tcPr>
            <w:tcW w:w="906" w:type="dxa"/>
          </w:tcPr>
          <w:p w:rsidR="00F7540E" w:rsidRPr="00F7540E" w:rsidRDefault="00F7540E" w:rsidP="00D339BB">
            <w:pPr>
              <w:ind w:left="0"/>
            </w:pPr>
            <w:r w:rsidRPr="00D339BB">
              <w:rPr>
                <w:rFonts w:ascii="Arial" w:hAnsi="Arial" w:cs="Arial"/>
                <w:sz w:val="16"/>
                <w:szCs w:val="16"/>
              </w:rPr>
              <w:t>Anguilla</w:t>
            </w:r>
          </w:p>
        </w:tc>
      </w:tr>
      <w:tr w:rsidR="00F7540E" w:rsidRPr="00F7540E" w:rsidTr="00D339BB">
        <w:tc>
          <w:tcPr>
            <w:tcW w:w="43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BE</w:t>
            </w:r>
          </w:p>
        </w:tc>
        <w:tc>
          <w:tcPr>
            <w:tcW w:w="90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Belgium</w:t>
            </w:r>
          </w:p>
        </w:tc>
      </w:tr>
    </w:tbl>
    <w:p w:rsidR="00DE70B6" w:rsidRDefault="00DE70B6" w:rsidP="00DE70B6">
      <w:pPr>
        <w:pStyle w:val="Cmsor4"/>
      </w:pPr>
      <w:r>
        <w:t xml:space="preserve">   </w:t>
      </w:r>
      <w:bookmarkStart w:id="108" w:name="_Toc400526587"/>
      <w:r>
        <w:t>11-es kódlista</w:t>
      </w:r>
      <w:bookmarkEnd w:id="108"/>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regime applicable to the countries involved in the Transit procedure.</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same codelist values are used for both Domains (ECS/NCTS/ICS) in order to support the COL.</w:t>
      </w:r>
    </w:p>
    <w:p w:rsidR="005F6355" w:rsidRDefault="005F6355" w:rsidP="00F7540E">
      <w:pPr>
        <w:autoSpaceDE w:val="0"/>
        <w:autoSpaceDN w:val="0"/>
        <w:adjustRightInd w:val="0"/>
        <w:spacing w:before="0" w:after="0"/>
        <w:ind w:left="0"/>
        <w:jc w:val="left"/>
        <w:rPr>
          <w:rFonts w:ascii="Arial" w:hAnsi="Arial" w:cs="Arial"/>
          <w:b/>
          <w:bCs/>
          <w:sz w:val="20"/>
        </w:rPr>
      </w:pPr>
    </w:p>
    <w:p w:rsidR="00F7540E" w:rsidRDefault="005F6355" w:rsidP="00F7540E">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95"/>
        <w:gridCol w:w="38"/>
      </w:tblGrid>
      <w:tr w:rsidR="004453B9" w:rsidRPr="00D339BB" w:rsidTr="00D339BB">
        <w:trPr>
          <w:gridAfter w:val="1"/>
          <w:wAfter w:w="38" w:type="dxa"/>
          <w:trHeight w:val="275"/>
        </w:trPr>
        <w:tc>
          <w:tcPr>
            <w:tcW w:w="113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439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EEC </w:t>
            </w: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Transit-country of the European Community </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lastRenderedPageBreak/>
              <w:t xml:space="preserve">OTH </w:t>
            </w: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Other country </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TOC </w:t>
            </w: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Transit-country not belonging to the European Community </w:t>
            </w:r>
          </w:p>
        </w:tc>
      </w:tr>
    </w:tbl>
    <w:p w:rsidR="00DE70B6" w:rsidRDefault="00DE70B6" w:rsidP="00DE70B6">
      <w:pPr>
        <w:pStyle w:val="Cmsor4"/>
      </w:pPr>
      <w:r>
        <w:t xml:space="preserve">   </w:t>
      </w:r>
      <w:bookmarkStart w:id="109" w:name="_Toc400526588"/>
      <w:r>
        <w:t>12-s kódlista</w:t>
      </w:r>
      <w:bookmarkEnd w:id="109"/>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bevallásokban és a szabad szöveges információkhoz használt nyelv kódja (ISO alfa 2 kodifikáció - ISO 639/1988), lásd az Egyezmény 38/A mellékletét (Végrehajtási rendelkezések) és a Ixa Mellékletet. A CS/RD-ben tárolt Műveleti kód.</w:t>
      </w:r>
    </w:p>
    <w:p w:rsidR="005F6355" w:rsidRDefault="005F6355" w:rsidP="00F7540E">
      <w:pPr>
        <w:autoSpaceDE w:val="0"/>
        <w:autoSpaceDN w:val="0"/>
        <w:adjustRightInd w:val="0"/>
        <w:spacing w:before="0" w:after="0"/>
        <w:ind w:left="0"/>
        <w:jc w:val="left"/>
        <w:rPr>
          <w:rFonts w:ascii="Arial" w:hAnsi="Arial" w:cs="Arial"/>
          <w:b/>
          <w:bCs/>
          <w:sz w:val="20"/>
        </w:rPr>
      </w:pPr>
    </w:p>
    <w:p w:rsidR="00745E7D" w:rsidRDefault="005F6355" w:rsidP="00F7540E">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959"/>
      </w:tblGrid>
      <w:tr w:rsidR="004453B9" w:rsidRPr="00D339BB" w:rsidTr="00D339BB">
        <w:tc>
          <w:tcPr>
            <w:tcW w:w="572"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95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D339BB" w:rsidTr="00D339BB">
        <w:tc>
          <w:tcPr>
            <w:tcW w:w="572"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DE </w:t>
            </w:r>
          </w:p>
        </w:tc>
        <w:tc>
          <w:tcPr>
            <w:tcW w:w="959"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German</w:t>
            </w:r>
          </w:p>
        </w:tc>
      </w:tr>
      <w:tr w:rsidR="00F7540E" w:rsidRPr="00F7540E" w:rsidTr="00D339BB">
        <w:tc>
          <w:tcPr>
            <w:tcW w:w="572"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ET </w:t>
            </w:r>
          </w:p>
        </w:tc>
        <w:tc>
          <w:tcPr>
            <w:tcW w:w="959" w:type="dxa"/>
          </w:tcPr>
          <w:p w:rsidR="00F7540E" w:rsidRPr="00F7540E" w:rsidRDefault="00F7540E" w:rsidP="00D339BB">
            <w:pPr>
              <w:ind w:left="0"/>
            </w:pPr>
            <w:r w:rsidRPr="00D339BB">
              <w:rPr>
                <w:rFonts w:ascii="Arial" w:hAnsi="Arial" w:cs="Arial"/>
                <w:sz w:val="16"/>
                <w:szCs w:val="16"/>
              </w:rPr>
              <w:t>Estonian</w:t>
            </w:r>
          </w:p>
        </w:tc>
      </w:tr>
    </w:tbl>
    <w:p w:rsidR="00DE70B6" w:rsidRDefault="00DE70B6" w:rsidP="00DE70B6">
      <w:pPr>
        <w:pStyle w:val="Cmsor4"/>
      </w:pPr>
      <w:r>
        <w:t xml:space="preserve">   </w:t>
      </w:r>
      <w:bookmarkStart w:id="110" w:name="_Toc400526589"/>
      <w:r>
        <w:t>13-s kódlista</w:t>
      </w:r>
      <w:bookmarkEnd w:id="110"/>
      <w:r>
        <w:t xml:space="preserve"> </w:t>
      </w:r>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benyújtott és a Közös Domain-en keresztül továbbítandó dokumentumok/igazolások azonosítására szolgáló kód. További kódokat lehet meghatározni országos szinten egy külön Országos Kódlistában.</w:t>
      </w:r>
    </w:p>
    <w:p w:rsidR="00745E7D" w:rsidRDefault="00745E7D" w:rsidP="00F7540E">
      <w:pPr>
        <w:autoSpaceDE w:val="0"/>
        <w:autoSpaceDN w:val="0"/>
        <w:adjustRightInd w:val="0"/>
        <w:spacing w:before="0" w:after="0"/>
        <w:ind w:left="0"/>
        <w:jc w:val="left"/>
        <w:rPr>
          <w:rFonts w:ascii="Arial" w:hAnsi="Arial" w:cs="Arial"/>
          <w:sz w:val="16"/>
          <w:szCs w:val="16"/>
        </w:rPr>
      </w:pPr>
    </w:p>
    <w:tbl>
      <w:tblPr>
        <w:tblW w:w="67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5988"/>
      </w:tblGrid>
      <w:tr w:rsidR="00745E7D" w:rsidRPr="00D339BB" w:rsidTr="00D339BB">
        <w:trPr>
          <w:trHeight w:val="20"/>
        </w:trPr>
        <w:tc>
          <w:tcPr>
            <w:tcW w:w="716" w:type="dxa"/>
            <w:noWrap/>
          </w:tcPr>
          <w:p w:rsidR="00745E7D" w:rsidRPr="00D339BB" w:rsidRDefault="00745E7D" w:rsidP="00D339BB">
            <w:pPr>
              <w:spacing w:before="0" w:after="0"/>
              <w:ind w:left="0"/>
              <w:jc w:val="center"/>
              <w:rPr>
                <w:rFonts w:ascii="Arial" w:hAnsi="Arial"/>
                <w:b/>
                <w:bCs/>
                <w:sz w:val="20"/>
              </w:rPr>
            </w:pPr>
            <w:r w:rsidRPr="00D339BB">
              <w:rPr>
                <w:rFonts w:ascii="Arial" w:hAnsi="Arial"/>
                <w:b/>
                <w:bCs/>
                <w:sz w:val="20"/>
              </w:rPr>
              <w:t>Kód</w:t>
            </w:r>
          </w:p>
        </w:tc>
        <w:tc>
          <w:tcPr>
            <w:tcW w:w="5988" w:type="dxa"/>
            <w:noWrap/>
          </w:tcPr>
          <w:p w:rsidR="00745E7D" w:rsidRPr="00D339BB" w:rsidRDefault="00745E7D" w:rsidP="00D339BB">
            <w:pPr>
              <w:spacing w:before="0" w:after="0"/>
              <w:ind w:left="0"/>
              <w:jc w:val="center"/>
              <w:rPr>
                <w:rFonts w:ascii="Arial" w:hAnsi="Arial"/>
                <w:b/>
                <w:bCs/>
                <w:sz w:val="20"/>
              </w:rPr>
            </w:pPr>
            <w:r w:rsidRPr="00D339BB">
              <w:rPr>
                <w:rFonts w:ascii="Arial" w:hAnsi="Arial"/>
                <w:b/>
                <w:bCs/>
                <w:sz w:val="20"/>
              </w:rPr>
              <w:t>Tartalom</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18</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Árumozgási bizonyítvány A.T.R.1 (Movement certificate A.TR.1)</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235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Konténer lista (Container list)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271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Csomagolási lista (Packing list)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Minőségi bizonyítvány (Certificate of quality)</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325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Proforma számla (Proforma invoice)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380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Kereskedelmi számla (Commercial invoice)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Vállalati fuvarlevél (House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Eredeti hajóraklevél (Master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Hajóraklevél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714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Vállalati hajóraklevél (House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722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Közúti lista – SMGS (Road list-SMGS)</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730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Közúti szállítólevél (Road consignment note)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740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Légi fuvarlevél (Air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741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Eredeti légi fuvarlevél (Master air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750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(postai csomagok) (Despatch note (post parcels))</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760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Multimodális/kombinált fuvarozási okmány (Multimodal/combined transport doc.)</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785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Árunyilatkozat (Cargo manifest)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787</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Iratjegyzék (Bordereau)</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 modell (Despatch note model 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T1 modell (Despatch note model T1)</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T2 modell (Despatch note model T2)</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T5-ös ellenőrzési okmány (Control document T5)</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T2L modell (Despatch note model T2L)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830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Export árubevallás (Goods declaration for exportation)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Növényegészségügyi bizonyítvány (Phytosanitary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Egészségügyi bizonyítvány (Sanitary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Állategészségügyi bizonyítvány (Veterinary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bizonyítvány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bevallás (Declaration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Preferenciális származási bizonyítvány (Preference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bizonyítvány – GSP nyomtatvány (Certificate of origin form GSP)</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911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Import-engedély (Import licence)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933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Árubevallás (érkezés) (Cargo declaration (arrival))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941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Embargo-engedély (Embargo permit)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TIF nyomtatvány (TIF form)</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TIR igazolvány (TIR carnet)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EUR 1  Származási bizonyítvány (EUR 1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TA igazolvány (TA carnet)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zzz </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egyéb</w:t>
            </w:r>
          </w:p>
        </w:tc>
      </w:tr>
      <w:tr w:rsidR="00F7540E" w:rsidRPr="00D339BB" w:rsidTr="00D339BB">
        <w:trPr>
          <w:trHeight w:val="20"/>
        </w:trPr>
        <w:tc>
          <w:tcPr>
            <w:tcW w:w="71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235 </w:t>
            </w:r>
          </w:p>
        </w:tc>
        <w:tc>
          <w:tcPr>
            <w:tcW w:w="5988"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Container list</w:t>
            </w:r>
          </w:p>
        </w:tc>
      </w:tr>
      <w:tr w:rsidR="00F7540E" w:rsidRPr="00F7540E" w:rsidTr="00D339BB">
        <w:trPr>
          <w:trHeight w:val="20"/>
        </w:trPr>
        <w:tc>
          <w:tcPr>
            <w:tcW w:w="71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271 </w:t>
            </w:r>
          </w:p>
        </w:tc>
        <w:tc>
          <w:tcPr>
            <w:tcW w:w="5988" w:type="dxa"/>
          </w:tcPr>
          <w:p w:rsidR="00F7540E" w:rsidRPr="00F7540E" w:rsidRDefault="00F7540E" w:rsidP="00D339BB">
            <w:pPr>
              <w:ind w:left="0"/>
            </w:pPr>
            <w:r w:rsidRPr="00D339BB">
              <w:rPr>
                <w:rFonts w:ascii="Arial" w:hAnsi="Arial" w:cs="Arial"/>
                <w:sz w:val="16"/>
                <w:szCs w:val="16"/>
              </w:rPr>
              <w:t>Packing list</w:t>
            </w:r>
          </w:p>
        </w:tc>
      </w:tr>
    </w:tbl>
    <w:p w:rsidR="00DE70B6" w:rsidRDefault="00DE70B6" w:rsidP="00DE70B6">
      <w:pPr>
        <w:pStyle w:val="Cmsor4"/>
      </w:pPr>
      <w:r>
        <w:t xml:space="preserve">   </w:t>
      </w:r>
      <w:bookmarkStart w:id="111" w:name="_Toc400526590"/>
      <w:r>
        <w:t>14-s kódlista</w:t>
      </w:r>
      <w:bookmarkEnd w:id="111"/>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Közös Domainen keresztül elküldendő korábbi adminisztratív hivatkozási típsok. További kódokat lehet meghatározni országos szinten egy külön Országos Kódlistában.</w:t>
      </w:r>
    </w:p>
    <w:p w:rsidR="00745E7D" w:rsidRDefault="00745E7D" w:rsidP="00F7540E">
      <w:pPr>
        <w:autoSpaceDE w:val="0"/>
        <w:autoSpaceDN w:val="0"/>
        <w:adjustRightInd w:val="0"/>
        <w:spacing w:before="0" w:after="0"/>
        <w:ind w:left="0"/>
        <w:jc w:val="left"/>
        <w:rPr>
          <w:rFonts w:ascii="Arial" w:hAnsi="Arial" w:cs="Arial"/>
          <w:sz w:val="16"/>
          <w:szCs w:val="16"/>
        </w:rPr>
      </w:pPr>
    </w:p>
    <w:tbl>
      <w:tblPr>
        <w:tblW w:w="4763" w:type="dxa"/>
        <w:tblInd w:w="60" w:type="dxa"/>
        <w:tblCellMar>
          <w:left w:w="70" w:type="dxa"/>
          <w:right w:w="70" w:type="dxa"/>
        </w:tblCellMar>
        <w:tblLook w:val="04A0" w:firstRow="1" w:lastRow="0" w:firstColumn="1" w:lastColumn="0" w:noHBand="0" w:noVBand="1"/>
      </w:tblPr>
      <w:tblGrid>
        <w:gridCol w:w="727"/>
        <w:gridCol w:w="4036"/>
      </w:tblGrid>
      <w:tr w:rsidR="00745E7D" w:rsidRPr="00745E7D" w:rsidTr="005F6355">
        <w:trPr>
          <w:trHeight w:val="20"/>
        </w:trPr>
        <w:tc>
          <w:tcPr>
            <w:tcW w:w="7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45E7D" w:rsidRPr="00745E7D" w:rsidRDefault="00745E7D" w:rsidP="00745E7D">
            <w:pPr>
              <w:spacing w:before="0" w:after="0"/>
              <w:ind w:left="0"/>
              <w:jc w:val="center"/>
              <w:rPr>
                <w:rFonts w:ascii="Arial" w:hAnsi="Arial"/>
                <w:b/>
                <w:bCs/>
                <w:sz w:val="20"/>
              </w:rPr>
            </w:pPr>
            <w:r w:rsidRPr="00745E7D">
              <w:rPr>
                <w:rFonts w:ascii="Arial" w:hAnsi="Arial"/>
                <w:b/>
                <w:bCs/>
                <w:sz w:val="20"/>
              </w:rPr>
              <w:t>Kód</w:t>
            </w:r>
          </w:p>
        </w:tc>
        <w:tc>
          <w:tcPr>
            <w:tcW w:w="4036" w:type="dxa"/>
            <w:tcBorders>
              <w:top w:val="single" w:sz="4" w:space="0" w:color="auto"/>
              <w:left w:val="nil"/>
              <w:bottom w:val="single" w:sz="4" w:space="0" w:color="auto"/>
              <w:right w:val="single" w:sz="4" w:space="0" w:color="auto"/>
            </w:tcBorders>
            <w:shd w:val="clear" w:color="auto" w:fill="auto"/>
            <w:noWrap/>
            <w:vAlign w:val="bottom"/>
          </w:tcPr>
          <w:p w:rsidR="00745E7D" w:rsidRPr="00745E7D" w:rsidRDefault="00745E7D" w:rsidP="00745E7D">
            <w:pPr>
              <w:spacing w:before="0" w:after="0"/>
              <w:ind w:left="0"/>
              <w:jc w:val="center"/>
              <w:rPr>
                <w:rFonts w:ascii="Arial" w:hAnsi="Arial"/>
                <w:b/>
                <w:bCs/>
                <w:sz w:val="20"/>
              </w:rPr>
            </w:pPr>
            <w:r w:rsidRPr="00745E7D">
              <w:rPr>
                <w:rFonts w:ascii="Arial" w:hAnsi="Arial"/>
                <w:b/>
                <w:bCs/>
                <w:sz w:val="20"/>
              </w:rPr>
              <w:t>Tartalom</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Belső EU tranzit-eljárás keretében történő árumozgás</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T2ATA</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lastRenderedPageBreak/>
              <w:t>T2CIM</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T2F</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T2L</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T2LF</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T2TIR</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bl>
    <w:p w:rsidR="00745E7D" w:rsidRDefault="00745E7D" w:rsidP="00F7540E">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r>
        <w:t xml:space="preserve">   </w:t>
      </w:r>
      <w:bookmarkStart w:id="112" w:name="_Toc400526591"/>
      <w:r>
        <w:t>15-s kódlista</w:t>
      </w:r>
      <w:bookmarkEnd w:id="112"/>
      <w:r>
        <w:t xml:space="preserve"> </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A Business Codelist is maintained in CS/RD.</w:t>
      </w:r>
    </w:p>
    <w:p w:rsidR="00F7540E" w:rsidRDefault="00F7540E" w:rsidP="00F7540E">
      <w:pPr>
        <w:ind w:left="0"/>
        <w:rPr>
          <w:rFonts w:ascii="Arial" w:hAnsi="Arial" w:cs="Arial"/>
          <w:sz w:val="16"/>
          <w:szCs w:val="16"/>
        </w:rPr>
      </w:pPr>
      <w:r>
        <w:rPr>
          <w:rFonts w:ascii="Arial" w:hAnsi="Arial" w:cs="Arial"/>
          <w:sz w:val="16"/>
          <w:szCs w:val="16"/>
        </w:rPr>
        <w:t>The same codelist values are used for Domains (ECS/NCTS/ICS) in order to support the COL.</w:t>
      </w:r>
    </w:p>
    <w:p w:rsidR="005F6355" w:rsidRDefault="005F6355" w:rsidP="00F7540E">
      <w:pPr>
        <w:ind w:left="0"/>
        <w:rPr>
          <w:rFonts w:ascii="Arial" w:hAnsi="Arial" w:cs="Arial"/>
          <w:sz w:val="16"/>
          <w:szCs w:val="16"/>
        </w:rPr>
      </w:pPr>
    </w:p>
    <w:p w:rsidR="00F7540E" w:rsidRDefault="00745E7D" w:rsidP="00F7540E">
      <w:pPr>
        <w:ind w:left="0"/>
        <w:rPr>
          <w:rFonts w:ascii="Arial" w:hAnsi="Arial" w:cs="Arial"/>
          <w:sz w:val="16"/>
          <w:szCs w:val="16"/>
        </w:rPr>
      </w:pPr>
      <w:r w:rsidRPr="00745E7D">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40"/>
      </w:tblGrid>
      <w:tr w:rsidR="004453B9" w:rsidRPr="00D339BB" w:rsidTr="00D339BB">
        <w:tc>
          <w:tcPr>
            <w:tcW w:w="59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40"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D339BB" w:rsidTr="00D339BB">
        <w:tc>
          <w:tcPr>
            <w:tcW w:w="599"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CM </w:t>
            </w:r>
          </w:p>
        </w:tc>
        <w:tc>
          <w:tcPr>
            <w:tcW w:w="184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Mediterranean Coast</w:t>
            </w:r>
          </w:p>
        </w:tc>
      </w:tr>
      <w:tr w:rsidR="00F7540E" w:rsidRPr="00F7540E" w:rsidTr="00D339BB">
        <w:tc>
          <w:tcPr>
            <w:tcW w:w="599"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IM </w:t>
            </w:r>
          </w:p>
        </w:tc>
        <w:tc>
          <w:tcPr>
            <w:tcW w:w="1840" w:type="dxa"/>
          </w:tcPr>
          <w:p w:rsidR="00F7540E" w:rsidRPr="00F7540E" w:rsidRDefault="00F7540E" w:rsidP="00D339BB">
            <w:pPr>
              <w:ind w:left="0"/>
            </w:pPr>
            <w:r w:rsidRPr="00D339BB">
              <w:rPr>
                <w:rFonts w:ascii="Arial" w:hAnsi="Arial" w:cs="Arial"/>
                <w:sz w:val="16"/>
                <w:szCs w:val="16"/>
              </w:rPr>
              <w:t>Mediterranean Island</w:t>
            </w:r>
          </w:p>
        </w:tc>
      </w:tr>
    </w:tbl>
    <w:p w:rsidR="00DE70B6" w:rsidRDefault="00DE70B6" w:rsidP="00DE70B6">
      <w:pPr>
        <w:pStyle w:val="Cmsor4"/>
      </w:pPr>
      <w:r>
        <w:t xml:space="preserve">   </w:t>
      </w:r>
      <w:bookmarkStart w:id="113" w:name="_Toc400526592"/>
      <w:r>
        <w:t>16-s kódlista</w:t>
      </w:r>
      <w:bookmarkEnd w:id="113"/>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specify the nomenclature of countries and territories for the external trade statistics of the Community and statistics of</w:t>
      </w:r>
    </w:p>
    <w:p w:rsidR="00F7540E" w:rsidRDefault="00F7540E" w:rsidP="00767D84">
      <w:pPr>
        <w:ind w:left="0"/>
        <w:rPr>
          <w:rFonts w:ascii="Arial" w:hAnsi="Arial" w:cs="Arial"/>
          <w:sz w:val="16"/>
          <w:szCs w:val="16"/>
        </w:rPr>
      </w:pPr>
      <w:r>
        <w:rPr>
          <w:rFonts w:ascii="Arial" w:hAnsi="Arial" w:cs="Arial"/>
          <w:sz w:val="16"/>
          <w:szCs w:val="16"/>
        </w:rPr>
        <w:t>trade between Member States (ISO alpha 2 country code as specified in ISO-3166 / 1996).</w:t>
      </w:r>
    </w:p>
    <w:p w:rsidR="005F6355" w:rsidRDefault="005F6355" w:rsidP="00767D84">
      <w:pPr>
        <w:ind w:left="0"/>
        <w:rPr>
          <w:rFonts w:ascii="Arial" w:hAnsi="Arial" w:cs="Arial"/>
          <w:sz w:val="16"/>
          <w:szCs w:val="16"/>
        </w:rPr>
      </w:pPr>
    </w:p>
    <w:p w:rsidR="00767D84" w:rsidRDefault="00745E7D" w:rsidP="00767D84">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4"/>
      </w:tblGrid>
      <w:tr w:rsidR="004453B9" w:rsidRPr="00D339BB" w:rsidTr="00D339BB">
        <w:tc>
          <w:tcPr>
            <w:tcW w:w="851"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98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851"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043 </w:t>
            </w:r>
          </w:p>
        </w:tc>
        <w:tc>
          <w:tcPr>
            <w:tcW w:w="1984"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Andorra</w:t>
            </w:r>
          </w:p>
        </w:tc>
      </w:tr>
      <w:tr w:rsidR="00767D84" w:rsidRPr="00767D84" w:rsidTr="00D339BB">
        <w:tc>
          <w:tcPr>
            <w:tcW w:w="851"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647 </w:t>
            </w:r>
          </w:p>
        </w:tc>
        <w:tc>
          <w:tcPr>
            <w:tcW w:w="1984" w:type="dxa"/>
          </w:tcPr>
          <w:p w:rsidR="00767D84" w:rsidRPr="00767D84" w:rsidRDefault="00767D84" w:rsidP="00D339BB">
            <w:pPr>
              <w:ind w:left="0"/>
            </w:pPr>
            <w:r w:rsidRPr="00D339BB">
              <w:rPr>
                <w:rFonts w:ascii="Arial" w:hAnsi="Arial" w:cs="Arial"/>
                <w:sz w:val="16"/>
                <w:szCs w:val="16"/>
              </w:rPr>
              <w:t>United Arab Emirates</w:t>
            </w:r>
          </w:p>
        </w:tc>
      </w:tr>
    </w:tbl>
    <w:p w:rsidR="00DE70B6" w:rsidRDefault="00DE70B6" w:rsidP="00DE70B6">
      <w:pPr>
        <w:pStyle w:val="Cmsor4"/>
      </w:pPr>
      <w:bookmarkStart w:id="114" w:name="_Toc400526593"/>
      <w:r>
        <w:t>17-s kódlista</w:t>
      </w:r>
      <w:bookmarkEnd w:id="114"/>
    </w:p>
    <w:p w:rsidR="00767D84" w:rsidRDefault="00745E7D" w:rsidP="00745E7D">
      <w:pPr>
        <w:ind w:left="0"/>
        <w:rPr>
          <w:rFonts w:ascii="Arial" w:hAnsi="Arial" w:cs="Arial"/>
          <w:sz w:val="16"/>
          <w:szCs w:val="16"/>
        </w:rPr>
      </w:pPr>
      <w:r w:rsidRPr="00745E7D">
        <w:rPr>
          <w:rFonts w:ascii="Arial" w:hAnsi="Arial" w:cs="Arial"/>
          <w:sz w:val="16"/>
          <w:szCs w:val="16"/>
        </w:rPr>
        <w:t>Az áru csomagolásának azonosítására szolgáló kód (ENSZ/EGK 21-es sz. Ajánlás/Rev.1 - 1994), lásd az Egyezmény 38/A Mellékletét (végrehajtási Rendelkezések) és a Ixa Mellékletet. A CS/RD-ben tárolt Műveleti kód.</w:t>
      </w:r>
    </w:p>
    <w:p w:rsidR="005F6355" w:rsidRDefault="005F6355" w:rsidP="00745E7D">
      <w:pPr>
        <w:ind w:left="0"/>
        <w:rPr>
          <w:rFonts w:ascii="Arial" w:hAnsi="Arial" w:cs="Arial"/>
          <w:sz w:val="16"/>
          <w:szCs w:val="16"/>
        </w:rPr>
      </w:pPr>
    </w:p>
    <w:p w:rsidR="00745E7D" w:rsidRDefault="00745E7D" w:rsidP="00745E7D">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702"/>
      </w:tblGrid>
      <w:tr w:rsidR="004453B9" w:rsidRPr="00D339BB" w:rsidTr="00D339BB">
        <w:tc>
          <w:tcPr>
            <w:tcW w:w="43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702"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439"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AD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Receptacle, Wooden</w:t>
            </w:r>
          </w:p>
        </w:tc>
      </w:tr>
      <w:tr w:rsidR="00767D84" w:rsidRPr="00767D84" w:rsidTr="00D339BB">
        <w:tc>
          <w:tcPr>
            <w:tcW w:w="439"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CA </w:t>
            </w:r>
          </w:p>
        </w:tc>
        <w:tc>
          <w:tcPr>
            <w:tcW w:w="0" w:type="auto"/>
          </w:tcPr>
          <w:p w:rsidR="00767D84" w:rsidRPr="00767D84" w:rsidRDefault="00767D84" w:rsidP="00D339BB">
            <w:pPr>
              <w:ind w:left="0"/>
            </w:pPr>
            <w:r w:rsidRPr="00D339BB">
              <w:rPr>
                <w:rFonts w:ascii="Arial" w:hAnsi="Arial" w:cs="Arial"/>
                <w:sz w:val="16"/>
                <w:szCs w:val="16"/>
              </w:rPr>
              <w:t>Can, Rectangular</w:t>
            </w:r>
          </w:p>
        </w:tc>
      </w:tr>
    </w:tbl>
    <w:p w:rsidR="005F6355" w:rsidRDefault="005F6355" w:rsidP="005F6355">
      <w:pPr>
        <w:pStyle w:val="Cmsor4"/>
        <w:numPr>
          <w:ilvl w:val="0"/>
          <w:numId w:val="0"/>
        </w:numPr>
      </w:pPr>
    </w:p>
    <w:p w:rsidR="005F6355" w:rsidRDefault="005F6355" w:rsidP="005F6355">
      <w:r>
        <w:br w:type="page"/>
      </w:r>
    </w:p>
    <w:p w:rsidR="00DE70B6" w:rsidRDefault="00DE70B6" w:rsidP="00DE70B6">
      <w:pPr>
        <w:pStyle w:val="Cmsor4"/>
      </w:pPr>
      <w:bookmarkStart w:id="115" w:name="_Toc400526594"/>
      <w:r>
        <w:lastRenderedPageBreak/>
        <w:t>18-s kódlista</w:t>
      </w:r>
      <w:bookmarkEnd w:id="115"/>
    </w:p>
    <w:p w:rsidR="00767D84" w:rsidRDefault="00745E7D" w:rsidP="00745E7D">
      <w:pPr>
        <w:ind w:left="0"/>
        <w:rPr>
          <w:rFonts w:ascii="Arial" w:hAnsi="Arial" w:cs="Arial"/>
          <w:sz w:val="16"/>
          <w:szCs w:val="16"/>
        </w:rPr>
      </w:pPr>
      <w:r w:rsidRPr="00745E7D">
        <w:rPr>
          <w:rFonts w:ascii="Arial" w:hAnsi="Arial" w:cs="Arial"/>
          <w:sz w:val="16"/>
          <w:szCs w:val="16"/>
        </w:rPr>
        <w:t>Az aktív szállítóeszköznek megfelelő szállítási módozat (lásd az Egyezmény 38 Mellékletét (Végrehajtási rendelkezések) és a Ixa Mellékletét). A CS/RD-ben tárolt Műveleti kód.</w:t>
      </w:r>
    </w:p>
    <w:p w:rsidR="005F6355" w:rsidRDefault="005F6355" w:rsidP="00745E7D">
      <w:pPr>
        <w:ind w:left="0"/>
        <w:rPr>
          <w:rFonts w:ascii="Arial" w:hAnsi="Arial" w:cs="Arial"/>
          <w:sz w:val="16"/>
          <w:szCs w:val="16"/>
        </w:rPr>
      </w:pPr>
    </w:p>
    <w:p w:rsidR="00745E7D" w:rsidRDefault="00745E7D" w:rsidP="00745E7D">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177"/>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177"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305"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Sea transport</w:t>
            </w:r>
          </w:p>
        </w:tc>
      </w:tr>
      <w:tr w:rsidR="00767D84" w:rsidRPr="00767D84" w:rsidTr="00D339BB">
        <w:tc>
          <w:tcPr>
            <w:tcW w:w="305"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2</w:t>
            </w:r>
          </w:p>
        </w:tc>
        <w:tc>
          <w:tcPr>
            <w:tcW w:w="0" w:type="auto"/>
          </w:tcPr>
          <w:p w:rsidR="00767D84" w:rsidRPr="00767D84" w:rsidRDefault="00767D84" w:rsidP="00D339BB">
            <w:pPr>
              <w:ind w:left="0"/>
            </w:pPr>
            <w:r w:rsidRPr="00D339BB">
              <w:rPr>
                <w:rFonts w:ascii="Arial" w:hAnsi="Arial" w:cs="Arial"/>
                <w:sz w:val="16"/>
                <w:szCs w:val="16"/>
              </w:rPr>
              <w:t>Rail transport</w:t>
            </w:r>
          </w:p>
        </w:tc>
      </w:tr>
    </w:tbl>
    <w:p w:rsidR="00DE70B6" w:rsidRDefault="00DE70B6" w:rsidP="00DE70B6">
      <w:pPr>
        <w:pStyle w:val="Cmsor4"/>
      </w:pPr>
      <w:bookmarkStart w:id="116" w:name="_Toc400526595"/>
      <w:r>
        <w:t>20-s kódlista</w:t>
      </w:r>
      <w:bookmarkEnd w:id="116"/>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traffic dealt with in the Transit/Export Customs Office.</w:t>
      </w:r>
    </w:p>
    <w:p w:rsidR="00F7540E" w:rsidRDefault="00F7540E" w:rsidP="00767D84">
      <w:pPr>
        <w:ind w:left="0"/>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5F6355" w:rsidRDefault="005F6355" w:rsidP="005F6355">
      <w:pPr>
        <w:ind w:left="0"/>
        <w:rPr>
          <w:rFonts w:ascii="Arial" w:hAnsi="Arial" w:cs="Arial"/>
          <w:sz w:val="16"/>
          <w:szCs w:val="16"/>
        </w:rPr>
      </w:pPr>
    </w:p>
    <w:p w:rsidR="00767D84" w:rsidRDefault="005F6355" w:rsidP="005F6355">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644"/>
      </w:tblGrid>
      <w:tr w:rsidR="004453B9" w:rsidRPr="00D339BB" w:rsidTr="00D339BB">
        <w:tc>
          <w:tcPr>
            <w:tcW w:w="617"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4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AIR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Airport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C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River traffic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N/A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Not applicable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P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Sea traffic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Road traffic </w:t>
            </w:r>
          </w:p>
        </w:tc>
      </w:tr>
      <w:tr w:rsidR="007B4DEE" w:rsidRPr="00D339BB" w:rsidTr="00D339BB">
        <w:tc>
          <w:tcPr>
            <w:tcW w:w="617" w:type="dxa"/>
            <w:vAlign w:val="bottom"/>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V </w:t>
            </w:r>
          </w:p>
        </w:tc>
        <w:tc>
          <w:tcPr>
            <w:tcW w:w="2644" w:type="dxa"/>
            <w:vAlign w:val="bottom"/>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Rail traffic </w:t>
            </w:r>
          </w:p>
        </w:tc>
      </w:tr>
    </w:tbl>
    <w:p w:rsidR="00DE70B6" w:rsidRDefault="00DE70B6" w:rsidP="00DE70B6">
      <w:pPr>
        <w:pStyle w:val="Cmsor4"/>
      </w:pPr>
      <w:bookmarkStart w:id="117" w:name="_Toc400526596"/>
      <w:r>
        <w:t>21-s kódlista</w:t>
      </w:r>
      <w:bookmarkEnd w:id="117"/>
    </w:p>
    <w:p w:rsidR="00F7540E" w:rsidRDefault="00F7540E" w:rsidP="00767D84">
      <w:pPr>
        <w:ind w:left="0"/>
        <w:rPr>
          <w:rFonts w:ascii="Arial" w:hAnsi="Arial" w:cs="Arial"/>
          <w:sz w:val="16"/>
          <w:szCs w:val="16"/>
        </w:rPr>
      </w:pPr>
      <w:r>
        <w:rPr>
          <w:rFonts w:ascii="Arial" w:hAnsi="Arial" w:cs="Arial"/>
          <w:sz w:val="16"/>
          <w:szCs w:val="16"/>
        </w:rPr>
        <w:t>Character set taken from the used UN/EDIFACT syntax version.</w:t>
      </w:r>
    </w:p>
    <w:p w:rsidR="005F6355" w:rsidRDefault="005F6355" w:rsidP="005F6355">
      <w:pPr>
        <w:ind w:left="0"/>
        <w:rPr>
          <w:rFonts w:ascii="Arial" w:hAnsi="Arial" w:cs="Arial"/>
          <w:sz w:val="16"/>
          <w:szCs w:val="16"/>
        </w:rPr>
      </w:pPr>
    </w:p>
    <w:p w:rsidR="00767D84" w:rsidRDefault="005F6355" w:rsidP="005F6355">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696"/>
      </w:tblGrid>
      <w:tr w:rsidR="004453B9" w:rsidRPr="00D339BB" w:rsidTr="00D339BB">
        <w:tc>
          <w:tcPr>
            <w:tcW w:w="688"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69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767D84" w:rsidTr="00D339BB">
        <w:tc>
          <w:tcPr>
            <w:tcW w:w="688"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UNOC </w:t>
            </w:r>
          </w:p>
        </w:tc>
        <w:tc>
          <w:tcPr>
            <w:tcW w:w="696" w:type="dxa"/>
          </w:tcPr>
          <w:p w:rsidR="00767D84" w:rsidRPr="00767D84" w:rsidRDefault="00767D84" w:rsidP="00D339BB">
            <w:pPr>
              <w:ind w:left="0"/>
            </w:pPr>
            <w:r w:rsidRPr="00D339BB">
              <w:rPr>
                <w:rFonts w:ascii="Arial" w:hAnsi="Arial" w:cs="Arial"/>
                <w:sz w:val="16"/>
                <w:szCs w:val="16"/>
              </w:rPr>
              <w:t>UNOC</w:t>
            </w:r>
          </w:p>
        </w:tc>
      </w:tr>
    </w:tbl>
    <w:p w:rsidR="00DE70B6" w:rsidRDefault="00DE70B6" w:rsidP="00DE70B6">
      <w:pPr>
        <w:pStyle w:val="Cmsor4"/>
      </w:pPr>
      <w:bookmarkStart w:id="118" w:name="_Toc400526597"/>
      <w:r>
        <w:t>22-s kódlista</w:t>
      </w:r>
      <w:bookmarkEnd w:id="118"/>
    </w:p>
    <w:p w:rsidR="00F7540E" w:rsidRDefault="005F6355" w:rsidP="00767D84">
      <w:pPr>
        <w:ind w:left="0"/>
        <w:rPr>
          <w:rFonts w:ascii="Arial" w:hAnsi="Arial" w:cs="Arial"/>
          <w:sz w:val="16"/>
          <w:szCs w:val="16"/>
        </w:rPr>
      </w:pPr>
      <w:r w:rsidRPr="005F6355">
        <w:rPr>
          <w:rFonts w:ascii="Arial" w:hAnsi="Arial" w:cs="Arial"/>
          <w:sz w:val="16"/>
          <w:szCs w:val="16"/>
        </w:rPr>
        <w:t>Az információcseréhez használt UN/EDIFACT szintaxis-verzió</w:t>
      </w:r>
      <w:r w:rsidR="00F7540E">
        <w:rPr>
          <w:rFonts w:ascii="Arial" w:hAnsi="Arial" w:cs="Arial"/>
          <w:sz w:val="16"/>
          <w:szCs w:val="16"/>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88"/>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305"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r>
    </w:tbl>
    <w:p w:rsidR="00DE70B6" w:rsidRDefault="00DE70B6" w:rsidP="004B0FBC">
      <w:pPr>
        <w:pStyle w:val="Cmsor4"/>
      </w:pPr>
      <w:bookmarkStart w:id="119" w:name="_Toc400526598"/>
      <w:r>
        <w:t>27-s kódlista</w:t>
      </w:r>
      <w:bookmarkEnd w:id="119"/>
    </w:p>
    <w:p w:rsidR="00F7540E" w:rsidRDefault="005F6355" w:rsidP="00767D84">
      <w:pPr>
        <w:ind w:left="0"/>
        <w:rPr>
          <w:rFonts w:ascii="Arial" w:hAnsi="Arial" w:cs="Arial"/>
          <w:sz w:val="16"/>
          <w:szCs w:val="16"/>
        </w:rPr>
      </w:pPr>
      <w:r w:rsidRPr="005F6355">
        <w:rPr>
          <w:rFonts w:ascii="Arial" w:hAnsi="Arial" w:cs="Arial"/>
          <w:sz w:val="16"/>
          <w:szCs w:val="16"/>
        </w:rPr>
        <w:t>Pozitív vagy negatív értékkel rende</w:t>
      </w:r>
      <w:r>
        <w:rPr>
          <w:rFonts w:ascii="Arial" w:hAnsi="Arial" w:cs="Arial"/>
          <w:sz w:val="16"/>
          <w:szCs w:val="16"/>
        </w:rPr>
        <w:t>lkező attribútumhoz használják.</w:t>
      </w:r>
    </w:p>
    <w:p w:rsidR="004453B9" w:rsidRDefault="004453B9" w:rsidP="00767D84">
      <w:pPr>
        <w:ind w:left="0"/>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
        <w:gridCol w:w="1124"/>
        <w:gridCol w:w="38"/>
      </w:tblGrid>
      <w:tr w:rsidR="004453B9" w:rsidRPr="00D339BB" w:rsidTr="00D339BB">
        <w:trPr>
          <w:gridAfter w:val="1"/>
          <w:wAfter w:w="38" w:type="dxa"/>
        </w:trPr>
        <w:tc>
          <w:tcPr>
            <w:tcW w:w="70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134" w:type="dxa"/>
            <w:gridSpan w:val="2"/>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5F6355" w:rsidTr="004453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25"/>
        </w:trPr>
        <w:tc>
          <w:tcPr>
            <w:tcW w:w="719" w:type="dxa"/>
            <w:gridSpan w:val="2"/>
            <w:tcBorders>
              <w:top w:val="single" w:sz="4" w:space="0" w:color="auto"/>
              <w:left w:val="single" w:sz="8" w:space="0" w:color="auto"/>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0</w:t>
            </w:r>
          </w:p>
        </w:tc>
        <w:tc>
          <w:tcPr>
            <w:tcW w:w="1134" w:type="dxa"/>
            <w:gridSpan w:val="2"/>
            <w:tcBorders>
              <w:top w:val="single" w:sz="4" w:space="0" w:color="auto"/>
              <w:left w:val="nil"/>
              <w:bottom w:val="nil"/>
              <w:right w:val="single" w:sz="4" w:space="0" w:color="auto"/>
            </w:tcBorders>
            <w:shd w:val="clear" w:color="auto" w:fill="auto"/>
            <w:noWrap/>
            <w:vAlign w:val="bottom"/>
          </w:tcPr>
          <w:p w:rsidR="005F6355" w:rsidRDefault="005F6355" w:rsidP="005F6355">
            <w:pPr>
              <w:ind w:left="6"/>
              <w:rPr>
                <w:rFonts w:ascii="Arial" w:hAnsi="Arial" w:cs="Arial"/>
                <w:sz w:val="16"/>
                <w:szCs w:val="16"/>
              </w:rPr>
            </w:pPr>
            <w:r>
              <w:rPr>
                <w:rFonts w:ascii="Arial" w:hAnsi="Arial" w:cs="Arial"/>
                <w:sz w:val="16"/>
                <w:szCs w:val="16"/>
              </w:rPr>
              <w:t>Nem</w:t>
            </w:r>
          </w:p>
        </w:tc>
      </w:tr>
      <w:tr w:rsidR="005F6355" w:rsidTr="004453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40"/>
        </w:trPr>
        <w:tc>
          <w:tcPr>
            <w:tcW w:w="719" w:type="dxa"/>
            <w:gridSpan w:val="2"/>
            <w:tcBorders>
              <w:top w:val="single" w:sz="4" w:space="0" w:color="auto"/>
              <w:left w:val="single" w:sz="8" w:space="0" w:color="auto"/>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1</w:t>
            </w:r>
          </w:p>
        </w:tc>
        <w:tc>
          <w:tcPr>
            <w:tcW w:w="1134" w:type="dxa"/>
            <w:gridSpan w:val="2"/>
            <w:tcBorders>
              <w:top w:val="single" w:sz="4" w:space="0" w:color="auto"/>
              <w:left w:val="nil"/>
              <w:bottom w:val="single" w:sz="8" w:space="0" w:color="auto"/>
              <w:right w:val="single" w:sz="4" w:space="0" w:color="auto"/>
            </w:tcBorders>
            <w:shd w:val="clear" w:color="auto" w:fill="auto"/>
            <w:noWrap/>
            <w:vAlign w:val="bottom"/>
          </w:tcPr>
          <w:p w:rsidR="005F6355" w:rsidRDefault="005F6355" w:rsidP="005F6355">
            <w:pPr>
              <w:ind w:left="6"/>
              <w:rPr>
                <w:rFonts w:ascii="Arial" w:hAnsi="Arial" w:cs="Arial"/>
                <w:sz w:val="16"/>
                <w:szCs w:val="16"/>
              </w:rPr>
            </w:pPr>
            <w:r>
              <w:rPr>
                <w:rFonts w:ascii="Arial" w:hAnsi="Arial" w:cs="Arial"/>
                <w:sz w:val="16"/>
                <w:szCs w:val="16"/>
              </w:rPr>
              <w:t>Igen</w:t>
            </w:r>
          </w:p>
        </w:tc>
      </w:tr>
    </w:tbl>
    <w:p w:rsidR="00DE70B6" w:rsidRDefault="00DE70B6" w:rsidP="00DE70B6">
      <w:pPr>
        <w:pStyle w:val="Cmsor4"/>
      </w:pPr>
      <w:bookmarkStart w:id="120" w:name="_Toc400526599"/>
      <w:r>
        <w:t>28-s kódlista</w:t>
      </w:r>
      <w:bookmarkEnd w:id="120"/>
    </w:p>
    <w:p w:rsidR="00767D84" w:rsidRDefault="005F6355" w:rsidP="004B0FBC">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értékeke csak tájékoztatási célból szerepelnek az itt megadott táblázatban.</w:t>
      </w:r>
    </w:p>
    <w:p w:rsidR="005F6355" w:rsidRDefault="005F6355" w:rsidP="004B0FBC">
      <w:pPr>
        <w:autoSpaceDE w:val="0"/>
        <w:autoSpaceDN w:val="0"/>
        <w:adjustRightInd w:val="0"/>
        <w:spacing w:before="0" w:after="0"/>
        <w:ind w:left="0"/>
        <w:jc w:val="left"/>
        <w:rPr>
          <w:rFonts w:ascii="Arial" w:hAnsi="Arial" w:cs="Arial"/>
          <w:sz w:val="16"/>
          <w:szCs w:val="16"/>
        </w:rPr>
      </w:pPr>
    </w:p>
    <w:tbl>
      <w:tblPr>
        <w:tblW w:w="1144" w:type="dxa"/>
        <w:tblInd w:w="60" w:type="dxa"/>
        <w:tblCellMar>
          <w:left w:w="70" w:type="dxa"/>
          <w:right w:w="70" w:type="dxa"/>
        </w:tblCellMar>
        <w:tblLook w:val="04A0" w:firstRow="1" w:lastRow="0" w:firstColumn="1" w:lastColumn="0" w:noHBand="0" w:noVBand="1"/>
      </w:tblPr>
      <w:tblGrid>
        <w:gridCol w:w="473"/>
        <w:gridCol w:w="784"/>
      </w:tblGrid>
      <w:tr w:rsidR="004453B9" w:rsidRPr="004453B9" w:rsidTr="004453B9">
        <w:trPr>
          <w:trHeight w:val="225"/>
        </w:trPr>
        <w:tc>
          <w:tcPr>
            <w:tcW w:w="360" w:type="dxa"/>
            <w:tcBorders>
              <w:top w:val="single" w:sz="4" w:space="0" w:color="auto"/>
              <w:left w:val="single" w:sz="8" w:space="0" w:color="auto"/>
              <w:bottom w:val="nil"/>
              <w:right w:val="single" w:sz="4" w:space="0" w:color="auto"/>
            </w:tcBorders>
            <w:shd w:val="clear" w:color="auto" w:fill="auto"/>
            <w:noWrap/>
            <w:vAlign w:val="bottom"/>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Kód</w:t>
            </w:r>
          </w:p>
        </w:tc>
        <w:tc>
          <w:tcPr>
            <w:tcW w:w="784" w:type="dxa"/>
            <w:tcBorders>
              <w:top w:val="single" w:sz="4" w:space="0" w:color="auto"/>
              <w:left w:val="nil"/>
              <w:bottom w:val="nil"/>
              <w:right w:val="single" w:sz="4" w:space="0" w:color="auto"/>
            </w:tcBorders>
            <w:shd w:val="clear" w:color="auto" w:fill="auto"/>
            <w:noWrap/>
            <w:vAlign w:val="bottom"/>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Leírás</w:t>
            </w:r>
          </w:p>
        </w:tc>
      </w:tr>
      <w:tr w:rsidR="005F6355" w:rsidRPr="005F6355" w:rsidTr="005F6355">
        <w:trPr>
          <w:trHeight w:val="225"/>
        </w:trPr>
        <w:tc>
          <w:tcPr>
            <w:tcW w:w="360" w:type="dxa"/>
            <w:tcBorders>
              <w:top w:val="single" w:sz="4" w:space="0" w:color="auto"/>
              <w:left w:val="single" w:sz="8" w:space="0" w:color="auto"/>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F</w:t>
            </w:r>
          </w:p>
        </w:tc>
        <w:tc>
          <w:tcPr>
            <w:tcW w:w="784" w:type="dxa"/>
            <w:tcBorders>
              <w:top w:val="single" w:sz="4" w:space="0" w:color="auto"/>
              <w:left w:val="nil"/>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Első</w:t>
            </w:r>
          </w:p>
        </w:tc>
      </w:tr>
      <w:tr w:rsidR="005F6355" w:rsidRPr="005F6355" w:rsidTr="005F6355">
        <w:trPr>
          <w:trHeight w:val="240"/>
        </w:trPr>
        <w:tc>
          <w:tcPr>
            <w:tcW w:w="3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L</w:t>
            </w:r>
          </w:p>
        </w:tc>
        <w:tc>
          <w:tcPr>
            <w:tcW w:w="784" w:type="dxa"/>
            <w:tcBorders>
              <w:top w:val="single" w:sz="4" w:space="0" w:color="auto"/>
              <w:left w:val="nil"/>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Utolsó</w:t>
            </w:r>
          </w:p>
        </w:tc>
      </w:tr>
    </w:tbl>
    <w:p w:rsidR="00DE70B6" w:rsidRDefault="00DE70B6" w:rsidP="00DE70B6">
      <w:pPr>
        <w:pStyle w:val="Cmsor4"/>
      </w:pPr>
      <w:bookmarkStart w:id="121" w:name="_Toc400526600"/>
      <w:r>
        <w:t>29-s kódlista</w:t>
      </w:r>
      <w:bookmarkEnd w:id="121"/>
    </w:p>
    <w:p w:rsidR="004B0FBC" w:rsidRDefault="004B0FBC" w:rsidP="00767D84">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5F6355" w:rsidRDefault="005F6355" w:rsidP="004B0FBC">
      <w:pPr>
        <w:autoSpaceDE w:val="0"/>
        <w:autoSpaceDN w:val="0"/>
        <w:adjustRightInd w:val="0"/>
        <w:spacing w:before="0" w:after="0"/>
        <w:ind w:left="0"/>
        <w:jc w:val="left"/>
        <w:rPr>
          <w:rFonts w:ascii="Arial" w:hAnsi="Arial" w:cs="Arial"/>
          <w:sz w:val="16"/>
          <w:szCs w:val="16"/>
        </w:rPr>
      </w:pPr>
    </w:p>
    <w:p w:rsidR="00767D84" w:rsidRDefault="005F6355"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98"/>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98"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Movement Unknown at Destination</w:t>
            </w:r>
          </w:p>
        </w:tc>
      </w:tr>
      <w:tr w:rsidR="00767D84" w:rsidRPr="00767D84" w:rsidTr="00D339BB">
        <w:tc>
          <w:tcPr>
            <w:tcW w:w="0" w:type="auto"/>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2 </w:t>
            </w:r>
          </w:p>
        </w:tc>
        <w:tc>
          <w:tcPr>
            <w:tcW w:w="0" w:type="auto"/>
          </w:tcPr>
          <w:p w:rsidR="00767D84" w:rsidRPr="00767D84" w:rsidRDefault="00767D84" w:rsidP="00D339BB">
            <w:pPr>
              <w:ind w:left="0"/>
            </w:pPr>
            <w:r w:rsidRPr="00D339BB">
              <w:rPr>
                <w:rFonts w:ascii="Arial" w:hAnsi="Arial" w:cs="Arial"/>
                <w:sz w:val="16"/>
                <w:szCs w:val="16"/>
              </w:rPr>
              <w:t>Assumed Duplication</w:t>
            </w:r>
          </w:p>
        </w:tc>
      </w:tr>
    </w:tbl>
    <w:p w:rsidR="005F6355" w:rsidRDefault="005F6355" w:rsidP="005F6355">
      <w:r>
        <w:br w:type="page"/>
      </w:r>
    </w:p>
    <w:p w:rsidR="00DE70B6" w:rsidRDefault="00DE70B6" w:rsidP="00DE70B6">
      <w:pPr>
        <w:pStyle w:val="Cmsor4"/>
      </w:pPr>
      <w:bookmarkStart w:id="122" w:name="_Toc400526601"/>
      <w:r>
        <w:lastRenderedPageBreak/>
        <w:t>31-s kódlista</w:t>
      </w:r>
      <w:bookmarkEnd w:id="122"/>
    </w:p>
    <w:p w:rsidR="00767D84" w:rsidRDefault="005F6355" w:rsidP="004B0FBC">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'Bevallás típusa' jellemzőhöz kapcsolódó kódok CUSDEC-leképezési üzenetek esetében. A CS/RD-ben tárolt Tranzit Műveleti kód; az értékeke csak tájékoztatási célból szerepelnek az itt megadott táblázatban.</w:t>
      </w:r>
    </w:p>
    <w:p w:rsidR="005F6355" w:rsidRDefault="005F6355" w:rsidP="004B0FBC">
      <w:pPr>
        <w:autoSpaceDE w:val="0"/>
        <w:autoSpaceDN w:val="0"/>
        <w:adjustRightInd w:val="0"/>
        <w:spacing w:before="0" w:after="0"/>
        <w:ind w:left="0"/>
        <w:jc w:val="left"/>
        <w:rPr>
          <w:rFonts w:ascii="Arial" w:hAnsi="Arial" w:cs="Arial"/>
          <w:sz w:val="16"/>
          <w:szCs w:val="16"/>
        </w:rPr>
      </w:pPr>
    </w:p>
    <w:p w:rsidR="005F6355" w:rsidRDefault="005F6355"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4972" w:type="dxa"/>
        <w:tblInd w:w="60" w:type="dxa"/>
        <w:tblCellMar>
          <w:left w:w="70" w:type="dxa"/>
          <w:right w:w="70" w:type="dxa"/>
        </w:tblCellMar>
        <w:tblLook w:val="04A0" w:firstRow="1" w:lastRow="0" w:firstColumn="1" w:lastColumn="0" w:noHBand="0" w:noVBand="1"/>
      </w:tblPr>
      <w:tblGrid>
        <w:gridCol w:w="677"/>
        <w:gridCol w:w="4295"/>
      </w:tblGrid>
      <w:tr w:rsidR="004453B9" w:rsidRPr="004453B9" w:rsidTr="004453B9">
        <w:trPr>
          <w:trHeight w:val="20"/>
        </w:trPr>
        <w:tc>
          <w:tcPr>
            <w:tcW w:w="677" w:type="dxa"/>
            <w:tcBorders>
              <w:top w:val="single" w:sz="4" w:space="0" w:color="auto"/>
              <w:left w:val="single" w:sz="8" w:space="0" w:color="auto"/>
              <w:bottom w:val="single" w:sz="4" w:space="0" w:color="auto"/>
              <w:right w:val="single" w:sz="4" w:space="0" w:color="auto"/>
            </w:tcBorders>
            <w:shd w:val="clear" w:color="auto" w:fill="auto"/>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Kód</w:t>
            </w:r>
          </w:p>
        </w:tc>
        <w:tc>
          <w:tcPr>
            <w:tcW w:w="4295" w:type="dxa"/>
            <w:tcBorders>
              <w:top w:val="single" w:sz="4" w:space="0" w:color="auto"/>
              <w:left w:val="nil"/>
              <w:bottom w:val="single" w:sz="4" w:space="0" w:color="auto"/>
              <w:right w:val="single" w:sz="4" w:space="0" w:color="auto"/>
            </w:tcBorders>
            <w:shd w:val="clear" w:color="auto" w:fill="auto"/>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Leírás</w:t>
            </w:r>
          </w:p>
        </w:tc>
      </w:tr>
      <w:tr w:rsidR="005F6355" w:rsidRPr="005F6355" w:rsidTr="005F6355">
        <w:trPr>
          <w:trHeight w:val="20"/>
        </w:trPr>
        <w:tc>
          <w:tcPr>
            <w:tcW w:w="677" w:type="dxa"/>
            <w:tcBorders>
              <w:top w:val="single" w:sz="4" w:space="0" w:color="auto"/>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w:t>
            </w:r>
          </w:p>
        </w:tc>
        <w:tc>
          <w:tcPr>
            <w:tcW w:w="4295" w:type="dxa"/>
            <w:tcBorders>
              <w:top w:val="single" w:sz="4" w:space="0" w:color="auto"/>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 és T2 árukat tartalmazó vegyes szállítmány</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Külső EU tranzit-eljárás ekeretében történő árumozgás</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T2</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Belső EU tranzit-eljárás keretében történő árumozgás</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T2F</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Belső EU tranzit-eljárás keretében történő árumozgás árumozgás két különböző vámterület között</w:t>
            </w:r>
          </w:p>
        </w:tc>
      </w:tr>
      <w:tr w:rsidR="005F6355" w:rsidRPr="005F6355" w:rsidTr="005F6355">
        <w:trPr>
          <w:trHeight w:val="20"/>
        </w:trPr>
        <w:tc>
          <w:tcPr>
            <w:tcW w:w="677" w:type="dxa"/>
            <w:tcBorders>
              <w:top w:val="nil"/>
              <w:left w:val="single" w:sz="8" w:space="0" w:color="auto"/>
              <w:bottom w:val="single" w:sz="8"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T1SM</w:t>
            </w:r>
          </w:p>
        </w:tc>
        <w:tc>
          <w:tcPr>
            <w:tcW w:w="4295" w:type="dxa"/>
            <w:tcBorders>
              <w:top w:val="nil"/>
              <w:left w:val="nil"/>
              <w:bottom w:val="single" w:sz="8"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Lásd: T2 + San Marino</w:t>
            </w:r>
          </w:p>
        </w:tc>
      </w:tr>
    </w:tbl>
    <w:p w:rsidR="00DE70B6" w:rsidRDefault="00DE70B6" w:rsidP="00DE70B6">
      <w:pPr>
        <w:pStyle w:val="Cmsor4"/>
      </w:pPr>
      <w:bookmarkStart w:id="123" w:name="_Toc400526602"/>
      <w:r>
        <w:t>39-s kódlista</w:t>
      </w:r>
      <w:bookmarkEnd w:id="123"/>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'Speciális megjegyzések'-hez (44-es mező) használt kódok (lásd az Egyezmény 38. Mellékletét (Végrehajtási Rendelkezések) és IXa Mellékletét) - Közös Domainen keresztül elküldendő 'Kiegészítő információk/Speciális jelzőkódok'.</w:t>
      </w:r>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További kódokat lehet meghatározni országos szinten egy külön Országos Kódlistában.</w:t>
      </w:r>
    </w:p>
    <w:p w:rsidR="00767D84"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 csak tájékoztatási célból szereplnek az itt megadott tábázatban.</w:t>
      </w:r>
    </w:p>
    <w:p w:rsidR="004453B9" w:rsidRDefault="004453B9" w:rsidP="005F6355">
      <w:pPr>
        <w:autoSpaceDE w:val="0"/>
        <w:autoSpaceDN w:val="0"/>
        <w:adjustRightInd w:val="0"/>
        <w:spacing w:before="0" w:after="0"/>
        <w:ind w:left="0"/>
        <w:jc w:val="left"/>
        <w:rPr>
          <w:rFonts w:ascii="Arial" w:hAnsi="Arial" w:cs="Arial"/>
          <w:sz w:val="16"/>
          <w:szCs w:val="16"/>
        </w:rPr>
      </w:pPr>
    </w:p>
    <w:p w:rsidR="004453B9" w:rsidRDefault="004453B9" w:rsidP="005F6355">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77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7036"/>
      </w:tblGrid>
      <w:tr w:rsidR="004453B9" w:rsidRPr="00D339BB" w:rsidTr="00D339BB">
        <w:trPr>
          <w:trHeight w:val="20"/>
        </w:trPr>
        <w:tc>
          <w:tcPr>
            <w:tcW w:w="687"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036"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DG0</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 from ‘1 EFTA country’ subject to restriction" OR "Export from ‘EC’ subject to restriction"</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DG1 </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 from ‘1 EFTA country’ subject to duties" OR "Export from ‘EC’ subject to duties"</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DG2 </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w:t>
            </w:r>
          </w:p>
        </w:tc>
      </w:tr>
    </w:tbl>
    <w:p w:rsidR="00DE70B6" w:rsidRDefault="00DE70B6" w:rsidP="00DE70B6">
      <w:pPr>
        <w:pStyle w:val="Cmsor4"/>
      </w:pPr>
      <w:bookmarkStart w:id="124" w:name="_Toc400526603"/>
      <w:r>
        <w:t>41-s kódlista</w:t>
      </w:r>
      <w:bookmarkEnd w:id="124"/>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This list applies to the data group RESULTS OF CONTROL.</w:t>
      </w:r>
    </w:p>
    <w:p w:rsidR="004B0FBC" w:rsidRDefault="004B0FBC" w:rsidP="00767D84">
      <w:pPr>
        <w:ind w:left="0"/>
        <w:rPr>
          <w:rFonts w:ascii="Arial" w:hAnsi="Arial" w:cs="Arial"/>
          <w:sz w:val="16"/>
          <w:szCs w:val="16"/>
        </w:rPr>
      </w:pPr>
      <w:r>
        <w:rPr>
          <w:rFonts w:ascii="Arial" w:hAnsi="Arial" w:cs="Arial"/>
          <w:sz w:val="16"/>
          <w:szCs w:val="16"/>
        </w:rPr>
        <w:t>A/An Transit/Export Business Codelist is maintained in CS/RD, values are shown for illustration only.</w:t>
      </w:r>
    </w:p>
    <w:p w:rsidR="004453B9" w:rsidRDefault="004453B9" w:rsidP="004B0FBC">
      <w:pPr>
        <w:autoSpaceDE w:val="0"/>
        <w:autoSpaceDN w:val="0"/>
        <w:adjustRightInd w:val="0"/>
        <w:spacing w:before="0" w:after="0"/>
        <w:ind w:left="0"/>
        <w:jc w:val="left"/>
        <w:rPr>
          <w:rFonts w:ascii="Arial" w:hAnsi="Arial" w:cs="Arial"/>
          <w:sz w:val="16"/>
          <w:szCs w:val="16"/>
        </w:rPr>
      </w:pPr>
    </w:p>
    <w:p w:rsidR="00767D84" w:rsidRDefault="004453B9"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3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2585"/>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585"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DI</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Differences (Attribute incorrect)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NE</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New entry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NP</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NP = Not present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OR</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Original (Technical code) </w:t>
            </w:r>
          </w:p>
        </w:tc>
      </w:tr>
      <w:tr w:rsidR="007B4DEE" w:rsidRPr="00D339BB" w:rsidTr="00D339BB">
        <w:trPr>
          <w:trHeight w:val="231"/>
        </w:trPr>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OT</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w:t>
            </w:r>
          </w:p>
        </w:tc>
      </w:tr>
    </w:tbl>
    <w:p w:rsidR="00DE70B6" w:rsidRDefault="00DE70B6" w:rsidP="00DE70B6">
      <w:pPr>
        <w:pStyle w:val="Cmsor4"/>
      </w:pPr>
      <w:bookmarkStart w:id="125" w:name="_Toc400526604"/>
      <w:r>
        <w:t>43-s kódlista</w:t>
      </w:r>
      <w:bookmarkEnd w:id="125"/>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AAR/AER rejection reason (See also codelist 39).</w:t>
      </w:r>
    </w:p>
    <w:p w:rsidR="004B0FBC" w:rsidRDefault="004B0FBC" w:rsidP="00767D84">
      <w:pPr>
        <w:ind w:left="0"/>
        <w:rPr>
          <w:rFonts w:ascii="Arial" w:hAnsi="Arial" w:cs="Arial"/>
          <w:sz w:val="16"/>
          <w:szCs w:val="16"/>
        </w:rPr>
      </w:pPr>
      <w:r>
        <w:rPr>
          <w:rFonts w:ascii="Arial" w:hAnsi="Arial" w:cs="Arial"/>
          <w:sz w:val="16"/>
          <w:szCs w:val="16"/>
        </w:rPr>
        <w:t>A Transit/Export Business Codelist is maintained in CS/RD, values are shown for illustration only.</w:t>
      </w:r>
    </w:p>
    <w:p w:rsidR="004453B9" w:rsidRDefault="004453B9" w:rsidP="004B0FBC">
      <w:pPr>
        <w:autoSpaceDE w:val="0"/>
        <w:autoSpaceDN w:val="0"/>
        <w:adjustRightInd w:val="0"/>
        <w:spacing w:before="0" w:after="0"/>
        <w:ind w:left="0"/>
        <w:jc w:val="left"/>
        <w:rPr>
          <w:rFonts w:ascii="Arial" w:hAnsi="Arial" w:cs="Arial"/>
          <w:sz w:val="16"/>
          <w:szCs w:val="16"/>
        </w:rPr>
      </w:pPr>
    </w:p>
    <w:p w:rsidR="00767D84" w:rsidRDefault="004453B9"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3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2674"/>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674"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1</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Movement arrived at Destination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2</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Cancelled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3</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MRN Unknown </w:t>
            </w:r>
          </w:p>
        </w:tc>
      </w:tr>
      <w:tr w:rsidR="007B4DEE" w:rsidRPr="00D339BB" w:rsidTr="00D339BB">
        <w:tc>
          <w:tcPr>
            <w:tcW w:w="549"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4</w:t>
            </w:r>
          </w:p>
        </w:tc>
        <w:tc>
          <w:tcPr>
            <w:tcW w:w="2674"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reasons </w:t>
            </w:r>
          </w:p>
        </w:tc>
      </w:tr>
    </w:tbl>
    <w:p w:rsidR="007B4DEE" w:rsidRDefault="007B4DEE" w:rsidP="007B4DEE">
      <w:pPr>
        <w:pStyle w:val="Cmsor4"/>
        <w:numPr>
          <w:ilvl w:val="0"/>
          <w:numId w:val="0"/>
        </w:numPr>
        <w:ind w:left="851"/>
      </w:pPr>
    </w:p>
    <w:p w:rsidR="007B4DEE" w:rsidRDefault="007B4DEE" w:rsidP="007B4DEE">
      <w:r>
        <w:br w:type="page"/>
      </w:r>
    </w:p>
    <w:p w:rsidR="00DE70B6" w:rsidRDefault="00DE70B6" w:rsidP="00DE70B6">
      <w:pPr>
        <w:pStyle w:val="Cmsor4"/>
      </w:pPr>
      <w:bookmarkStart w:id="126" w:name="_Toc400526605"/>
      <w:r>
        <w:lastRenderedPageBreak/>
        <w:t>44-s kódlista</w:t>
      </w:r>
      <w:bookmarkEnd w:id="126"/>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ATR rejection reason.</w:t>
      </w:r>
    </w:p>
    <w:p w:rsidR="004B0FBC" w:rsidRDefault="004B0FBC" w:rsidP="00767D84">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4453B9" w:rsidRDefault="004453B9" w:rsidP="00767D84">
      <w:pPr>
        <w:autoSpaceDE w:val="0"/>
        <w:autoSpaceDN w:val="0"/>
        <w:adjustRightInd w:val="0"/>
        <w:spacing w:before="0" w:after="0"/>
        <w:ind w:left="0" w:firstLine="720"/>
        <w:jc w:val="left"/>
        <w:rPr>
          <w:rFonts w:ascii="Arial" w:hAnsi="Arial" w:cs="Arial"/>
          <w:b/>
          <w:bCs/>
          <w:sz w:val="20"/>
        </w:rPr>
      </w:pPr>
    </w:p>
    <w:p w:rsidR="004B0FBC" w:rsidRPr="004453B9" w:rsidRDefault="004453B9" w:rsidP="004453B9">
      <w:pPr>
        <w:ind w:left="0"/>
        <w:rPr>
          <w:rFonts w:ascii="Arial" w:hAnsi="Arial" w:cs="Arial"/>
          <w:sz w:val="16"/>
          <w:szCs w:val="16"/>
        </w:rPr>
      </w:pPr>
      <w:r w:rsidRPr="004453B9">
        <w:rPr>
          <w:rFonts w:ascii="Arial" w:hAnsi="Arial" w:cs="Arial"/>
          <w:sz w:val="16"/>
          <w:szCs w:val="16"/>
        </w:rPr>
        <w:t>Pl:</w:t>
      </w:r>
    </w:p>
    <w:tbl>
      <w:tblPr>
        <w:tblW w:w="2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861"/>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861"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4</w:t>
            </w:r>
          </w:p>
        </w:tc>
        <w:tc>
          <w:tcPr>
            <w:tcW w:w="1861"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reason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5</w:t>
            </w:r>
          </w:p>
        </w:tc>
        <w:tc>
          <w:tcPr>
            <w:tcW w:w="1861"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MRN Unknown </w:t>
            </w:r>
          </w:p>
        </w:tc>
      </w:tr>
      <w:tr w:rsidR="007B4DEE" w:rsidRPr="00D339BB" w:rsidTr="00D339BB">
        <w:tc>
          <w:tcPr>
            <w:tcW w:w="549"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6</w:t>
            </w:r>
          </w:p>
        </w:tc>
        <w:tc>
          <w:tcPr>
            <w:tcW w:w="1861"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Cancelled </w:t>
            </w:r>
          </w:p>
        </w:tc>
      </w:tr>
    </w:tbl>
    <w:p w:rsidR="00DE70B6" w:rsidRDefault="00DE70B6" w:rsidP="00DE70B6">
      <w:pPr>
        <w:pStyle w:val="Cmsor4"/>
      </w:pPr>
      <w:bookmarkStart w:id="127" w:name="_Toc400526606"/>
      <w:r>
        <w:t>45-s kódlista</w:t>
      </w:r>
      <w:bookmarkEnd w:id="127"/>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Used to specify the Amendment Rejection Motivation.</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Other codes have to be defined at National Level.</w:t>
      </w:r>
    </w:p>
    <w:p w:rsidR="004B0FBC" w:rsidRDefault="004B0FBC" w:rsidP="00767D84">
      <w:pPr>
        <w:ind w:left="0"/>
        <w:rPr>
          <w:rFonts w:ascii="Arial" w:hAnsi="Arial" w:cs="Arial"/>
          <w:sz w:val="16"/>
          <w:szCs w:val="16"/>
        </w:rPr>
      </w:pPr>
      <w:r>
        <w:rPr>
          <w:rFonts w:ascii="Arial" w:hAnsi="Arial" w:cs="Arial"/>
          <w:sz w:val="16"/>
          <w:szCs w:val="16"/>
        </w:rPr>
        <w:t>A Transit/Export/Import Business Codelist is maintained in CS/RD, values are shown for illustration only.</w:t>
      </w:r>
    </w:p>
    <w:p w:rsidR="00953FCE" w:rsidRDefault="00953FCE" w:rsidP="00767D84">
      <w:pPr>
        <w:ind w:left="0"/>
        <w:rPr>
          <w:rFonts w:ascii="Arial" w:hAnsi="Arial" w:cs="Arial"/>
          <w:sz w:val="16"/>
          <w:szCs w:val="16"/>
        </w:rPr>
      </w:pPr>
    </w:p>
    <w:p w:rsidR="00953FCE" w:rsidRDefault="00953FCE" w:rsidP="00767D84">
      <w:pPr>
        <w:ind w:left="0"/>
        <w:rPr>
          <w:rFonts w:ascii="Arial" w:hAnsi="Arial" w:cs="Arial"/>
          <w:sz w:val="16"/>
          <w:szCs w:val="16"/>
        </w:rPr>
      </w:pPr>
      <w:r>
        <w:rPr>
          <w:rFonts w:ascii="Arial" w:hAnsi="Arial" w:cs="Arial"/>
          <w:sz w:val="16"/>
          <w:szCs w:val="16"/>
        </w:rPr>
        <w:t>Pl:</w:t>
      </w:r>
    </w:p>
    <w:tbl>
      <w:tblPr>
        <w:tblW w:w="13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98"/>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98"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67D84" w:rsidRPr="00767D84" w:rsidTr="00D339BB">
        <w:tc>
          <w:tcPr>
            <w:tcW w:w="549"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4 </w:t>
            </w:r>
          </w:p>
        </w:tc>
        <w:tc>
          <w:tcPr>
            <w:tcW w:w="798" w:type="dxa"/>
          </w:tcPr>
          <w:p w:rsidR="00767D84" w:rsidRPr="00767D84" w:rsidRDefault="00767D84" w:rsidP="00D339BB">
            <w:pPr>
              <w:ind w:left="0"/>
            </w:pPr>
            <w:r w:rsidRPr="00D339BB">
              <w:rPr>
                <w:rFonts w:ascii="Arial" w:hAnsi="Arial" w:cs="Arial"/>
                <w:sz w:val="16"/>
                <w:szCs w:val="16"/>
              </w:rPr>
              <w:t>Other</w:t>
            </w:r>
          </w:p>
        </w:tc>
      </w:tr>
    </w:tbl>
    <w:p w:rsidR="00DE70B6" w:rsidRDefault="00DE70B6" w:rsidP="00DE70B6">
      <w:pPr>
        <w:pStyle w:val="Cmsor4"/>
      </w:pPr>
      <w:bookmarkStart w:id="128" w:name="_Toc400526607"/>
      <w:r>
        <w:t>46-s kódlista</w:t>
      </w:r>
      <w:bookmarkEnd w:id="128"/>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diversion rejection reason.</w:t>
      </w:r>
    </w:p>
    <w:p w:rsidR="004B0FBC" w:rsidRDefault="004B0FBC" w:rsidP="00953FCE">
      <w:pPr>
        <w:ind w:left="0"/>
        <w:rPr>
          <w:rFonts w:ascii="Arial" w:hAnsi="Arial" w:cs="Arial"/>
          <w:sz w:val="16"/>
          <w:szCs w:val="16"/>
        </w:rPr>
      </w:pPr>
      <w:r>
        <w:rPr>
          <w:rFonts w:ascii="Arial" w:hAnsi="Arial" w:cs="Arial"/>
          <w:sz w:val="16"/>
          <w:szCs w:val="16"/>
        </w:rPr>
        <w:t>A/An Transi/Export Business Codelist is maintained in CS/RD, values are show</w:t>
      </w:r>
      <w:r w:rsidR="00953FCE">
        <w:rPr>
          <w:rFonts w:ascii="Arial" w:hAnsi="Arial" w:cs="Arial"/>
          <w:sz w:val="16"/>
          <w:szCs w:val="16"/>
        </w:rPr>
        <w:t>n for illustration only.</w:t>
      </w:r>
    </w:p>
    <w:p w:rsidR="00953FCE" w:rsidRDefault="00953FCE" w:rsidP="00953FCE">
      <w:pPr>
        <w:ind w:left="0"/>
        <w:rPr>
          <w:rFonts w:ascii="Arial" w:hAnsi="Arial" w:cs="Arial"/>
          <w:sz w:val="16"/>
          <w:szCs w:val="16"/>
        </w:rPr>
      </w:pPr>
    </w:p>
    <w:p w:rsidR="00953FCE" w:rsidRDefault="00953FCE" w:rsidP="00953FCE">
      <w:pPr>
        <w:ind w:left="0"/>
        <w:rPr>
          <w:rFonts w:ascii="Arial" w:hAnsi="Arial" w:cs="Arial"/>
          <w:sz w:val="16"/>
          <w:szCs w:val="16"/>
        </w:rPr>
      </w:pPr>
      <w:r>
        <w:rPr>
          <w:rFonts w:ascii="Arial" w:hAnsi="Arial" w:cs="Arial"/>
          <w:sz w:val="16"/>
          <w:szCs w:val="16"/>
        </w:rPr>
        <w:t>Pl:</w:t>
      </w:r>
    </w:p>
    <w:tbl>
      <w:tblPr>
        <w:tblW w:w="1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350"/>
      </w:tblGrid>
      <w:tr w:rsidR="00953FCE" w:rsidRPr="00D339BB" w:rsidTr="00D339BB">
        <w:trPr>
          <w:trHeight w:val="20"/>
        </w:trPr>
        <w:tc>
          <w:tcPr>
            <w:tcW w:w="549"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350"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D21A85" w:rsidRPr="00D339BB" w:rsidTr="00D339BB">
        <w:tc>
          <w:tcPr>
            <w:tcW w:w="549"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11 </w:t>
            </w:r>
          </w:p>
        </w:tc>
        <w:tc>
          <w:tcPr>
            <w:tcW w:w="135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Cancelled</w:t>
            </w:r>
          </w:p>
        </w:tc>
      </w:tr>
      <w:tr w:rsidR="00D21A85" w:rsidRPr="00D21A85" w:rsidTr="00D339BB">
        <w:tc>
          <w:tcPr>
            <w:tcW w:w="549"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4 </w:t>
            </w:r>
          </w:p>
        </w:tc>
        <w:tc>
          <w:tcPr>
            <w:tcW w:w="1350" w:type="dxa"/>
          </w:tcPr>
          <w:p w:rsidR="00D21A85" w:rsidRPr="00D21A85" w:rsidRDefault="00D21A85" w:rsidP="00D339BB">
            <w:pPr>
              <w:ind w:left="0"/>
            </w:pPr>
            <w:r w:rsidRPr="00D339BB">
              <w:rPr>
                <w:rFonts w:ascii="Arial" w:hAnsi="Arial" w:cs="Arial"/>
                <w:sz w:val="16"/>
                <w:szCs w:val="16"/>
              </w:rPr>
              <w:t>Other reasons</w:t>
            </w:r>
          </w:p>
        </w:tc>
      </w:tr>
    </w:tbl>
    <w:p w:rsidR="00DE70B6" w:rsidRDefault="00DE70B6" w:rsidP="00DE70B6">
      <w:pPr>
        <w:pStyle w:val="Cmsor4"/>
      </w:pPr>
      <w:bookmarkStart w:id="129" w:name="_Toc400526608"/>
      <w:r>
        <w:t>47-s kódlista</w:t>
      </w:r>
      <w:bookmarkEnd w:id="129"/>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Az indulásnál illetve a rendeltetési helyen elvégzett áru-ellenőrzések eredményének rögzítésére szolgáló kód (lásd az Egyezmény 38/A Mellékletét 'Végrehajtási Rendelkezések' és IXa Mellékletét).</w:t>
      </w:r>
    </w:p>
    <w:p w:rsidR="00D21A8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 csak tájékoztatási célból szereplnek az itt megadott tábázatban.</w:t>
      </w:r>
    </w:p>
    <w:p w:rsidR="005F6355" w:rsidRDefault="005F6355" w:rsidP="005F6355">
      <w:pPr>
        <w:autoSpaceDE w:val="0"/>
        <w:autoSpaceDN w:val="0"/>
        <w:adjustRightInd w:val="0"/>
        <w:spacing w:before="0" w:after="0"/>
        <w:ind w:left="0"/>
        <w:jc w:val="left"/>
        <w:rPr>
          <w:rFonts w:ascii="Arial" w:hAnsi="Arial" w:cs="Arial"/>
          <w:sz w:val="16"/>
          <w:szCs w:val="16"/>
        </w:rPr>
      </w:pPr>
    </w:p>
    <w:tbl>
      <w:tblPr>
        <w:tblW w:w="6886" w:type="dxa"/>
        <w:tblInd w:w="60" w:type="dxa"/>
        <w:tblCellMar>
          <w:left w:w="70" w:type="dxa"/>
          <w:right w:w="70" w:type="dxa"/>
        </w:tblCellMar>
        <w:tblLook w:val="04A0" w:firstRow="1" w:lastRow="0" w:firstColumn="1" w:lastColumn="0" w:noHBand="0" w:noVBand="1"/>
      </w:tblPr>
      <w:tblGrid>
        <w:gridCol w:w="540"/>
        <w:gridCol w:w="3880"/>
        <w:gridCol w:w="2466"/>
      </w:tblGrid>
      <w:tr w:rsidR="005F6355" w:rsidRPr="00953FCE" w:rsidTr="005F6355">
        <w:trPr>
          <w:trHeight w:val="255"/>
        </w:trPr>
        <w:tc>
          <w:tcPr>
            <w:tcW w:w="540" w:type="dxa"/>
            <w:tcBorders>
              <w:top w:val="single" w:sz="4" w:space="0" w:color="auto"/>
              <w:left w:val="single" w:sz="8" w:space="0" w:color="auto"/>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3880" w:type="dxa"/>
            <w:tcBorders>
              <w:top w:val="single" w:sz="4" w:space="0" w:color="auto"/>
              <w:left w:val="nil"/>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c>
          <w:tcPr>
            <w:tcW w:w="2466" w:type="dxa"/>
            <w:tcBorders>
              <w:top w:val="single" w:sz="4" w:space="0" w:color="auto"/>
              <w:left w:val="nil"/>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Megjegyzés</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A1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Kielégítő</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A2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Kielégítőnek tekintett</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A3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Egyszerűsített eljárás</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Indulási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A4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Kisebb szabálytalanság, de nincs intézkedés</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Rendeltetési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A5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Díjak beszedve</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Rendeltetési Vámhivatal</w:t>
            </w:r>
          </w:p>
        </w:tc>
      </w:tr>
      <w:tr w:rsidR="005F6355" w:rsidRPr="005F6355" w:rsidTr="005F6355">
        <w:trPr>
          <w:trHeight w:val="270"/>
        </w:trPr>
        <w:tc>
          <w:tcPr>
            <w:tcW w:w="540" w:type="dxa"/>
            <w:tcBorders>
              <w:top w:val="nil"/>
              <w:left w:val="single" w:sz="8" w:space="0" w:color="auto"/>
              <w:bottom w:val="single" w:sz="8" w:space="0" w:color="auto"/>
              <w:right w:val="nil"/>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B1 </w:t>
            </w:r>
          </w:p>
        </w:tc>
        <w:tc>
          <w:tcPr>
            <w:tcW w:w="3880" w:type="dxa"/>
            <w:tcBorders>
              <w:top w:val="nil"/>
              <w:left w:val="single" w:sz="4" w:space="0" w:color="auto"/>
              <w:bottom w:val="single" w:sz="8" w:space="0" w:color="auto"/>
              <w:right w:val="single" w:sz="4" w:space="0" w:color="auto"/>
            </w:tcBorders>
            <w:shd w:val="clear" w:color="auto" w:fill="auto"/>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Nem kielégítő</w:t>
            </w:r>
          </w:p>
        </w:tc>
        <w:tc>
          <w:tcPr>
            <w:tcW w:w="2466" w:type="dxa"/>
            <w:tcBorders>
              <w:top w:val="nil"/>
              <w:left w:val="nil"/>
              <w:bottom w:val="single" w:sz="8"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bl>
    <w:p w:rsidR="007B4DEE" w:rsidRDefault="007B4DEE" w:rsidP="007B4DEE">
      <w:pPr>
        <w:pStyle w:val="Cmsor4"/>
        <w:numPr>
          <w:ilvl w:val="0"/>
          <w:numId w:val="0"/>
        </w:numPr>
        <w:ind w:left="851"/>
      </w:pPr>
    </w:p>
    <w:p w:rsidR="007B4DEE" w:rsidRDefault="007B4DEE" w:rsidP="007B4DEE">
      <w:r>
        <w:br w:type="page"/>
      </w:r>
    </w:p>
    <w:p w:rsidR="00DE70B6" w:rsidRDefault="00DE70B6" w:rsidP="00DE70B6">
      <w:pPr>
        <w:pStyle w:val="Cmsor4"/>
      </w:pPr>
      <w:bookmarkStart w:id="130" w:name="_Toc400526609"/>
      <w:r>
        <w:lastRenderedPageBreak/>
        <w:t>48-s kódlista</w:t>
      </w:r>
      <w:bookmarkEnd w:id="130"/>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Code to identify the currency used in Transit/Export-countries.</w:t>
      </w:r>
    </w:p>
    <w:p w:rsidR="004B0FBC" w:rsidRDefault="004B0FBC" w:rsidP="00D21A85">
      <w:pPr>
        <w:ind w:left="0"/>
        <w:rPr>
          <w:rFonts w:ascii="Arial" w:hAnsi="Arial" w:cs="Arial"/>
          <w:sz w:val="16"/>
          <w:szCs w:val="16"/>
        </w:rPr>
      </w:pPr>
      <w:r>
        <w:rPr>
          <w:rFonts w:ascii="Arial" w:hAnsi="Arial" w:cs="Arial"/>
          <w:sz w:val="16"/>
          <w:szCs w:val="16"/>
        </w:rPr>
        <w:t>A Business Codelist is maintained in CS/RD.</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5635"/>
        <w:gridCol w:w="38"/>
      </w:tblGrid>
      <w:tr w:rsidR="00953FCE" w:rsidRPr="00D339BB" w:rsidTr="00D339BB">
        <w:trPr>
          <w:gridAfter w:val="1"/>
          <w:wAfter w:w="38" w:type="dxa"/>
          <w:trHeight w:val="20"/>
        </w:trPr>
        <w:tc>
          <w:tcPr>
            <w:tcW w:w="851"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5670"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ATS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Austrian Schilling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BEF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Belgian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CHF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Swiss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CZK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Czech Koruna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DEM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Deutsche Mark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DKK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Danish Krone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ESP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Spanish Peseta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EUR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EURO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FIM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Finnish Markka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FRF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French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GBP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Pound Sterling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GRD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Greek Drachma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HUF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Hungarian Florint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IEP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Irish Pound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ISK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Iceland Krona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ITL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Italian Lira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LUF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Luxembourg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NLG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Netherlands Guilder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NOK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Norwegian Krone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PLZ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Polish Zloty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PTE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Portuguese Escudo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SEK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Swedish Krona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vAlign w:val="bottom"/>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SKK </w:t>
            </w:r>
          </w:p>
        </w:tc>
        <w:tc>
          <w:tcPr>
            <w:tcW w:w="5670" w:type="dxa"/>
            <w:gridSpan w:val="2"/>
            <w:shd w:val="clear" w:color="auto" w:fill="auto"/>
            <w:vAlign w:val="bottom"/>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Slovak Koruna </w:t>
            </w:r>
          </w:p>
        </w:tc>
      </w:tr>
    </w:tbl>
    <w:p w:rsidR="003D3DF3" w:rsidRDefault="003D3DF3" w:rsidP="00DE70B6">
      <w:pPr>
        <w:pStyle w:val="Cmsor4"/>
      </w:pPr>
      <w:bookmarkStart w:id="131" w:name="_Toc400526610"/>
      <w:r>
        <w:t>49-s kódlista</w:t>
      </w:r>
      <w:bookmarkEnd w:id="131"/>
    </w:p>
    <w:p w:rsidR="000E4317" w:rsidRPr="000E4317" w:rsidRDefault="000E4317" w:rsidP="000E4317"/>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tblGrid>
      <w:tr w:rsidR="003D3DF3" w:rsidRPr="00D339BB" w:rsidTr="003D3DF3">
        <w:trPr>
          <w:trHeight w:val="20"/>
        </w:trPr>
        <w:tc>
          <w:tcPr>
            <w:tcW w:w="851" w:type="dxa"/>
          </w:tcPr>
          <w:p w:rsidR="003D3DF3" w:rsidRPr="00D339BB" w:rsidRDefault="003D3DF3" w:rsidP="00D6669D">
            <w:pPr>
              <w:ind w:left="0" w:right="103" w:hanging="82"/>
              <w:jc w:val="center"/>
              <w:rPr>
                <w:rFonts w:ascii="Arial" w:hAnsi="Arial" w:cs="Arial"/>
                <w:b/>
                <w:sz w:val="16"/>
                <w:szCs w:val="16"/>
              </w:rPr>
            </w:pPr>
            <w:r w:rsidRPr="00D339BB">
              <w:rPr>
                <w:rFonts w:ascii="Arial" w:hAnsi="Arial" w:cs="Arial"/>
                <w:b/>
                <w:sz w:val="16"/>
                <w:szCs w:val="16"/>
              </w:rPr>
              <w:t>Kód</w:t>
            </w:r>
          </w:p>
        </w:tc>
        <w:tc>
          <w:tcPr>
            <w:tcW w:w="5670" w:type="dxa"/>
          </w:tcPr>
          <w:p w:rsidR="003D3DF3" w:rsidRPr="00D339BB" w:rsidRDefault="003D3DF3" w:rsidP="00D6669D">
            <w:pPr>
              <w:ind w:left="0" w:right="103" w:hanging="82"/>
              <w:jc w:val="center"/>
              <w:rPr>
                <w:rFonts w:ascii="Arial" w:hAnsi="Arial" w:cs="Arial"/>
                <w:b/>
                <w:sz w:val="16"/>
                <w:szCs w:val="16"/>
              </w:rPr>
            </w:pPr>
            <w:r w:rsidRPr="00D339BB">
              <w:rPr>
                <w:rFonts w:ascii="Arial" w:hAnsi="Arial" w:cs="Arial"/>
                <w:b/>
                <w:sz w:val="16"/>
                <w:szCs w:val="16"/>
              </w:rPr>
              <w:t>Leírás</w:t>
            </w:r>
          </w:p>
        </w:tc>
      </w:tr>
      <w:tr w:rsidR="003D3DF3" w:rsidRPr="00D339BB" w:rsidTr="003D3DF3">
        <w:trPr>
          <w:trHeight w:val="20"/>
        </w:trPr>
        <w:tc>
          <w:tcPr>
            <w:tcW w:w="851" w:type="dxa"/>
          </w:tcPr>
          <w:p w:rsidR="003D3DF3" w:rsidRPr="00D339BB" w:rsidRDefault="003D3DF3" w:rsidP="00D6669D">
            <w:pPr>
              <w:ind w:left="0" w:right="103" w:hanging="82"/>
              <w:jc w:val="center"/>
              <w:rPr>
                <w:rFonts w:ascii="Arial" w:hAnsi="Arial" w:cs="Arial"/>
                <w:b/>
                <w:sz w:val="16"/>
                <w:szCs w:val="16"/>
              </w:rPr>
            </w:pPr>
            <w:r>
              <w:rPr>
                <w:rFonts w:ascii="Arial" w:hAnsi="Arial" w:cs="Arial"/>
                <w:sz w:val="16"/>
                <w:szCs w:val="16"/>
              </w:rPr>
              <w:t>12</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Incorrect (code) value Value of an element in a message is outside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predefined domain or not part of the</w:t>
            </w:r>
          </w:p>
          <w:p w:rsidR="003D3DF3" w:rsidRPr="00D339BB" w:rsidRDefault="003D3DF3" w:rsidP="003D3DF3">
            <w:pPr>
              <w:autoSpaceDE w:val="0"/>
              <w:autoSpaceDN w:val="0"/>
              <w:adjustRightInd w:val="0"/>
              <w:spacing w:before="0" w:after="0"/>
              <w:ind w:left="0"/>
              <w:jc w:val="left"/>
              <w:rPr>
                <w:rFonts w:ascii="Arial" w:hAnsi="Arial" w:cs="Arial"/>
                <w:b/>
                <w:sz w:val="16"/>
                <w:szCs w:val="16"/>
              </w:rPr>
            </w:pPr>
            <w:r>
              <w:rPr>
                <w:rFonts w:ascii="Arial" w:hAnsi="Arial" w:cs="Arial"/>
                <w:sz w:val="16"/>
                <w:szCs w:val="16"/>
              </w:rPr>
              <w:t>applicable code list.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13</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Missing A mandatory/required element is missing in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received data, e.g. a required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like the MRN for the Arrival Advice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(C_ARR_ADV) is not present.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14</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 not supported in this position (code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 constraint)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Notification that a recipient does not support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 of the specific value of an identified</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in the position where it is used. This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error refers to the use of an improper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value for a specific element.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15</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 supported in this position An element is not allowed to have a value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due to the following two reasons: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 The element is not allowed to be present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according to the FMS message specification.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 The element is not allowed to be present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according to some additional condition, e.g.</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type of packages has the value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'UNPACKED' then number of package can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 have a value (condition C60 of FTSS -</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AES [A4] Appendix B ).</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19</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decimal notation The decimal notation is not according to the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decimal formatting standards UCI, UCM,</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UCD.</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lastRenderedPageBreak/>
              <w:t>26</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Duplicate detected The same interchange is received again.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Duplication is detected by reception of an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interchange reference that has already been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35</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Too many repetitions Too many occurrences of a segment or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entity.</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37</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type characters Notification that one or more numeric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characters were used in an alphabetic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or that one or more alphabetic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characters were used in a numeric element.</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38</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Missing digit in front of decimal sign Notification that a decimal sign is not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preceded by one or more digits.</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39</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too long (length constraint) Notification that the length of the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 exceeded the maximum length</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specified.</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40</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too short (length constraint) Notification that the length of an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 is shorter than the minimum length</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specified.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90</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Unknown MRN The MRN of the received FMS is not known,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whereas it is expected to be known. This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error can not be detected in an AAR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(C_AAR_SND)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91</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Duplicate MRN The MRN of the received FMS is already</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known and is therefore not unique according</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to the specified rules.</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92</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Message out of sequence The message can not be processed,</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because the receiver is not in a proper state.</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93</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MRN The structure of the MRN is not conform</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specifications given in FTSS - AIS/AES [A4].</w:t>
            </w:r>
          </w:p>
          <w:p w:rsidR="003D3DF3" w:rsidRDefault="003D3DF3" w:rsidP="003D3DF3">
            <w:pPr>
              <w:autoSpaceDE w:val="0"/>
              <w:autoSpaceDN w:val="0"/>
              <w:adjustRightInd w:val="0"/>
              <w:spacing w:before="0" w:after="0"/>
              <w:ind w:left="0"/>
              <w:jc w:val="left"/>
              <w:rPr>
                <w:rFonts w:ascii="Arial" w:hAnsi="Arial" w:cs="Arial"/>
                <w:sz w:val="16"/>
                <w:szCs w:val="16"/>
              </w:rPr>
            </w:pPr>
          </w:p>
        </w:tc>
      </w:tr>
    </w:tbl>
    <w:p w:rsidR="003D3DF3" w:rsidRDefault="003D3DF3" w:rsidP="003D3DF3">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bookmarkStart w:id="132" w:name="_Toc400526611"/>
      <w:r>
        <w:t>50-s kódlista</w:t>
      </w:r>
      <w:bookmarkEnd w:id="132"/>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Indication on the monitoring type of a guarantee in NCTS/ICS.</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3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093"/>
      </w:tblGrid>
      <w:tr w:rsidR="00953FCE" w:rsidRPr="00D339BB" w:rsidTr="00D339BB">
        <w:trPr>
          <w:trHeight w:val="20"/>
        </w:trPr>
        <w:tc>
          <w:tcPr>
            <w:tcW w:w="549"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3093"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1</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1 monitoring: MRN, date </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2</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2 monitoring: MRN, date, amount </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3</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3 monitoring: MRN, date, amount and update account </w:t>
            </w:r>
          </w:p>
        </w:tc>
      </w:tr>
    </w:tbl>
    <w:p w:rsidR="00953FCE" w:rsidRDefault="00953FCE" w:rsidP="00953FCE">
      <w:pPr>
        <w:pStyle w:val="Cmsor4"/>
        <w:numPr>
          <w:ilvl w:val="0"/>
          <w:numId w:val="0"/>
        </w:numPr>
        <w:ind w:left="851"/>
      </w:pPr>
    </w:p>
    <w:p w:rsidR="00953FCE" w:rsidRDefault="00953FCE" w:rsidP="00953FCE">
      <w:r>
        <w:br w:type="page"/>
      </w:r>
    </w:p>
    <w:p w:rsidR="00DE70B6" w:rsidRDefault="00DE70B6" w:rsidP="00DE70B6">
      <w:pPr>
        <w:pStyle w:val="Cmsor4"/>
      </w:pPr>
      <w:bookmarkStart w:id="133" w:name="_Toc400526612"/>
      <w:r>
        <w:lastRenderedPageBreak/>
        <w:t>51-s kódlista</w:t>
      </w:r>
      <w:bookmarkEnd w:id="133"/>
    </w:p>
    <w:p w:rsidR="004B0FBC" w:rsidRDefault="004453B9" w:rsidP="004B0FBC">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A CS/RD-ben tárolt Tranzit Műveleti kód; az értékek csak tájékoztatási célból szereplnek az itt megadott tábázatban.</w:t>
      </w:r>
    </w:p>
    <w:p w:rsidR="004453B9" w:rsidRDefault="004453B9" w:rsidP="004B0FBC">
      <w:pPr>
        <w:autoSpaceDE w:val="0"/>
        <w:autoSpaceDN w:val="0"/>
        <w:adjustRightInd w:val="0"/>
        <w:spacing w:before="0" w:after="0"/>
        <w:ind w:left="0"/>
        <w:jc w:val="left"/>
        <w:rPr>
          <w:rFonts w:ascii="Arial" w:hAnsi="Arial" w:cs="Arial"/>
          <w:sz w:val="16"/>
          <w:szCs w:val="16"/>
        </w:rPr>
      </w:pPr>
    </w:p>
    <w:tbl>
      <w:tblPr>
        <w:tblW w:w="6521" w:type="dxa"/>
        <w:tblInd w:w="70" w:type="dxa"/>
        <w:tblCellMar>
          <w:left w:w="70" w:type="dxa"/>
          <w:right w:w="70" w:type="dxa"/>
        </w:tblCellMar>
        <w:tblLook w:val="04A0" w:firstRow="1" w:lastRow="0" w:firstColumn="1" w:lastColumn="0" w:noHBand="0" w:noVBand="1"/>
      </w:tblPr>
      <w:tblGrid>
        <w:gridCol w:w="848"/>
        <w:gridCol w:w="5635"/>
        <w:gridCol w:w="38"/>
      </w:tblGrid>
      <w:tr w:rsidR="00953FCE" w:rsidRPr="004453B9" w:rsidTr="00953FCE">
        <w:trPr>
          <w:trHeight w:val="20"/>
        </w:trPr>
        <w:tc>
          <w:tcPr>
            <w:tcW w:w="851" w:type="dxa"/>
            <w:tcBorders>
              <w:top w:val="single" w:sz="4" w:space="0" w:color="auto"/>
              <w:left w:val="single" w:sz="8" w:space="0" w:color="auto"/>
              <w:bottom w:val="single" w:sz="4" w:space="0" w:color="auto"/>
              <w:right w:val="single" w:sz="4" w:space="0" w:color="auto"/>
            </w:tcBorders>
            <w:shd w:val="clear" w:color="auto" w:fill="auto"/>
          </w:tcPr>
          <w:p w:rsidR="00953FCE" w:rsidRPr="004453B9" w:rsidRDefault="00953FCE" w:rsidP="00953FCE">
            <w:pPr>
              <w:ind w:left="0" w:right="103" w:hanging="82"/>
              <w:jc w:val="center"/>
              <w:rPr>
                <w:rFonts w:ascii="Arial" w:hAnsi="Arial" w:cs="Arial"/>
                <w:b/>
                <w:sz w:val="16"/>
                <w:szCs w:val="16"/>
              </w:rPr>
            </w:pPr>
            <w:r w:rsidRPr="004453B9">
              <w:rPr>
                <w:rFonts w:ascii="Arial" w:hAnsi="Arial" w:cs="Arial"/>
                <w:b/>
                <w:sz w:val="16"/>
                <w:szCs w:val="16"/>
              </w:rPr>
              <w:t>Kód</w:t>
            </w:r>
          </w:p>
        </w:tc>
        <w:tc>
          <w:tcPr>
            <w:tcW w:w="5670" w:type="dxa"/>
            <w:gridSpan w:val="2"/>
            <w:tcBorders>
              <w:top w:val="single" w:sz="4" w:space="0" w:color="auto"/>
              <w:left w:val="nil"/>
              <w:bottom w:val="single" w:sz="4" w:space="0" w:color="auto"/>
              <w:right w:val="single" w:sz="4" w:space="0" w:color="auto"/>
            </w:tcBorders>
            <w:shd w:val="clear" w:color="auto" w:fill="auto"/>
          </w:tcPr>
          <w:p w:rsidR="00953FCE" w:rsidRPr="004453B9" w:rsidRDefault="00953FCE" w:rsidP="00953FCE">
            <w:pPr>
              <w:ind w:left="0" w:right="103" w:hanging="82"/>
              <w:jc w:val="center"/>
              <w:rPr>
                <w:rFonts w:ascii="Arial" w:hAnsi="Arial" w:cs="Arial"/>
                <w:b/>
                <w:sz w:val="16"/>
                <w:szCs w:val="16"/>
              </w:rPr>
            </w:pPr>
            <w:r w:rsidRPr="004453B9">
              <w:rPr>
                <w:rFonts w:ascii="Arial" w:hAnsi="Arial" w:cs="Arial"/>
                <w:b/>
                <w:sz w:val="16"/>
                <w:szCs w:val="16"/>
              </w:rPr>
              <w:t>Leírás</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0</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Garancia elengedése</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Teljeskörű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Egyedi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Készpénz-letétes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Átalánydíjas nyugta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5</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467. Cikkelyben foglaltak szerinti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6</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Garancia elengedve</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Nem szükséges garancia az Indulási Vámhivatal és a Tranzit Vámhivatal között</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Nem szükséges garancia bizonyos köztestületek esetében</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Többször felhasználható egyedi garancia</w:t>
            </w:r>
          </w:p>
        </w:tc>
      </w:tr>
    </w:tbl>
    <w:p w:rsidR="00DE70B6" w:rsidRDefault="00DE70B6" w:rsidP="00DE70B6">
      <w:pPr>
        <w:pStyle w:val="Cmsor4"/>
      </w:pPr>
      <w:bookmarkStart w:id="134" w:name="_Toc400526613"/>
      <w:r>
        <w:t>52-s kódlista</w:t>
      </w:r>
      <w:bookmarkEnd w:id="134"/>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 to specify the invalid guarantee reason.</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Default="00953FCE" w:rsidP="00953FCE">
      <w:pPr>
        <w:ind w:left="0"/>
        <w:rPr>
          <w:rFonts w:ascii="Arial" w:hAnsi="Arial" w:cs="Arial"/>
          <w:sz w:val="16"/>
          <w:szCs w:val="16"/>
        </w:rPr>
      </w:pPr>
      <w:r w:rsidRPr="00953FCE">
        <w:rPr>
          <w:rFonts w:ascii="Arial" w:hAnsi="Arial" w:cs="Arial"/>
          <w:sz w:val="16"/>
          <w:szCs w:val="16"/>
        </w:rPr>
        <w:t>Pl:</w:t>
      </w:r>
    </w:p>
    <w:tbl>
      <w:tblPr>
        <w:tblW w:w="80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500"/>
      </w:tblGrid>
      <w:tr w:rsidR="007B4DEE" w:rsidRPr="00D339BB" w:rsidTr="00D339BB">
        <w:trPr>
          <w:trHeight w:val="20"/>
        </w:trPr>
        <w:tc>
          <w:tcPr>
            <w:tcW w:w="549" w:type="dxa"/>
            <w:noWrap/>
          </w:tcPr>
          <w:p w:rsidR="007B4DEE" w:rsidRPr="00D339BB" w:rsidRDefault="007B4DE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500" w:type="dxa"/>
            <w:noWrap/>
          </w:tcPr>
          <w:p w:rsidR="007B4DEE" w:rsidRPr="00D339BB" w:rsidRDefault="007B4DE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G01</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Does not exist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G02</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Guarantee exists, but not valid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G03</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Access code not valid </w:t>
            </w:r>
          </w:p>
        </w:tc>
      </w:tr>
      <w:tr w:rsidR="007B4DEE" w:rsidRPr="00D339BB" w:rsidTr="00D339BB">
        <w:trPr>
          <w:trHeight w:val="450"/>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G04</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Principal of Guarantee is not equal to Principal of Declaration of Declaration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G05</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Individual guarantee voucher already used</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G06</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Use restriction : No suspended goods</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G07</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Use restriction : NO sensitive goods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G08</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Not valid for Country of Tra/Des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G09</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Reference/Guarantee amounts NOT sufficient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G10</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Individual guarantee by Guarantor already used </w:t>
            </w:r>
          </w:p>
        </w:tc>
      </w:tr>
      <w:tr w:rsidR="007B4DEE" w:rsidRPr="00D339BB" w:rsidTr="00D339BB">
        <w:trPr>
          <w:trHeight w:val="450"/>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G11</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Customs Office of Departure/Customs Office of Destination does not correspond (Guarantee type ‘2’)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G12</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Declared Commodity code # Commodity code in guarantee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G13</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TIR guarantee not reusable </w:t>
            </w:r>
          </w:p>
        </w:tc>
      </w:tr>
      <w:tr w:rsidR="007B4DEE" w:rsidRPr="00D339BB" w:rsidTr="00D339BB">
        <w:trPr>
          <w:trHeight w:val="20"/>
        </w:trPr>
        <w:tc>
          <w:tcPr>
            <w:tcW w:w="549" w:type="dxa"/>
            <w:noWrap/>
          </w:tcPr>
          <w:p w:rsidR="007B4DEE" w:rsidRPr="00D339BB" w:rsidRDefault="007B4DEE" w:rsidP="00D339BB">
            <w:pPr>
              <w:spacing w:before="0" w:after="0"/>
              <w:ind w:left="0"/>
              <w:jc w:val="left"/>
              <w:rPr>
                <w:rFonts w:ascii="Arial" w:hAnsi="Arial" w:cs="Arial"/>
                <w:color w:val="000000"/>
                <w:sz w:val="16"/>
                <w:szCs w:val="16"/>
              </w:rPr>
            </w:pPr>
          </w:p>
        </w:tc>
        <w:tc>
          <w:tcPr>
            <w:tcW w:w="7500" w:type="dxa"/>
            <w:noWrap/>
          </w:tcPr>
          <w:p w:rsidR="007B4DEE" w:rsidRPr="00D339BB" w:rsidRDefault="007B4DEE" w:rsidP="00D339BB">
            <w:pPr>
              <w:spacing w:before="0" w:after="0"/>
              <w:ind w:left="0"/>
              <w:jc w:val="left"/>
              <w:rPr>
                <w:rFonts w:ascii="Arial" w:hAnsi="Arial" w:cs="Arial"/>
                <w:color w:val="000000"/>
                <w:sz w:val="16"/>
                <w:szCs w:val="16"/>
              </w:rPr>
            </w:pPr>
          </w:p>
        </w:tc>
      </w:tr>
    </w:tbl>
    <w:p w:rsidR="00DE70B6" w:rsidRDefault="00DE70B6" w:rsidP="00DE70B6">
      <w:pPr>
        <w:pStyle w:val="Cmsor4"/>
      </w:pPr>
      <w:bookmarkStart w:id="135" w:name="_Toc400526614"/>
      <w:r>
        <w:t>54-s kódlista</w:t>
      </w:r>
      <w:bookmarkEnd w:id="135"/>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Query on Guarantee Type.</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Query and Response on Guarantees (IE34 and IE37).</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Pr="00953FCE" w:rsidRDefault="00D21A85" w:rsidP="00953FCE">
      <w:pPr>
        <w:ind w:left="0"/>
        <w:rPr>
          <w:rFonts w:ascii="Arial" w:hAnsi="Arial" w:cs="Arial"/>
          <w:sz w:val="16"/>
          <w:szCs w:val="16"/>
        </w:rPr>
      </w:pPr>
    </w:p>
    <w:p w:rsidR="00953FCE" w:rsidRDefault="00953FCE" w:rsidP="00953FCE">
      <w:pPr>
        <w:ind w:left="0"/>
        <w:rPr>
          <w:rFonts w:ascii="Arial" w:hAnsi="Arial" w:cs="Arial"/>
          <w:sz w:val="16"/>
          <w:szCs w:val="16"/>
        </w:rPr>
      </w:pPr>
      <w:r w:rsidRPr="00953FCE">
        <w:rPr>
          <w:rFonts w:ascii="Arial" w:hAnsi="Arial" w:cs="Arial"/>
          <w:sz w:val="16"/>
          <w:szCs w:val="16"/>
        </w:rPr>
        <w:t>Pl:</w:t>
      </w:r>
    </w:p>
    <w:tbl>
      <w:tblPr>
        <w:tblW w:w="4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756"/>
      </w:tblGrid>
      <w:tr w:rsidR="00953FCE" w:rsidRPr="00D339BB" w:rsidTr="00D339BB">
        <w:trPr>
          <w:trHeight w:val="20"/>
        </w:trPr>
        <w:tc>
          <w:tcPr>
            <w:tcW w:w="549" w:type="dxa"/>
            <w:noWrap/>
          </w:tcPr>
          <w:p w:rsidR="00953FCE" w:rsidRPr="00D339BB" w:rsidRDefault="00953FCE" w:rsidP="00D339BB">
            <w:pPr>
              <w:spacing w:before="0" w:after="0"/>
              <w:ind w:left="0"/>
              <w:jc w:val="left"/>
              <w:rPr>
                <w:rFonts w:ascii="Arial" w:hAnsi="Arial" w:cs="Arial"/>
                <w:b/>
                <w:color w:val="000000"/>
                <w:sz w:val="16"/>
                <w:szCs w:val="16"/>
              </w:rPr>
            </w:pPr>
            <w:r w:rsidRPr="00D339BB">
              <w:rPr>
                <w:rFonts w:ascii="Arial" w:hAnsi="Arial" w:cs="Arial"/>
                <w:b/>
                <w:color w:val="000000"/>
                <w:sz w:val="16"/>
                <w:szCs w:val="16"/>
              </w:rPr>
              <w:t>Kód</w:t>
            </w:r>
          </w:p>
        </w:tc>
        <w:tc>
          <w:tcPr>
            <w:tcW w:w="3756" w:type="dxa"/>
            <w:noWrap/>
          </w:tcPr>
          <w:p w:rsidR="00953FCE" w:rsidRPr="00D339BB" w:rsidRDefault="00953FCE" w:rsidP="00D339BB">
            <w:pPr>
              <w:spacing w:before="0" w:after="0"/>
              <w:ind w:left="0"/>
              <w:jc w:val="left"/>
              <w:rPr>
                <w:rFonts w:ascii="Arial" w:hAnsi="Arial" w:cs="Arial"/>
                <w:b/>
                <w:color w:val="000000"/>
                <w:sz w:val="16"/>
                <w:szCs w:val="16"/>
              </w:rPr>
            </w:pPr>
            <w:r w:rsidRPr="00D339BB">
              <w:rPr>
                <w:rFonts w:ascii="Arial" w:hAnsi="Arial" w:cs="Arial"/>
                <w:b/>
                <w:color w:val="000000"/>
                <w:sz w:val="16"/>
                <w:szCs w:val="16"/>
              </w:rPr>
              <w:t>Tartalom</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Usage only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Exposure only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Usage and exposure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General information only (no usage &amp; exposure) </w:t>
            </w:r>
          </w:p>
        </w:tc>
      </w:tr>
    </w:tbl>
    <w:p w:rsidR="007B4DEE" w:rsidRDefault="007B4DEE" w:rsidP="007B4DEE"/>
    <w:p w:rsidR="00DE70B6" w:rsidRDefault="00C5792B" w:rsidP="00FF6D7F">
      <w:r>
        <w:br w:type="page"/>
      </w:r>
      <w:r w:rsidR="00DE70B6">
        <w:lastRenderedPageBreak/>
        <w:t>56-s kódlista</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Customs Office performing one or more precise role(s) in Transit/Export/Import.</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4B0FBC" w:rsidRDefault="004B0FBC" w:rsidP="00D21A85">
      <w:pPr>
        <w:ind w:left="0"/>
        <w:rPr>
          <w:rFonts w:ascii="Arial" w:hAnsi="Arial" w:cs="Arial"/>
          <w:sz w:val="16"/>
          <w:szCs w:val="16"/>
        </w:rPr>
      </w:pPr>
      <w:r>
        <w:rPr>
          <w:rFonts w:ascii="Arial" w:hAnsi="Arial" w:cs="Arial"/>
          <w:sz w:val="16"/>
          <w:szCs w:val="16"/>
        </w:rPr>
        <w:t>The same codelist values are used for all Domains (ECS/NCTS/ICS) in order to support the COL.</w:t>
      </w:r>
    </w:p>
    <w:p w:rsidR="00953FCE" w:rsidRDefault="00953FCE" w:rsidP="004B0FBC">
      <w:pPr>
        <w:autoSpaceDE w:val="0"/>
        <w:autoSpaceDN w:val="0"/>
        <w:adjustRightInd w:val="0"/>
        <w:spacing w:before="0" w:after="0"/>
        <w:ind w:left="0"/>
        <w:jc w:val="left"/>
        <w:rPr>
          <w:rFonts w:ascii="Arial" w:hAnsi="Arial" w:cs="Arial"/>
          <w:sz w:val="16"/>
          <w:szCs w:val="16"/>
        </w:rPr>
      </w:pPr>
    </w:p>
    <w:p w:rsidR="00D21A85"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48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3391"/>
      </w:tblGrid>
      <w:tr w:rsidR="00953FCE" w:rsidRPr="00D339BB" w:rsidTr="00D339BB">
        <w:trPr>
          <w:trHeight w:val="20"/>
        </w:trPr>
        <w:tc>
          <w:tcPr>
            <w:tcW w:w="1414"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339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AUT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Higher Authority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CAU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Competent Authority of Country of Departure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CCD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Central Office – Common Domain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CND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Central Office – National Domain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DEP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Departure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DES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Destination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GUA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Guarantee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REC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Recovery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TRA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Transit </w:t>
            </w:r>
          </w:p>
        </w:tc>
      </w:tr>
    </w:tbl>
    <w:p w:rsidR="00DE70B6" w:rsidRDefault="00DE70B6" w:rsidP="00DE70B6">
      <w:pPr>
        <w:pStyle w:val="Cmsor4"/>
      </w:pPr>
      <w:bookmarkStart w:id="136" w:name="_Toc400526615"/>
      <w:r>
        <w:t>57-s kódlista</w:t>
      </w:r>
      <w:bookmarkEnd w:id="136"/>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list with possible values as well as their applicability can be found in FTSS 4.00 Sec. V Heading 1.2 'Archive procedures'.</w:t>
      </w:r>
    </w:p>
    <w:p w:rsidR="004B0FBC" w:rsidRDefault="004B0FBC" w:rsidP="00D21A85">
      <w:pPr>
        <w:ind w:left="0"/>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953FCE" w:rsidRDefault="00953FCE" w:rsidP="00953FCE">
      <w:pPr>
        <w:ind w:left="0"/>
        <w:rPr>
          <w:rFonts w:ascii="Arial" w:hAnsi="Arial" w:cs="Arial"/>
          <w:sz w:val="16"/>
          <w:szCs w:val="16"/>
        </w:rPr>
      </w:pPr>
    </w:p>
    <w:p w:rsidR="00D21A85"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3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626"/>
      </w:tblGrid>
      <w:tr w:rsidR="00953FCE" w:rsidRPr="00D339BB" w:rsidTr="00D339BB">
        <w:trPr>
          <w:trHeight w:val="20"/>
        </w:trPr>
        <w:tc>
          <w:tcPr>
            <w:tcW w:w="608"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626"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D21A85" w:rsidRPr="00D339BB" w:rsidTr="00D339BB">
        <w:tc>
          <w:tcPr>
            <w:tcW w:w="60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E11A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Number of Movements initiated</w:t>
            </w:r>
          </w:p>
        </w:tc>
      </w:tr>
      <w:tr w:rsidR="00D21A85" w:rsidRPr="00D21A85" w:rsidTr="00D339BB">
        <w:tc>
          <w:tcPr>
            <w:tcW w:w="608"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E11B </w:t>
            </w:r>
          </w:p>
        </w:tc>
        <w:tc>
          <w:tcPr>
            <w:tcW w:w="0" w:type="auto"/>
          </w:tcPr>
          <w:p w:rsidR="00D21A85" w:rsidRPr="00D21A85" w:rsidRDefault="00D21A85" w:rsidP="00D339BB">
            <w:pPr>
              <w:ind w:left="0"/>
            </w:pPr>
            <w:r w:rsidRPr="00D339BB">
              <w:rPr>
                <w:rFonts w:ascii="Arial" w:hAnsi="Arial" w:cs="Arial"/>
                <w:sz w:val="16"/>
                <w:szCs w:val="16"/>
              </w:rPr>
              <w:t>Number of Movements of type EU</w:t>
            </w:r>
          </w:p>
        </w:tc>
      </w:tr>
    </w:tbl>
    <w:p w:rsidR="004B0FBC" w:rsidRDefault="00DE70B6" w:rsidP="00DE70B6">
      <w:pPr>
        <w:pStyle w:val="Cmsor4"/>
      </w:pPr>
      <w:bookmarkStart w:id="137" w:name="_Toc400526616"/>
      <w:r>
        <w:t>58-s kódlista</w:t>
      </w:r>
      <w:bookmarkEnd w:id="137"/>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Values at Common Domain level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Other values can be defined at national Level</w:t>
      </w:r>
    </w:p>
    <w:p w:rsidR="004B0FBC" w:rsidRDefault="004B0FBC" w:rsidP="00D21A85">
      <w:pPr>
        <w:ind w:left="0"/>
        <w:rPr>
          <w:rFonts w:ascii="Arial" w:hAnsi="Arial" w:cs="Arial"/>
          <w:sz w:val="16"/>
          <w:szCs w:val="16"/>
        </w:rPr>
      </w:pPr>
      <w:r>
        <w:rPr>
          <w:rFonts w:ascii="Arial" w:hAnsi="Arial" w:cs="Arial"/>
          <w:sz w:val="16"/>
          <w:szCs w:val="16"/>
        </w:rPr>
        <w:t>- The values of this Codelist are maintained in the CS\RD</w:t>
      </w:r>
    </w:p>
    <w:p w:rsidR="00D21A85" w:rsidRDefault="00D21A85" w:rsidP="004B0FBC">
      <w:pPr>
        <w:autoSpaceDE w:val="0"/>
        <w:autoSpaceDN w:val="0"/>
        <w:adjustRightInd w:val="0"/>
        <w:spacing w:before="0" w:after="0"/>
        <w:ind w:left="0"/>
        <w:jc w:val="left"/>
        <w:rPr>
          <w:rFonts w:ascii="Arial" w:hAnsi="Arial" w:cs="Arial"/>
          <w:sz w:val="16"/>
          <w:szCs w:val="16"/>
        </w:rPr>
      </w:pPr>
    </w:p>
    <w:p w:rsidR="00953FCE"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5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00"/>
        <w:gridCol w:w="1945"/>
        <w:gridCol w:w="37"/>
      </w:tblGrid>
      <w:tr w:rsidR="00C5792B" w:rsidRPr="00C5792B" w:rsidTr="00C5792B">
        <w:trPr>
          <w:gridAfter w:val="1"/>
          <w:wAfter w:w="38" w:type="dxa"/>
          <w:trHeight w:val="20"/>
        </w:trPr>
        <w:tc>
          <w:tcPr>
            <w:tcW w:w="709"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Kód</w:t>
            </w:r>
          </w:p>
        </w:tc>
        <w:tc>
          <w:tcPr>
            <w:tcW w:w="2800"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Tartalom</w:t>
            </w:r>
          </w:p>
        </w:tc>
        <w:tc>
          <w:tcPr>
            <w:tcW w:w="1982" w:type="dxa"/>
          </w:tcPr>
          <w:p w:rsidR="00C5792B" w:rsidRPr="00C5792B" w:rsidRDefault="00C5792B" w:rsidP="00C5792B">
            <w:pPr>
              <w:ind w:left="0" w:right="103" w:hanging="82"/>
              <w:jc w:val="center"/>
              <w:rPr>
                <w:rFonts w:ascii="Arial" w:hAnsi="Arial" w:cs="Arial"/>
                <w:b/>
                <w:sz w:val="16"/>
                <w:szCs w:val="16"/>
              </w:rPr>
            </w:pPr>
            <w:r>
              <w:rPr>
                <w:rFonts w:ascii="Arial" w:hAnsi="Arial" w:cs="Arial"/>
                <w:b/>
                <w:sz w:val="16"/>
                <w:szCs w:val="16"/>
              </w:rPr>
              <w:t>Megjegyzés</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Guarantee registered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released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under resolution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written-off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Under recovery procedure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B01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Cancelled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&amp; 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B02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Cancelled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Created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Requested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Arrival Accepted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Diversion rejected Destination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Goods released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C07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None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C08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Waiting for discrepancies resolution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Created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Requested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stopped Transit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turned back Transit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NCF registered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D07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None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lastRenderedPageBreak/>
              <w:t xml:space="preserve">E01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Unloading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E02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Unloading remarks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E03 </w:t>
            </w:r>
          </w:p>
        </w:tc>
        <w:tc>
          <w:tcPr>
            <w:tcW w:w="2800" w:type="dxa"/>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Under control </w:t>
            </w:r>
          </w:p>
        </w:tc>
        <w:tc>
          <w:tcPr>
            <w:tcW w:w="1982" w:type="dxa"/>
            <w:gridSpan w:val="2"/>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bl>
    <w:p w:rsidR="00DE70B6" w:rsidRDefault="00DE70B6" w:rsidP="00DE70B6">
      <w:pPr>
        <w:pStyle w:val="Cmsor4"/>
      </w:pPr>
      <w:bookmarkStart w:id="138" w:name="_Toc400526617"/>
      <w:r>
        <w:t>59-s kódlista</w:t>
      </w:r>
      <w:bookmarkEnd w:id="138"/>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1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1381"/>
      </w:tblGrid>
      <w:tr w:rsidR="00953FCE" w:rsidRPr="00D339BB" w:rsidTr="00D339BB">
        <w:trPr>
          <w:trHeight w:val="20"/>
        </w:trPr>
        <w:tc>
          <w:tcPr>
            <w:tcW w:w="58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38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D21A85" w:rsidRPr="00D339BB" w:rsidTr="00D339BB">
        <w:tc>
          <w:tcPr>
            <w:tcW w:w="581"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HTL </w:t>
            </w:r>
          </w:p>
        </w:tc>
        <w:tc>
          <w:tcPr>
            <w:tcW w:w="1381"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hectolitre</w:t>
            </w:r>
          </w:p>
        </w:tc>
      </w:tr>
      <w:tr w:rsidR="00D21A85" w:rsidRPr="00D21A85" w:rsidTr="00D339BB">
        <w:tc>
          <w:tcPr>
            <w:tcW w:w="581"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KGM </w:t>
            </w:r>
          </w:p>
        </w:tc>
        <w:tc>
          <w:tcPr>
            <w:tcW w:w="1381" w:type="dxa"/>
          </w:tcPr>
          <w:p w:rsidR="00D21A85" w:rsidRPr="00D21A85" w:rsidRDefault="00D21A85" w:rsidP="00D339BB">
            <w:pPr>
              <w:ind w:left="0"/>
            </w:pPr>
            <w:r w:rsidRPr="00D339BB">
              <w:rPr>
                <w:rFonts w:ascii="Arial" w:hAnsi="Arial" w:cs="Arial"/>
                <w:sz w:val="16"/>
                <w:szCs w:val="16"/>
              </w:rPr>
              <w:t>kilogram</w:t>
            </w:r>
          </w:p>
        </w:tc>
      </w:tr>
      <w:tr w:rsidR="00C5792B" w:rsidRPr="00D21A85" w:rsidTr="00D339BB">
        <w:tc>
          <w:tcPr>
            <w:tcW w:w="581"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PCE</w:t>
            </w:r>
          </w:p>
        </w:tc>
        <w:tc>
          <w:tcPr>
            <w:tcW w:w="1381"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pieces or items</w:t>
            </w:r>
          </w:p>
        </w:tc>
      </w:tr>
    </w:tbl>
    <w:p w:rsidR="00DE70B6" w:rsidRDefault="00DE70B6" w:rsidP="00DE70B6">
      <w:pPr>
        <w:pStyle w:val="Cmsor4"/>
      </w:pPr>
      <w:bookmarkStart w:id="139" w:name="_Toc400526618"/>
      <w:r>
        <w:t>62-s kódlista</w:t>
      </w:r>
      <w:bookmarkEnd w:id="139"/>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 as verification for SGI entries.</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2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100"/>
        <w:gridCol w:w="465"/>
      </w:tblGrid>
      <w:tr w:rsidR="00C5792B" w:rsidRPr="00C5792B" w:rsidTr="00C5792B">
        <w:trPr>
          <w:gridAfter w:val="1"/>
          <w:wAfter w:w="465" w:type="dxa"/>
          <w:trHeight w:val="20"/>
        </w:trPr>
        <w:tc>
          <w:tcPr>
            <w:tcW w:w="1100"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Kód</w:t>
            </w:r>
          </w:p>
        </w:tc>
        <w:tc>
          <w:tcPr>
            <w:tcW w:w="1100"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Tartalom</w:t>
            </w: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4"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20210</w:t>
            </w:r>
          </w:p>
        </w:tc>
        <w:tc>
          <w:tcPr>
            <w:tcW w:w="1100" w:type="dxa"/>
            <w:tcBorders>
              <w:top w:val="single" w:sz="4"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20210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20220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20220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20230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20230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40210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40210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40221</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40221</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40229</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40229</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40291</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40291</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40299</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40299</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40510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40510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1A363E" w:rsidP="00C5792B">
            <w:pPr>
              <w:autoSpaceDE w:val="0"/>
              <w:autoSpaceDN w:val="0"/>
              <w:adjustRightInd w:val="0"/>
              <w:spacing w:before="0" w:after="0"/>
              <w:ind w:left="0"/>
              <w:jc w:val="left"/>
              <w:rPr>
                <w:rFonts w:ascii="Arial" w:hAnsi="Arial" w:cs="Arial"/>
                <w:sz w:val="16"/>
                <w:szCs w:val="16"/>
              </w:rPr>
            </w:pPr>
            <w:r>
              <w:rPr>
                <w:rFonts w:ascii="Arial" w:hAnsi="Arial" w:cs="Arial"/>
                <w:noProof/>
                <w:sz w:val="16"/>
                <w:szCs w:val="16"/>
              </w:rPr>
              <w:drawing>
                <wp:anchor distT="0" distB="0" distL="114300" distR="114300" simplePos="0" relativeHeight="251576320" behindDoc="0" locked="0" layoutInCell="1" allowOverlap="1" wp14:anchorId="211EB559" wp14:editId="321FEA6E">
                  <wp:simplePos x="0" y="0"/>
                  <wp:positionH relativeFrom="column">
                    <wp:posOffset>0</wp:posOffset>
                  </wp:positionH>
                  <wp:positionV relativeFrom="paragraph">
                    <wp:posOffset>0</wp:posOffset>
                  </wp:positionV>
                  <wp:extent cx="104775" cy="0"/>
                  <wp:effectExtent l="0" t="0" r="0" b="9525"/>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77344" behindDoc="0" locked="0" layoutInCell="1" allowOverlap="1" wp14:anchorId="0D71424D" wp14:editId="4D092A43">
                  <wp:simplePos x="0" y="0"/>
                  <wp:positionH relativeFrom="column">
                    <wp:posOffset>0</wp:posOffset>
                  </wp:positionH>
                  <wp:positionV relativeFrom="paragraph">
                    <wp:posOffset>0</wp:posOffset>
                  </wp:positionV>
                  <wp:extent cx="104775" cy="0"/>
                  <wp:effectExtent l="0" t="0" r="0" b="9525"/>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78368" behindDoc="0" locked="0" layoutInCell="1" allowOverlap="1" wp14:anchorId="73A71F35" wp14:editId="6D653068">
                  <wp:simplePos x="0" y="0"/>
                  <wp:positionH relativeFrom="column">
                    <wp:posOffset>0</wp:posOffset>
                  </wp:positionH>
                  <wp:positionV relativeFrom="paragraph">
                    <wp:posOffset>0</wp:posOffset>
                  </wp:positionV>
                  <wp:extent cx="104775" cy="0"/>
                  <wp:effectExtent l="0" t="0" r="0" b="9525"/>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79392" behindDoc="0" locked="0" layoutInCell="1" allowOverlap="1" wp14:anchorId="5DFF053C" wp14:editId="1B78A797">
                  <wp:simplePos x="0" y="0"/>
                  <wp:positionH relativeFrom="column">
                    <wp:posOffset>0</wp:posOffset>
                  </wp:positionH>
                  <wp:positionV relativeFrom="paragraph">
                    <wp:posOffset>0</wp:posOffset>
                  </wp:positionV>
                  <wp:extent cx="104775" cy="0"/>
                  <wp:effectExtent l="0" t="0" r="0" b="9525"/>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0416" behindDoc="0" locked="0" layoutInCell="1" allowOverlap="1" wp14:anchorId="7EC208B2" wp14:editId="74D48162">
                  <wp:simplePos x="0" y="0"/>
                  <wp:positionH relativeFrom="column">
                    <wp:posOffset>0</wp:posOffset>
                  </wp:positionH>
                  <wp:positionV relativeFrom="paragraph">
                    <wp:posOffset>0</wp:posOffset>
                  </wp:positionV>
                  <wp:extent cx="104775" cy="0"/>
                  <wp:effectExtent l="0" t="0" r="0" b="9525"/>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6560" behindDoc="0" locked="0" layoutInCell="1" allowOverlap="1" wp14:anchorId="17747C06" wp14:editId="6AC6A98D">
                  <wp:simplePos x="0" y="0"/>
                  <wp:positionH relativeFrom="column">
                    <wp:posOffset>0</wp:posOffset>
                  </wp:positionH>
                  <wp:positionV relativeFrom="paragraph">
                    <wp:posOffset>0</wp:posOffset>
                  </wp:positionV>
                  <wp:extent cx="104775" cy="0"/>
                  <wp:effectExtent l="0" t="0" r="0" b="9525"/>
                  <wp:wrapNone/>
                  <wp:docPr id="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7584" behindDoc="0" locked="0" layoutInCell="1" allowOverlap="1" wp14:anchorId="626368FA" wp14:editId="1ABF283F">
                  <wp:simplePos x="0" y="0"/>
                  <wp:positionH relativeFrom="column">
                    <wp:posOffset>0</wp:posOffset>
                  </wp:positionH>
                  <wp:positionV relativeFrom="paragraph">
                    <wp:posOffset>0</wp:posOffset>
                  </wp:positionV>
                  <wp:extent cx="104775" cy="0"/>
                  <wp:effectExtent l="0" t="0" r="0" b="9525"/>
                  <wp:wrapNone/>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8608" behindDoc="0" locked="0" layoutInCell="1" allowOverlap="1" wp14:anchorId="3277C22B" wp14:editId="3760B7D3">
                  <wp:simplePos x="0" y="0"/>
                  <wp:positionH relativeFrom="column">
                    <wp:posOffset>0</wp:posOffset>
                  </wp:positionH>
                  <wp:positionV relativeFrom="paragraph">
                    <wp:posOffset>0</wp:posOffset>
                  </wp:positionV>
                  <wp:extent cx="104775" cy="0"/>
                  <wp:effectExtent l="0" t="0" r="0" b="9525"/>
                  <wp:wrapNone/>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9632" behindDoc="0" locked="0" layoutInCell="1" allowOverlap="1" wp14:anchorId="1478E914" wp14:editId="7D926C6B">
                  <wp:simplePos x="0" y="0"/>
                  <wp:positionH relativeFrom="column">
                    <wp:posOffset>0</wp:posOffset>
                  </wp:positionH>
                  <wp:positionV relativeFrom="paragraph">
                    <wp:posOffset>0</wp:posOffset>
                  </wp:positionV>
                  <wp:extent cx="104775" cy="0"/>
                  <wp:effectExtent l="0" t="0" r="0" b="9525"/>
                  <wp:wrapNone/>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0656" behindDoc="0" locked="0" layoutInCell="1" allowOverlap="1" wp14:anchorId="75564200" wp14:editId="092EE108">
                  <wp:simplePos x="0" y="0"/>
                  <wp:positionH relativeFrom="column">
                    <wp:posOffset>0</wp:posOffset>
                  </wp:positionH>
                  <wp:positionV relativeFrom="paragraph">
                    <wp:posOffset>0</wp:posOffset>
                  </wp:positionV>
                  <wp:extent cx="104775" cy="0"/>
                  <wp:effectExtent l="0" t="0" r="0" b="9525"/>
                  <wp:wrapNone/>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6800" behindDoc="0" locked="0" layoutInCell="1" allowOverlap="1" wp14:anchorId="667B9A17" wp14:editId="2ED34850">
                  <wp:simplePos x="0" y="0"/>
                  <wp:positionH relativeFrom="column">
                    <wp:posOffset>0</wp:posOffset>
                  </wp:positionH>
                  <wp:positionV relativeFrom="paragraph">
                    <wp:posOffset>0</wp:posOffset>
                  </wp:positionV>
                  <wp:extent cx="104775" cy="0"/>
                  <wp:effectExtent l="0" t="0" r="0" b="9525"/>
                  <wp:wrapNone/>
                  <wp:docPr id="2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7824" behindDoc="0" locked="0" layoutInCell="1" allowOverlap="1" wp14:anchorId="7A89E460" wp14:editId="170B2360">
                  <wp:simplePos x="0" y="0"/>
                  <wp:positionH relativeFrom="column">
                    <wp:posOffset>0</wp:posOffset>
                  </wp:positionH>
                  <wp:positionV relativeFrom="paragraph">
                    <wp:posOffset>0</wp:posOffset>
                  </wp:positionV>
                  <wp:extent cx="104775" cy="0"/>
                  <wp:effectExtent l="0" t="0" r="0" b="9525"/>
                  <wp:wrapNone/>
                  <wp:docPr id="2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8848" behindDoc="0" locked="0" layoutInCell="1" allowOverlap="1" wp14:anchorId="2158CDF4" wp14:editId="66E1C655">
                  <wp:simplePos x="0" y="0"/>
                  <wp:positionH relativeFrom="column">
                    <wp:posOffset>0</wp:posOffset>
                  </wp:positionH>
                  <wp:positionV relativeFrom="paragraph">
                    <wp:posOffset>0</wp:posOffset>
                  </wp:positionV>
                  <wp:extent cx="104775" cy="0"/>
                  <wp:effectExtent l="0" t="0" r="0" b="9525"/>
                  <wp:wrapNone/>
                  <wp:docPr id="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9872" behindDoc="0" locked="0" layoutInCell="1" allowOverlap="1" wp14:anchorId="7E8289A9" wp14:editId="70E80FFA">
                  <wp:simplePos x="0" y="0"/>
                  <wp:positionH relativeFrom="column">
                    <wp:posOffset>0</wp:posOffset>
                  </wp:positionH>
                  <wp:positionV relativeFrom="paragraph">
                    <wp:posOffset>0</wp:posOffset>
                  </wp:positionV>
                  <wp:extent cx="104775" cy="0"/>
                  <wp:effectExtent l="0" t="0" r="0" b="9525"/>
                  <wp:wrapNone/>
                  <wp:docPr id="2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0896" behindDoc="0" locked="0" layoutInCell="1" allowOverlap="1" wp14:anchorId="11B9E621" wp14:editId="23BE40A7">
                  <wp:simplePos x="0" y="0"/>
                  <wp:positionH relativeFrom="column">
                    <wp:posOffset>0</wp:posOffset>
                  </wp:positionH>
                  <wp:positionV relativeFrom="paragraph">
                    <wp:posOffset>0</wp:posOffset>
                  </wp:positionV>
                  <wp:extent cx="104775" cy="0"/>
                  <wp:effectExtent l="0" t="0" r="0" b="9525"/>
                  <wp:wrapNone/>
                  <wp:docPr id="2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7040" behindDoc="0" locked="0" layoutInCell="1" allowOverlap="1" wp14:anchorId="54C31724" wp14:editId="5B5B9D10">
                  <wp:simplePos x="0" y="0"/>
                  <wp:positionH relativeFrom="column">
                    <wp:posOffset>0</wp:posOffset>
                  </wp:positionH>
                  <wp:positionV relativeFrom="paragraph">
                    <wp:posOffset>0</wp:posOffset>
                  </wp:positionV>
                  <wp:extent cx="104775" cy="0"/>
                  <wp:effectExtent l="0" t="0" r="0" b="9525"/>
                  <wp:wrapNone/>
                  <wp:docPr id="3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8064" behindDoc="0" locked="0" layoutInCell="1" allowOverlap="1" wp14:anchorId="64A5589C" wp14:editId="364544CB">
                  <wp:simplePos x="0" y="0"/>
                  <wp:positionH relativeFrom="column">
                    <wp:posOffset>0</wp:posOffset>
                  </wp:positionH>
                  <wp:positionV relativeFrom="paragraph">
                    <wp:posOffset>0</wp:posOffset>
                  </wp:positionV>
                  <wp:extent cx="104775" cy="0"/>
                  <wp:effectExtent l="0" t="0" r="0" b="9525"/>
                  <wp:wrapNone/>
                  <wp:docPr id="3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9088" behindDoc="0" locked="0" layoutInCell="1" allowOverlap="1" wp14:anchorId="1A6CFDB5" wp14:editId="624DDA0D">
                  <wp:simplePos x="0" y="0"/>
                  <wp:positionH relativeFrom="column">
                    <wp:posOffset>0</wp:posOffset>
                  </wp:positionH>
                  <wp:positionV relativeFrom="paragraph">
                    <wp:posOffset>0</wp:posOffset>
                  </wp:positionV>
                  <wp:extent cx="104775" cy="0"/>
                  <wp:effectExtent l="0" t="0" r="0" b="9525"/>
                  <wp:wrapNone/>
                  <wp:docPr id="3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0112" behindDoc="0" locked="0" layoutInCell="1" allowOverlap="1" wp14:anchorId="5FB301A2" wp14:editId="715286AE">
                  <wp:simplePos x="0" y="0"/>
                  <wp:positionH relativeFrom="column">
                    <wp:posOffset>0</wp:posOffset>
                  </wp:positionH>
                  <wp:positionV relativeFrom="paragraph">
                    <wp:posOffset>0</wp:posOffset>
                  </wp:positionV>
                  <wp:extent cx="104775" cy="0"/>
                  <wp:effectExtent l="0" t="0" r="0" b="9525"/>
                  <wp:wrapNone/>
                  <wp:docPr id="3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1136" behindDoc="0" locked="0" layoutInCell="1" allowOverlap="1" wp14:anchorId="0605B175" wp14:editId="23758CE1">
                  <wp:simplePos x="0" y="0"/>
                  <wp:positionH relativeFrom="column">
                    <wp:posOffset>0</wp:posOffset>
                  </wp:positionH>
                  <wp:positionV relativeFrom="paragraph">
                    <wp:posOffset>0</wp:posOffset>
                  </wp:positionV>
                  <wp:extent cx="104775" cy="0"/>
                  <wp:effectExtent l="0" t="0" r="0" b="9525"/>
                  <wp:wrapNone/>
                  <wp:docPr id="3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7280" behindDoc="0" locked="0" layoutInCell="1" allowOverlap="1" wp14:anchorId="6FAA5021" wp14:editId="73D0EB42">
                  <wp:simplePos x="0" y="0"/>
                  <wp:positionH relativeFrom="column">
                    <wp:posOffset>0</wp:posOffset>
                  </wp:positionH>
                  <wp:positionV relativeFrom="paragraph">
                    <wp:posOffset>0</wp:posOffset>
                  </wp:positionV>
                  <wp:extent cx="104775" cy="0"/>
                  <wp:effectExtent l="0" t="0" r="0" b="9525"/>
                  <wp:wrapNone/>
                  <wp:docPr id="4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8304" behindDoc="0" locked="0" layoutInCell="1" allowOverlap="1" wp14:anchorId="30DE4B1F" wp14:editId="5AF4BFBF">
                  <wp:simplePos x="0" y="0"/>
                  <wp:positionH relativeFrom="column">
                    <wp:posOffset>0</wp:posOffset>
                  </wp:positionH>
                  <wp:positionV relativeFrom="paragraph">
                    <wp:posOffset>0</wp:posOffset>
                  </wp:positionV>
                  <wp:extent cx="104775" cy="0"/>
                  <wp:effectExtent l="0" t="0" r="0" b="9525"/>
                  <wp:wrapNone/>
                  <wp:docPr id="4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9328" behindDoc="0" locked="0" layoutInCell="1" allowOverlap="1" wp14:anchorId="7A6CFA45" wp14:editId="41CA1AE2">
                  <wp:simplePos x="0" y="0"/>
                  <wp:positionH relativeFrom="column">
                    <wp:posOffset>0</wp:posOffset>
                  </wp:positionH>
                  <wp:positionV relativeFrom="paragraph">
                    <wp:posOffset>0</wp:posOffset>
                  </wp:positionV>
                  <wp:extent cx="104775" cy="0"/>
                  <wp:effectExtent l="0" t="0" r="0" b="9525"/>
                  <wp:wrapNone/>
                  <wp:docPr id="4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0352" behindDoc="0" locked="0" layoutInCell="1" allowOverlap="1" wp14:anchorId="017626A6" wp14:editId="2CB559EA">
                  <wp:simplePos x="0" y="0"/>
                  <wp:positionH relativeFrom="column">
                    <wp:posOffset>0</wp:posOffset>
                  </wp:positionH>
                  <wp:positionV relativeFrom="paragraph">
                    <wp:posOffset>0</wp:posOffset>
                  </wp:positionV>
                  <wp:extent cx="104775" cy="0"/>
                  <wp:effectExtent l="0" t="0" r="0" b="9525"/>
                  <wp:wrapNone/>
                  <wp:docPr id="4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1376" behindDoc="0" locked="0" layoutInCell="1" allowOverlap="1" wp14:anchorId="444734E9" wp14:editId="7AC597E2">
                  <wp:simplePos x="0" y="0"/>
                  <wp:positionH relativeFrom="column">
                    <wp:posOffset>0</wp:posOffset>
                  </wp:positionH>
                  <wp:positionV relativeFrom="paragraph">
                    <wp:posOffset>0</wp:posOffset>
                  </wp:positionV>
                  <wp:extent cx="104775" cy="0"/>
                  <wp:effectExtent l="0" t="0" r="0" b="9525"/>
                  <wp:wrapNone/>
                  <wp:docPr id="4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7520" behindDoc="0" locked="0" layoutInCell="1" allowOverlap="1" wp14:anchorId="0960BB55" wp14:editId="5EFF53AA">
                  <wp:simplePos x="0" y="0"/>
                  <wp:positionH relativeFrom="column">
                    <wp:posOffset>0</wp:posOffset>
                  </wp:positionH>
                  <wp:positionV relativeFrom="paragraph">
                    <wp:posOffset>0</wp:posOffset>
                  </wp:positionV>
                  <wp:extent cx="104775" cy="0"/>
                  <wp:effectExtent l="0" t="0" r="0" b="9525"/>
                  <wp:wrapNone/>
                  <wp:docPr id="52"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8544" behindDoc="0" locked="0" layoutInCell="1" allowOverlap="1" wp14:anchorId="04398BE9" wp14:editId="2EB91362">
                  <wp:simplePos x="0" y="0"/>
                  <wp:positionH relativeFrom="column">
                    <wp:posOffset>0</wp:posOffset>
                  </wp:positionH>
                  <wp:positionV relativeFrom="paragraph">
                    <wp:posOffset>0</wp:posOffset>
                  </wp:positionV>
                  <wp:extent cx="104775" cy="0"/>
                  <wp:effectExtent l="0" t="0" r="0" b="9525"/>
                  <wp:wrapNone/>
                  <wp:docPr id="5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9568" behindDoc="0" locked="0" layoutInCell="1" allowOverlap="1" wp14:anchorId="0D2950C0" wp14:editId="050B876E">
                  <wp:simplePos x="0" y="0"/>
                  <wp:positionH relativeFrom="column">
                    <wp:posOffset>0</wp:posOffset>
                  </wp:positionH>
                  <wp:positionV relativeFrom="paragraph">
                    <wp:posOffset>0</wp:posOffset>
                  </wp:positionV>
                  <wp:extent cx="104775" cy="0"/>
                  <wp:effectExtent l="0" t="0" r="0" b="9525"/>
                  <wp:wrapNone/>
                  <wp:docPr id="5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0592" behindDoc="0" locked="0" layoutInCell="1" allowOverlap="1" wp14:anchorId="26574AD9" wp14:editId="7DDF3009">
                  <wp:simplePos x="0" y="0"/>
                  <wp:positionH relativeFrom="column">
                    <wp:posOffset>0</wp:posOffset>
                  </wp:positionH>
                  <wp:positionV relativeFrom="paragraph">
                    <wp:posOffset>0</wp:posOffset>
                  </wp:positionV>
                  <wp:extent cx="104775" cy="0"/>
                  <wp:effectExtent l="0" t="0" r="0" b="9525"/>
                  <wp:wrapNone/>
                  <wp:docPr id="5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1616" behindDoc="0" locked="0" layoutInCell="1" allowOverlap="1" wp14:anchorId="7642B4DD" wp14:editId="78217C31">
                  <wp:simplePos x="0" y="0"/>
                  <wp:positionH relativeFrom="column">
                    <wp:posOffset>0</wp:posOffset>
                  </wp:positionH>
                  <wp:positionV relativeFrom="paragraph">
                    <wp:posOffset>0</wp:posOffset>
                  </wp:positionV>
                  <wp:extent cx="104775" cy="0"/>
                  <wp:effectExtent l="0" t="0" r="0" b="9525"/>
                  <wp:wrapNone/>
                  <wp:docPr id="5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7760" behindDoc="0" locked="0" layoutInCell="1" allowOverlap="1" wp14:anchorId="37A65205" wp14:editId="02A56B27">
                  <wp:simplePos x="0" y="0"/>
                  <wp:positionH relativeFrom="column">
                    <wp:posOffset>0</wp:posOffset>
                  </wp:positionH>
                  <wp:positionV relativeFrom="paragraph">
                    <wp:posOffset>0</wp:posOffset>
                  </wp:positionV>
                  <wp:extent cx="104775" cy="0"/>
                  <wp:effectExtent l="0" t="0" r="0" b="9525"/>
                  <wp:wrapNone/>
                  <wp:docPr id="6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8784" behindDoc="0" locked="0" layoutInCell="1" allowOverlap="1" wp14:anchorId="1F0C68C6" wp14:editId="3A1C30D9">
                  <wp:simplePos x="0" y="0"/>
                  <wp:positionH relativeFrom="column">
                    <wp:posOffset>0</wp:posOffset>
                  </wp:positionH>
                  <wp:positionV relativeFrom="paragraph">
                    <wp:posOffset>0</wp:posOffset>
                  </wp:positionV>
                  <wp:extent cx="104775" cy="0"/>
                  <wp:effectExtent l="0" t="0" r="0" b="9525"/>
                  <wp:wrapNone/>
                  <wp:docPr id="6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9808" behindDoc="0" locked="0" layoutInCell="1" allowOverlap="1" wp14:anchorId="668AD929" wp14:editId="77B9DC0C">
                  <wp:simplePos x="0" y="0"/>
                  <wp:positionH relativeFrom="column">
                    <wp:posOffset>0</wp:posOffset>
                  </wp:positionH>
                  <wp:positionV relativeFrom="paragraph">
                    <wp:posOffset>0</wp:posOffset>
                  </wp:positionV>
                  <wp:extent cx="104775" cy="0"/>
                  <wp:effectExtent l="0" t="0" r="0" b="9525"/>
                  <wp:wrapNone/>
                  <wp:docPr id="6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0832" behindDoc="0" locked="0" layoutInCell="1" allowOverlap="1" wp14:anchorId="303BB69D" wp14:editId="7DD9816B">
                  <wp:simplePos x="0" y="0"/>
                  <wp:positionH relativeFrom="column">
                    <wp:posOffset>0</wp:posOffset>
                  </wp:positionH>
                  <wp:positionV relativeFrom="paragraph">
                    <wp:posOffset>0</wp:posOffset>
                  </wp:positionV>
                  <wp:extent cx="104775" cy="0"/>
                  <wp:effectExtent l="0" t="0" r="0" b="9525"/>
                  <wp:wrapNone/>
                  <wp:docPr id="6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1856" behindDoc="0" locked="0" layoutInCell="1" allowOverlap="1" wp14:anchorId="1C46E4A7" wp14:editId="66BE9B08">
                  <wp:simplePos x="0" y="0"/>
                  <wp:positionH relativeFrom="column">
                    <wp:posOffset>0</wp:posOffset>
                  </wp:positionH>
                  <wp:positionV relativeFrom="paragraph">
                    <wp:posOffset>0</wp:posOffset>
                  </wp:positionV>
                  <wp:extent cx="104775" cy="0"/>
                  <wp:effectExtent l="0" t="0" r="0" b="9525"/>
                  <wp:wrapNone/>
                  <wp:docPr id="6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8000" behindDoc="0" locked="0" layoutInCell="1" allowOverlap="1" wp14:anchorId="394E5CDF" wp14:editId="0E4D9E1F">
                  <wp:simplePos x="0" y="0"/>
                  <wp:positionH relativeFrom="column">
                    <wp:posOffset>0</wp:posOffset>
                  </wp:positionH>
                  <wp:positionV relativeFrom="paragraph">
                    <wp:posOffset>0</wp:posOffset>
                  </wp:positionV>
                  <wp:extent cx="104775" cy="0"/>
                  <wp:effectExtent l="0" t="0" r="0" b="9525"/>
                  <wp:wrapNone/>
                  <wp:docPr id="72"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9024" behindDoc="0" locked="0" layoutInCell="1" allowOverlap="1" wp14:anchorId="52B7CD33" wp14:editId="7047F15F">
                  <wp:simplePos x="0" y="0"/>
                  <wp:positionH relativeFrom="column">
                    <wp:posOffset>0</wp:posOffset>
                  </wp:positionH>
                  <wp:positionV relativeFrom="paragraph">
                    <wp:posOffset>0</wp:posOffset>
                  </wp:positionV>
                  <wp:extent cx="104775" cy="0"/>
                  <wp:effectExtent l="0" t="0" r="0" b="9525"/>
                  <wp:wrapNone/>
                  <wp:docPr id="73"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0048" behindDoc="0" locked="0" layoutInCell="1" allowOverlap="1" wp14:anchorId="1303AD2B" wp14:editId="0F171494">
                  <wp:simplePos x="0" y="0"/>
                  <wp:positionH relativeFrom="column">
                    <wp:posOffset>0</wp:posOffset>
                  </wp:positionH>
                  <wp:positionV relativeFrom="paragraph">
                    <wp:posOffset>0</wp:posOffset>
                  </wp:positionV>
                  <wp:extent cx="104775" cy="0"/>
                  <wp:effectExtent l="0" t="0" r="0" b="9525"/>
                  <wp:wrapNone/>
                  <wp:docPr id="7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1072" behindDoc="0" locked="0" layoutInCell="1" allowOverlap="1" wp14:anchorId="037D2FF6" wp14:editId="74A59AB3">
                  <wp:simplePos x="0" y="0"/>
                  <wp:positionH relativeFrom="column">
                    <wp:posOffset>0</wp:posOffset>
                  </wp:positionH>
                  <wp:positionV relativeFrom="paragraph">
                    <wp:posOffset>0</wp:posOffset>
                  </wp:positionV>
                  <wp:extent cx="104775" cy="0"/>
                  <wp:effectExtent l="0" t="0" r="0" b="9525"/>
                  <wp:wrapNone/>
                  <wp:docPr id="75"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2096" behindDoc="0" locked="0" layoutInCell="1" allowOverlap="1" wp14:anchorId="102CB6EC" wp14:editId="1E7232CF">
                  <wp:simplePos x="0" y="0"/>
                  <wp:positionH relativeFrom="column">
                    <wp:posOffset>0</wp:posOffset>
                  </wp:positionH>
                  <wp:positionV relativeFrom="paragraph">
                    <wp:posOffset>0</wp:posOffset>
                  </wp:positionV>
                  <wp:extent cx="104775" cy="0"/>
                  <wp:effectExtent l="0" t="0" r="0" b="9525"/>
                  <wp:wrapNone/>
                  <wp:docPr id="76"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5792B" w:rsidRPr="00C5792B">
              <w:trPr>
                <w:trHeight w:val="255"/>
                <w:tblCellSpacing w:w="0" w:type="dxa"/>
              </w:trPr>
              <w:tc>
                <w:tcPr>
                  <w:tcW w:w="960" w:type="dxa"/>
                  <w:tcBorders>
                    <w:top w:val="nil"/>
                    <w:left w:val="nil"/>
                    <w:bottom w:val="nil"/>
                    <w:right w:val="nil"/>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40590</w:t>
                  </w:r>
                </w:p>
              </w:tc>
            </w:tr>
          </w:tbl>
          <w:p w:rsidR="00C5792B" w:rsidRPr="00C5792B" w:rsidRDefault="00C5792B" w:rsidP="00C5792B">
            <w:pPr>
              <w:autoSpaceDE w:val="0"/>
              <w:autoSpaceDN w:val="0"/>
              <w:adjustRightInd w:val="0"/>
              <w:spacing w:before="0" w:after="0"/>
              <w:ind w:left="0"/>
              <w:jc w:val="left"/>
              <w:rPr>
                <w:rFonts w:ascii="Arial" w:hAnsi="Arial" w:cs="Arial"/>
                <w:sz w:val="16"/>
                <w:szCs w:val="16"/>
              </w:rPr>
            </w:pP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1A363E" w:rsidP="00D339BB">
            <w:pPr>
              <w:autoSpaceDE w:val="0"/>
              <w:autoSpaceDN w:val="0"/>
              <w:adjustRightInd w:val="0"/>
              <w:spacing w:before="0" w:after="0"/>
              <w:ind w:left="0"/>
              <w:jc w:val="left"/>
              <w:rPr>
                <w:rFonts w:ascii="Arial" w:hAnsi="Arial" w:cs="Arial"/>
                <w:sz w:val="16"/>
                <w:szCs w:val="16"/>
              </w:rPr>
            </w:pPr>
            <w:r>
              <w:rPr>
                <w:rFonts w:ascii="Arial" w:hAnsi="Arial" w:cs="Arial"/>
                <w:noProof/>
                <w:sz w:val="16"/>
                <w:szCs w:val="16"/>
              </w:rPr>
              <w:drawing>
                <wp:anchor distT="0" distB="0" distL="114300" distR="114300" simplePos="0" relativeHeight="251658240" behindDoc="0" locked="0" layoutInCell="1" allowOverlap="1" wp14:anchorId="1E13F615" wp14:editId="7ED45705">
                  <wp:simplePos x="0" y="0"/>
                  <wp:positionH relativeFrom="column">
                    <wp:posOffset>0</wp:posOffset>
                  </wp:positionH>
                  <wp:positionV relativeFrom="paragraph">
                    <wp:posOffset>0</wp:posOffset>
                  </wp:positionV>
                  <wp:extent cx="104775" cy="0"/>
                  <wp:effectExtent l="0" t="0" r="0" b="9525"/>
                  <wp:wrapNone/>
                  <wp:docPr id="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9264" behindDoc="0" locked="0" layoutInCell="1" allowOverlap="1" wp14:anchorId="331B6164" wp14:editId="3C73F57F">
                  <wp:simplePos x="0" y="0"/>
                  <wp:positionH relativeFrom="column">
                    <wp:posOffset>0</wp:posOffset>
                  </wp:positionH>
                  <wp:positionV relativeFrom="paragraph">
                    <wp:posOffset>0</wp:posOffset>
                  </wp:positionV>
                  <wp:extent cx="104775" cy="0"/>
                  <wp:effectExtent l="0" t="0" r="0" b="9525"/>
                  <wp:wrapNone/>
                  <wp:docPr id="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0288" behindDoc="0" locked="0" layoutInCell="1" allowOverlap="1" wp14:anchorId="479DDD81" wp14:editId="0E478BF0">
                  <wp:simplePos x="0" y="0"/>
                  <wp:positionH relativeFrom="column">
                    <wp:posOffset>0</wp:posOffset>
                  </wp:positionH>
                  <wp:positionV relativeFrom="paragraph">
                    <wp:posOffset>0</wp:posOffset>
                  </wp:positionV>
                  <wp:extent cx="104775" cy="0"/>
                  <wp:effectExtent l="0" t="0" r="0" b="9525"/>
                  <wp:wrapNone/>
                  <wp:docPr id="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1312" behindDoc="0" locked="0" layoutInCell="1" allowOverlap="1" wp14:anchorId="69D02324" wp14:editId="70E11BAE">
                  <wp:simplePos x="0" y="0"/>
                  <wp:positionH relativeFrom="column">
                    <wp:posOffset>0</wp:posOffset>
                  </wp:positionH>
                  <wp:positionV relativeFrom="paragraph">
                    <wp:posOffset>0</wp:posOffset>
                  </wp:positionV>
                  <wp:extent cx="104775" cy="0"/>
                  <wp:effectExtent l="0" t="0" r="0" b="9525"/>
                  <wp:wrapNone/>
                  <wp:docPr id="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2336" behindDoc="0" locked="0" layoutInCell="1" allowOverlap="1" wp14:anchorId="06EFC8DE" wp14:editId="37F99A6E">
                  <wp:simplePos x="0" y="0"/>
                  <wp:positionH relativeFrom="column">
                    <wp:posOffset>0</wp:posOffset>
                  </wp:positionH>
                  <wp:positionV relativeFrom="paragraph">
                    <wp:posOffset>0</wp:posOffset>
                  </wp:positionV>
                  <wp:extent cx="104775" cy="0"/>
                  <wp:effectExtent l="0" t="0" r="0" b="9525"/>
                  <wp:wrapNone/>
                  <wp:docPr id="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3360" behindDoc="0" locked="0" layoutInCell="1" allowOverlap="1" wp14:anchorId="7DA6471F" wp14:editId="6F03764E">
                  <wp:simplePos x="0" y="0"/>
                  <wp:positionH relativeFrom="column">
                    <wp:posOffset>0</wp:posOffset>
                  </wp:positionH>
                  <wp:positionV relativeFrom="paragraph">
                    <wp:posOffset>0</wp:posOffset>
                  </wp:positionV>
                  <wp:extent cx="104775" cy="0"/>
                  <wp:effectExtent l="0" t="0" r="0" b="9525"/>
                  <wp:wrapNone/>
                  <wp:docPr id="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4384" behindDoc="0" locked="0" layoutInCell="1" allowOverlap="1" wp14:anchorId="72DE8CE3" wp14:editId="5ECFD8B9">
                  <wp:simplePos x="0" y="0"/>
                  <wp:positionH relativeFrom="column">
                    <wp:posOffset>0</wp:posOffset>
                  </wp:positionH>
                  <wp:positionV relativeFrom="paragraph">
                    <wp:posOffset>0</wp:posOffset>
                  </wp:positionV>
                  <wp:extent cx="104775" cy="0"/>
                  <wp:effectExtent l="0" t="0" r="0" b="9525"/>
                  <wp:wrapNone/>
                  <wp:docPr id="8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5408" behindDoc="0" locked="0" layoutInCell="1" allowOverlap="1" wp14:anchorId="66BA1F93" wp14:editId="0D5A3999">
                  <wp:simplePos x="0" y="0"/>
                  <wp:positionH relativeFrom="column">
                    <wp:posOffset>0</wp:posOffset>
                  </wp:positionH>
                  <wp:positionV relativeFrom="paragraph">
                    <wp:posOffset>0</wp:posOffset>
                  </wp:positionV>
                  <wp:extent cx="104775" cy="0"/>
                  <wp:effectExtent l="0" t="0" r="0" b="9525"/>
                  <wp:wrapNone/>
                  <wp:docPr id="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6432" behindDoc="0" locked="0" layoutInCell="1" allowOverlap="1" wp14:anchorId="59606B56" wp14:editId="6302AA64">
                  <wp:simplePos x="0" y="0"/>
                  <wp:positionH relativeFrom="column">
                    <wp:posOffset>0</wp:posOffset>
                  </wp:positionH>
                  <wp:positionV relativeFrom="paragraph">
                    <wp:posOffset>0</wp:posOffset>
                  </wp:positionV>
                  <wp:extent cx="104775" cy="0"/>
                  <wp:effectExtent l="0" t="0" r="0" b="9525"/>
                  <wp:wrapNone/>
                  <wp:docPr id="9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7456" behindDoc="0" locked="0" layoutInCell="1" allowOverlap="1" wp14:anchorId="784FAA99" wp14:editId="23509B7B">
                  <wp:simplePos x="0" y="0"/>
                  <wp:positionH relativeFrom="column">
                    <wp:posOffset>0</wp:posOffset>
                  </wp:positionH>
                  <wp:positionV relativeFrom="paragraph">
                    <wp:posOffset>0</wp:posOffset>
                  </wp:positionV>
                  <wp:extent cx="104775" cy="0"/>
                  <wp:effectExtent l="0" t="0" r="0" b="9525"/>
                  <wp:wrapNone/>
                  <wp:docPr id="9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8480" behindDoc="0" locked="0" layoutInCell="1" allowOverlap="1" wp14:anchorId="666986BD" wp14:editId="7962DE51">
                  <wp:simplePos x="0" y="0"/>
                  <wp:positionH relativeFrom="column">
                    <wp:posOffset>0</wp:posOffset>
                  </wp:positionH>
                  <wp:positionV relativeFrom="paragraph">
                    <wp:posOffset>0</wp:posOffset>
                  </wp:positionV>
                  <wp:extent cx="104775" cy="0"/>
                  <wp:effectExtent l="0" t="0" r="0" b="9525"/>
                  <wp:wrapNone/>
                  <wp:docPr id="9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69504" behindDoc="0" locked="0" layoutInCell="1" allowOverlap="1" wp14:anchorId="60F7CB93" wp14:editId="1D49B3E0">
                  <wp:simplePos x="0" y="0"/>
                  <wp:positionH relativeFrom="column">
                    <wp:posOffset>0</wp:posOffset>
                  </wp:positionH>
                  <wp:positionV relativeFrom="paragraph">
                    <wp:posOffset>0</wp:posOffset>
                  </wp:positionV>
                  <wp:extent cx="104775" cy="0"/>
                  <wp:effectExtent l="0" t="0" r="0" b="9525"/>
                  <wp:wrapNone/>
                  <wp:docPr id="9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0528" behindDoc="0" locked="0" layoutInCell="1" allowOverlap="1" wp14:anchorId="2F865A50" wp14:editId="504382E8">
                  <wp:simplePos x="0" y="0"/>
                  <wp:positionH relativeFrom="column">
                    <wp:posOffset>0</wp:posOffset>
                  </wp:positionH>
                  <wp:positionV relativeFrom="paragraph">
                    <wp:posOffset>0</wp:posOffset>
                  </wp:positionV>
                  <wp:extent cx="104775" cy="0"/>
                  <wp:effectExtent l="0" t="0" r="0" b="9525"/>
                  <wp:wrapNone/>
                  <wp:docPr id="9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1552" behindDoc="0" locked="0" layoutInCell="1" allowOverlap="1" wp14:anchorId="4901E1F0" wp14:editId="68457DFD">
                  <wp:simplePos x="0" y="0"/>
                  <wp:positionH relativeFrom="column">
                    <wp:posOffset>0</wp:posOffset>
                  </wp:positionH>
                  <wp:positionV relativeFrom="paragraph">
                    <wp:posOffset>0</wp:posOffset>
                  </wp:positionV>
                  <wp:extent cx="104775" cy="0"/>
                  <wp:effectExtent l="0" t="0" r="0" b="9525"/>
                  <wp:wrapNone/>
                  <wp:docPr id="9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2576" behindDoc="0" locked="0" layoutInCell="1" allowOverlap="1" wp14:anchorId="4CFF4FE4" wp14:editId="79A8B6C4">
                  <wp:simplePos x="0" y="0"/>
                  <wp:positionH relativeFrom="column">
                    <wp:posOffset>0</wp:posOffset>
                  </wp:positionH>
                  <wp:positionV relativeFrom="paragraph">
                    <wp:posOffset>0</wp:posOffset>
                  </wp:positionV>
                  <wp:extent cx="104775" cy="0"/>
                  <wp:effectExtent l="0" t="0" r="0" b="9525"/>
                  <wp:wrapNone/>
                  <wp:docPr id="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3600" behindDoc="0" locked="0" layoutInCell="1" allowOverlap="1" wp14:anchorId="58786E58" wp14:editId="1F2E0A9A">
                  <wp:simplePos x="0" y="0"/>
                  <wp:positionH relativeFrom="column">
                    <wp:posOffset>0</wp:posOffset>
                  </wp:positionH>
                  <wp:positionV relativeFrom="paragraph">
                    <wp:posOffset>0</wp:posOffset>
                  </wp:positionV>
                  <wp:extent cx="104775" cy="0"/>
                  <wp:effectExtent l="0" t="0" r="0" b="9525"/>
                  <wp:wrapNone/>
                  <wp:docPr id="9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4624" behindDoc="0" locked="0" layoutInCell="1" allowOverlap="1" wp14:anchorId="44596740" wp14:editId="34DAC9A8">
                  <wp:simplePos x="0" y="0"/>
                  <wp:positionH relativeFrom="column">
                    <wp:posOffset>0</wp:posOffset>
                  </wp:positionH>
                  <wp:positionV relativeFrom="paragraph">
                    <wp:posOffset>0</wp:posOffset>
                  </wp:positionV>
                  <wp:extent cx="104775" cy="0"/>
                  <wp:effectExtent l="0" t="0" r="0" b="9525"/>
                  <wp:wrapNone/>
                  <wp:docPr id="9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5648" behindDoc="0" locked="0" layoutInCell="1" allowOverlap="1" wp14:anchorId="48770FD7" wp14:editId="1AA794D5">
                  <wp:simplePos x="0" y="0"/>
                  <wp:positionH relativeFrom="column">
                    <wp:posOffset>0</wp:posOffset>
                  </wp:positionH>
                  <wp:positionV relativeFrom="paragraph">
                    <wp:posOffset>0</wp:posOffset>
                  </wp:positionV>
                  <wp:extent cx="104775" cy="0"/>
                  <wp:effectExtent l="0" t="0" r="0" b="9525"/>
                  <wp:wrapNone/>
                  <wp:docPr id="9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6672" behindDoc="0" locked="0" layoutInCell="1" allowOverlap="1" wp14:anchorId="2A056E2C" wp14:editId="2D6049B4">
                  <wp:simplePos x="0" y="0"/>
                  <wp:positionH relativeFrom="column">
                    <wp:posOffset>0</wp:posOffset>
                  </wp:positionH>
                  <wp:positionV relativeFrom="paragraph">
                    <wp:posOffset>0</wp:posOffset>
                  </wp:positionV>
                  <wp:extent cx="104775" cy="0"/>
                  <wp:effectExtent l="0" t="0" r="0" b="9525"/>
                  <wp:wrapNone/>
                  <wp:docPr id="10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7696" behindDoc="0" locked="0" layoutInCell="1" allowOverlap="1" wp14:anchorId="61F84F50" wp14:editId="0E079080">
                  <wp:simplePos x="0" y="0"/>
                  <wp:positionH relativeFrom="column">
                    <wp:posOffset>0</wp:posOffset>
                  </wp:positionH>
                  <wp:positionV relativeFrom="paragraph">
                    <wp:posOffset>0</wp:posOffset>
                  </wp:positionV>
                  <wp:extent cx="104775" cy="0"/>
                  <wp:effectExtent l="0" t="0" r="0" b="9525"/>
                  <wp:wrapNone/>
                  <wp:docPr id="1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8720" behindDoc="0" locked="0" layoutInCell="1" allowOverlap="1" wp14:anchorId="533F2935" wp14:editId="391CC4A0">
                  <wp:simplePos x="0" y="0"/>
                  <wp:positionH relativeFrom="column">
                    <wp:posOffset>0</wp:posOffset>
                  </wp:positionH>
                  <wp:positionV relativeFrom="paragraph">
                    <wp:posOffset>0</wp:posOffset>
                  </wp:positionV>
                  <wp:extent cx="104775" cy="0"/>
                  <wp:effectExtent l="0" t="0" r="0" b="9525"/>
                  <wp:wrapNone/>
                  <wp:docPr id="10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79744" behindDoc="0" locked="0" layoutInCell="1" allowOverlap="1" wp14:anchorId="1FAFF6F5" wp14:editId="3CA1DDC3">
                  <wp:simplePos x="0" y="0"/>
                  <wp:positionH relativeFrom="column">
                    <wp:posOffset>0</wp:posOffset>
                  </wp:positionH>
                  <wp:positionV relativeFrom="paragraph">
                    <wp:posOffset>0</wp:posOffset>
                  </wp:positionV>
                  <wp:extent cx="104775" cy="0"/>
                  <wp:effectExtent l="0" t="0" r="0" b="9525"/>
                  <wp:wrapNone/>
                  <wp:docPr id="10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0768" behindDoc="0" locked="0" layoutInCell="1" allowOverlap="1" wp14:anchorId="28C543A1" wp14:editId="32C03D66">
                  <wp:simplePos x="0" y="0"/>
                  <wp:positionH relativeFrom="column">
                    <wp:posOffset>0</wp:posOffset>
                  </wp:positionH>
                  <wp:positionV relativeFrom="paragraph">
                    <wp:posOffset>0</wp:posOffset>
                  </wp:positionV>
                  <wp:extent cx="104775" cy="0"/>
                  <wp:effectExtent l="0" t="0" r="0" b="9525"/>
                  <wp:wrapNone/>
                  <wp:docPr id="10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1792" behindDoc="0" locked="0" layoutInCell="1" allowOverlap="1" wp14:anchorId="14003797" wp14:editId="676164E9">
                  <wp:simplePos x="0" y="0"/>
                  <wp:positionH relativeFrom="column">
                    <wp:posOffset>0</wp:posOffset>
                  </wp:positionH>
                  <wp:positionV relativeFrom="paragraph">
                    <wp:posOffset>0</wp:posOffset>
                  </wp:positionV>
                  <wp:extent cx="104775" cy="0"/>
                  <wp:effectExtent l="0" t="0" r="0" b="9525"/>
                  <wp:wrapNone/>
                  <wp:docPr id="105"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2816" behindDoc="0" locked="0" layoutInCell="1" allowOverlap="1" wp14:anchorId="1E691C4F" wp14:editId="416FB820">
                  <wp:simplePos x="0" y="0"/>
                  <wp:positionH relativeFrom="column">
                    <wp:posOffset>0</wp:posOffset>
                  </wp:positionH>
                  <wp:positionV relativeFrom="paragraph">
                    <wp:posOffset>0</wp:posOffset>
                  </wp:positionV>
                  <wp:extent cx="104775" cy="0"/>
                  <wp:effectExtent l="0" t="0" r="0" b="9525"/>
                  <wp:wrapNone/>
                  <wp:docPr id="10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3840" behindDoc="0" locked="0" layoutInCell="1" allowOverlap="1" wp14:anchorId="75F76AA7" wp14:editId="2FC3905D">
                  <wp:simplePos x="0" y="0"/>
                  <wp:positionH relativeFrom="column">
                    <wp:posOffset>0</wp:posOffset>
                  </wp:positionH>
                  <wp:positionV relativeFrom="paragraph">
                    <wp:posOffset>0</wp:posOffset>
                  </wp:positionV>
                  <wp:extent cx="104775" cy="0"/>
                  <wp:effectExtent l="0" t="0" r="0" b="9525"/>
                  <wp:wrapNone/>
                  <wp:docPr id="10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4864" behindDoc="0" locked="0" layoutInCell="1" allowOverlap="1" wp14:anchorId="7C8617D3" wp14:editId="3F4CE3E7">
                  <wp:simplePos x="0" y="0"/>
                  <wp:positionH relativeFrom="column">
                    <wp:posOffset>0</wp:posOffset>
                  </wp:positionH>
                  <wp:positionV relativeFrom="paragraph">
                    <wp:posOffset>0</wp:posOffset>
                  </wp:positionV>
                  <wp:extent cx="104775" cy="0"/>
                  <wp:effectExtent l="0" t="0" r="0" b="9525"/>
                  <wp:wrapNone/>
                  <wp:docPr id="108"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5888" behindDoc="0" locked="0" layoutInCell="1" allowOverlap="1" wp14:anchorId="03CFDE47" wp14:editId="588EF699">
                  <wp:simplePos x="0" y="0"/>
                  <wp:positionH relativeFrom="column">
                    <wp:posOffset>0</wp:posOffset>
                  </wp:positionH>
                  <wp:positionV relativeFrom="paragraph">
                    <wp:posOffset>0</wp:posOffset>
                  </wp:positionV>
                  <wp:extent cx="104775" cy="0"/>
                  <wp:effectExtent l="0" t="0" r="0" b="9525"/>
                  <wp:wrapNone/>
                  <wp:docPr id="10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6912" behindDoc="0" locked="0" layoutInCell="1" allowOverlap="1" wp14:anchorId="7F973D3F" wp14:editId="681588C7">
                  <wp:simplePos x="0" y="0"/>
                  <wp:positionH relativeFrom="column">
                    <wp:posOffset>0</wp:posOffset>
                  </wp:positionH>
                  <wp:positionV relativeFrom="paragraph">
                    <wp:posOffset>0</wp:posOffset>
                  </wp:positionV>
                  <wp:extent cx="104775" cy="0"/>
                  <wp:effectExtent l="0" t="0" r="0" b="9525"/>
                  <wp:wrapNone/>
                  <wp:docPr id="11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7936" behindDoc="0" locked="0" layoutInCell="1" allowOverlap="1" wp14:anchorId="1D2D33E7" wp14:editId="6A2CF730">
                  <wp:simplePos x="0" y="0"/>
                  <wp:positionH relativeFrom="column">
                    <wp:posOffset>0</wp:posOffset>
                  </wp:positionH>
                  <wp:positionV relativeFrom="paragraph">
                    <wp:posOffset>0</wp:posOffset>
                  </wp:positionV>
                  <wp:extent cx="104775" cy="0"/>
                  <wp:effectExtent l="0" t="0" r="0" b="9525"/>
                  <wp:wrapNone/>
                  <wp:docPr id="11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8960" behindDoc="0" locked="0" layoutInCell="1" allowOverlap="1" wp14:anchorId="5A13D736" wp14:editId="4634063D">
                  <wp:simplePos x="0" y="0"/>
                  <wp:positionH relativeFrom="column">
                    <wp:posOffset>0</wp:posOffset>
                  </wp:positionH>
                  <wp:positionV relativeFrom="paragraph">
                    <wp:posOffset>0</wp:posOffset>
                  </wp:positionV>
                  <wp:extent cx="104775" cy="0"/>
                  <wp:effectExtent l="0" t="0" r="0" b="9525"/>
                  <wp:wrapNone/>
                  <wp:docPr id="11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89984" behindDoc="0" locked="0" layoutInCell="1" allowOverlap="1" wp14:anchorId="54E020E9" wp14:editId="355B60D0">
                  <wp:simplePos x="0" y="0"/>
                  <wp:positionH relativeFrom="column">
                    <wp:posOffset>0</wp:posOffset>
                  </wp:positionH>
                  <wp:positionV relativeFrom="paragraph">
                    <wp:posOffset>0</wp:posOffset>
                  </wp:positionV>
                  <wp:extent cx="104775" cy="0"/>
                  <wp:effectExtent l="0" t="0" r="0" b="9525"/>
                  <wp:wrapNone/>
                  <wp:docPr id="11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1008" behindDoc="0" locked="0" layoutInCell="1" allowOverlap="1" wp14:anchorId="0D9DE10F" wp14:editId="7CCFB996">
                  <wp:simplePos x="0" y="0"/>
                  <wp:positionH relativeFrom="column">
                    <wp:posOffset>0</wp:posOffset>
                  </wp:positionH>
                  <wp:positionV relativeFrom="paragraph">
                    <wp:posOffset>0</wp:posOffset>
                  </wp:positionV>
                  <wp:extent cx="104775" cy="0"/>
                  <wp:effectExtent l="0" t="0" r="0" b="9525"/>
                  <wp:wrapNone/>
                  <wp:docPr id="11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2032" behindDoc="0" locked="0" layoutInCell="1" allowOverlap="1" wp14:anchorId="480FB816" wp14:editId="1E1602EE">
                  <wp:simplePos x="0" y="0"/>
                  <wp:positionH relativeFrom="column">
                    <wp:posOffset>0</wp:posOffset>
                  </wp:positionH>
                  <wp:positionV relativeFrom="paragraph">
                    <wp:posOffset>0</wp:posOffset>
                  </wp:positionV>
                  <wp:extent cx="104775" cy="0"/>
                  <wp:effectExtent l="0" t="0" r="0" b="9525"/>
                  <wp:wrapNone/>
                  <wp:docPr id="11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3056" behindDoc="0" locked="0" layoutInCell="1" allowOverlap="1" wp14:anchorId="4D7B1D42" wp14:editId="071E3AAE">
                  <wp:simplePos x="0" y="0"/>
                  <wp:positionH relativeFrom="column">
                    <wp:posOffset>0</wp:posOffset>
                  </wp:positionH>
                  <wp:positionV relativeFrom="paragraph">
                    <wp:posOffset>0</wp:posOffset>
                  </wp:positionV>
                  <wp:extent cx="104775" cy="0"/>
                  <wp:effectExtent l="0" t="0" r="0" b="9525"/>
                  <wp:wrapNone/>
                  <wp:docPr id="11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4080" behindDoc="0" locked="0" layoutInCell="1" allowOverlap="1" wp14:anchorId="2DBDE68D" wp14:editId="694271AF">
                  <wp:simplePos x="0" y="0"/>
                  <wp:positionH relativeFrom="column">
                    <wp:posOffset>0</wp:posOffset>
                  </wp:positionH>
                  <wp:positionV relativeFrom="paragraph">
                    <wp:posOffset>0</wp:posOffset>
                  </wp:positionV>
                  <wp:extent cx="104775" cy="0"/>
                  <wp:effectExtent l="0" t="0" r="0" b="9525"/>
                  <wp:wrapNone/>
                  <wp:docPr id="117"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5104" behindDoc="0" locked="0" layoutInCell="1" allowOverlap="1" wp14:anchorId="351024D6" wp14:editId="4761EC8D">
                  <wp:simplePos x="0" y="0"/>
                  <wp:positionH relativeFrom="column">
                    <wp:posOffset>0</wp:posOffset>
                  </wp:positionH>
                  <wp:positionV relativeFrom="paragraph">
                    <wp:posOffset>0</wp:posOffset>
                  </wp:positionV>
                  <wp:extent cx="104775" cy="0"/>
                  <wp:effectExtent l="0" t="0" r="0" b="9525"/>
                  <wp:wrapNone/>
                  <wp:docPr id="118"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6128" behindDoc="0" locked="0" layoutInCell="1" allowOverlap="1" wp14:anchorId="12BCA9A7" wp14:editId="6AC529A2">
                  <wp:simplePos x="0" y="0"/>
                  <wp:positionH relativeFrom="column">
                    <wp:posOffset>0</wp:posOffset>
                  </wp:positionH>
                  <wp:positionV relativeFrom="paragraph">
                    <wp:posOffset>0</wp:posOffset>
                  </wp:positionV>
                  <wp:extent cx="104775" cy="0"/>
                  <wp:effectExtent l="0" t="0" r="0" b="9525"/>
                  <wp:wrapNone/>
                  <wp:docPr id="119"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7152" behindDoc="0" locked="0" layoutInCell="1" allowOverlap="1" wp14:anchorId="28DB0E02" wp14:editId="76B53AC4">
                  <wp:simplePos x="0" y="0"/>
                  <wp:positionH relativeFrom="column">
                    <wp:posOffset>0</wp:posOffset>
                  </wp:positionH>
                  <wp:positionV relativeFrom="paragraph">
                    <wp:posOffset>0</wp:posOffset>
                  </wp:positionV>
                  <wp:extent cx="104775" cy="0"/>
                  <wp:effectExtent l="0" t="0" r="0" b="9525"/>
                  <wp:wrapNone/>
                  <wp:docPr id="120"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98176" behindDoc="0" locked="0" layoutInCell="1" allowOverlap="1" wp14:anchorId="219C5B74" wp14:editId="066D3A80">
                  <wp:simplePos x="0" y="0"/>
                  <wp:positionH relativeFrom="column">
                    <wp:posOffset>0</wp:posOffset>
                  </wp:positionH>
                  <wp:positionV relativeFrom="paragraph">
                    <wp:posOffset>0</wp:posOffset>
                  </wp:positionV>
                  <wp:extent cx="104775" cy="0"/>
                  <wp:effectExtent l="0" t="0" r="0" b="9525"/>
                  <wp:wrapNone/>
                  <wp:docPr id="121"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5792B" w:rsidRPr="00C5792B" w:rsidTr="00D339BB">
              <w:trPr>
                <w:trHeight w:val="255"/>
                <w:tblCellSpacing w:w="0" w:type="dxa"/>
              </w:trPr>
              <w:tc>
                <w:tcPr>
                  <w:tcW w:w="960" w:type="dxa"/>
                  <w:tcBorders>
                    <w:top w:val="nil"/>
                    <w:left w:val="nil"/>
                    <w:bottom w:val="nil"/>
                    <w:right w:val="nil"/>
                  </w:tcBorders>
                  <w:shd w:val="clear" w:color="auto" w:fill="auto"/>
                  <w:noWrap/>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40590</w:t>
                  </w:r>
                </w:p>
              </w:tc>
            </w:tr>
          </w:tbl>
          <w:p w:rsidR="00C5792B" w:rsidRPr="00C5792B" w:rsidRDefault="00C5792B" w:rsidP="00D339BB">
            <w:pPr>
              <w:autoSpaceDE w:val="0"/>
              <w:autoSpaceDN w:val="0"/>
              <w:adjustRightInd w:val="0"/>
              <w:spacing w:before="0" w:after="0"/>
              <w:ind w:left="0"/>
              <w:jc w:val="left"/>
              <w:rPr>
                <w:rFonts w:ascii="Arial" w:hAnsi="Arial" w:cs="Arial"/>
                <w:sz w:val="16"/>
                <w:szCs w:val="16"/>
              </w:rPr>
            </w:pP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80300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80300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170111</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170111</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170112</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170112</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170191</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170191</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170199</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170199</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220710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220710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220820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220820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220830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220830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1A363E" w:rsidP="00C5792B">
            <w:pPr>
              <w:autoSpaceDE w:val="0"/>
              <w:autoSpaceDN w:val="0"/>
              <w:adjustRightInd w:val="0"/>
              <w:spacing w:before="0" w:after="0"/>
              <w:ind w:left="0"/>
              <w:jc w:val="left"/>
              <w:rPr>
                <w:rFonts w:ascii="Arial" w:hAnsi="Arial" w:cs="Arial"/>
                <w:sz w:val="16"/>
                <w:szCs w:val="16"/>
              </w:rPr>
            </w:pPr>
            <w:r>
              <w:rPr>
                <w:rFonts w:ascii="Arial" w:hAnsi="Arial" w:cs="Arial"/>
                <w:noProof/>
                <w:sz w:val="16"/>
                <w:szCs w:val="16"/>
              </w:rPr>
              <w:drawing>
                <wp:anchor distT="0" distB="0" distL="114300" distR="114300" simplePos="0" relativeHeight="251581440" behindDoc="0" locked="0" layoutInCell="1" allowOverlap="1" wp14:anchorId="2769ED4F" wp14:editId="25C1BB01">
                  <wp:simplePos x="0" y="0"/>
                  <wp:positionH relativeFrom="column">
                    <wp:posOffset>0</wp:posOffset>
                  </wp:positionH>
                  <wp:positionV relativeFrom="paragraph">
                    <wp:posOffset>0</wp:posOffset>
                  </wp:positionV>
                  <wp:extent cx="104775" cy="0"/>
                  <wp:effectExtent l="0" t="0" r="0" b="9525"/>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2464" behindDoc="0" locked="0" layoutInCell="1" allowOverlap="1" wp14:anchorId="142FDDE6" wp14:editId="0B606D71">
                  <wp:simplePos x="0" y="0"/>
                  <wp:positionH relativeFrom="column">
                    <wp:posOffset>0</wp:posOffset>
                  </wp:positionH>
                  <wp:positionV relativeFrom="paragraph">
                    <wp:posOffset>0</wp:posOffset>
                  </wp:positionV>
                  <wp:extent cx="104775" cy="0"/>
                  <wp:effectExtent l="0" t="0" r="0" b="9525"/>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3488" behindDoc="0" locked="0" layoutInCell="1" allowOverlap="1" wp14:anchorId="0D5333F6" wp14:editId="4BFD28C7">
                  <wp:simplePos x="0" y="0"/>
                  <wp:positionH relativeFrom="column">
                    <wp:posOffset>0</wp:posOffset>
                  </wp:positionH>
                  <wp:positionV relativeFrom="paragraph">
                    <wp:posOffset>0</wp:posOffset>
                  </wp:positionV>
                  <wp:extent cx="104775" cy="0"/>
                  <wp:effectExtent l="0" t="0" r="0" b="9525"/>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4512" behindDoc="0" locked="0" layoutInCell="1" allowOverlap="1" wp14:anchorId="4A122DEA" wp14:editId="367838C2">
                  <wp:simplePos x="0" y="0"/>
                  <wp:positionH relativeFrom="column">
                    <wp:posOffset>0</wp:posOffset>
                  </wp:positionH>
                  <wp:positionV relativeFrom="paragraph">
                    <wp:posOffset>0</wp:posOffset>
                  </wp:positionV>
                  <wp:extent cx="104775" cy="0"/>
                  <wp:effectExtent l="0" t="0" r="0" b="9525"/>
                  <wp:wrapNone/>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85536" behindDoc="0" locked="0" layoutInCell="1" allowOverlap="1" wp14:anchorId="3D2640A5" wp14:editId="7F8ACF6E">
                  <wp:simplePos x="0" y="0"/>
                  <wp:positionH relativeFrom="column">
                    <wp:posOffset>0</wp:posOffset>
                  </wp:positionH>
                  <wp:positionV relativeFrom="paragraph">
                    <wp:posOffset>0</wp:posOffset>
                  </wp:positionV>
                  <wp:extent cx="104775" cy="0"/>
                  <wp:effectExtent l="0" t="0" r="0" b="9525"/>
                  <wp:wrapNone/>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1680" behindDoc="0" locked="0" layoutInCell="1" allowOverlap="1" wp14:anchorId="0B44B8D5" wp14:editId="66737F3F">
                  <wp:simplePos x="0" y="0"/>
                  <wp:positionH relativeFrom="column">
                    <wp:posOffset>0</wp:posOffset>
                  </wp:positionH>
                  <wp:positionV relativeFrom="paragraph">
                    <wp:posOffset>0</wp:posOffset>
                  </wp:positionV>
                  <wp:extent cx="104775" cy="0"/>
                  <wp:effectExtent l="0" t="0" r="0" b="9525"/>
                  <wp:wrapNone/>
                  <wp:docPr id="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2704" behindDoc="0" locked="0" layoutInCell="1" allowOverlap="1" wp14:anchorId="77E572BE" wp14:editId="386FE194">
                  <wp:simplePos x="0" y="0"/>
                  <wp:positionH relativeFrom="column">
                    <wp:posOffset>0</wp:posOffset>
                  </wp:positionH>
                  <wp:positionV relativeFrom="paragraph">
                    <wp:posOffset>0</wp:posOffset>
                  </wp:positionV>
                  <wp:extent cx="104775" cy="0"/>
                  <wp:effectExtent l="0" t="0" r="0" b="9525"/>
                  <wp:wrapNone/>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3728" behindDoc="0" locked="0" layoutInCell="1" allowOverlap="1" wp14:anchorId="372DBCAA" wp14:editId="70AB8DB0">
                  <wp:simplePos x="0" y="0"/>
                  <wp:positionH relativeFrom="column">
                    <wp:posOffset>0</wp:posOffset>
                  </wp:positionH>
                  <wp:positionV relativeFrom="paragraph">
                    <wp:posOffset>0</wp:posOffset>
                  </wp:positionV>
                  <wp:extent cx="104775" cy="0"/>
                  <wp:effectExtent l="0" t="0" r="0" b="9525"/>
                  <wp:wrapNone/>
                  <wp:docPr id="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4752" behindDoc="0" locked="0" layoutInCell="1" allowOverlap="1" wp14:anchorId="0067812B" wp14:editId="1DD2F536">
                  <wp:simplePos x="0" y="0"/>
                  <wp:positionH relativeFrom="column">
                    <wp:posOffset>0</wp:posOffset>
                  </wp:positionH>
                  <wp:positionV relativeFrom="paragraph">
                    <wp:posOffset>0</wp:posOffset>
                  </wp:positionV>
                  <wp:extent cx="104775" cy="0"/>
                  <wp:effectExtent l="0" t="0" r="0" b="9525"/>
                  <wp:wrapNone/>
                  <wp:docPr id="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595776" behindDoc="0" locked="0" layoutInCell="1" allowOverlap="1" wp14:anchorId="4115E100" wp14:editId="7F6590B1">
                  <wp:simplePos x="0" y="0"/>
                  <wp:positionH relativeFrom="column">
                    <wp:posOffset>0</wp:posOffset>
                  </wp:positionH>
                  <wp:positionV relativeFrom="paragraph">
                    <wp:posOffset>0</wp:posOffset>
                  </wp:positionV>
                  <wp:extent cx="104775" cy="0"/>
                  <wp:effectExtent l="0" t="0" r="0" b="9525"/>
                  <wp:wrapNone/>
                  <wp:docPr id="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1920" behindDoc="0" locked="0" layoutInCell="1" allowOverlap="1" wp14:anchorId="766CD261" wp14:editId="47CFCBA6">
                  <wp:simplePos x="0" y="0"/>
                  <wp:positionH relativeFrom="column">
                    <wp:posOffset>0</wp:posOffset>
                  </wp:positionH>
                  <wp:positionV relativeFrom="paragraph">
                    <wp:posOffset>0</wp:posOffset>
                  </wp:positionV>
                  <wp:extent cx="104775" cy="0"/>
                  <wp:effectExtent l="0" t="0" r="0" b="9525"/>
                  <wp:wrapNone/>
                  <wp:docPr id="2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2944" behindDoc="0" locked="0" layoutInCell="1" allowOverlap="1" wp14:anchorId="09C47540" wp14:editId="50D2D8D6">
                  <wp:simplePos x="0" y="0"/>
                  <wp:positionH relativeFrom="column">
                    <wp:posOffset>0</wp:posOffset>
                  </wp:positionH>
                  <wp:positionV relativeFrom="paragraph">
                    <wp:posOffset>0</wp:posOffset>
                  </wp:positionV>
                  <wp:extent cx="104775" cy="0"/>
                  <wp:effectExtent l="0" t="0" r="0" b="9525"/>
                  <wp:wrapNone/>
                  <wp:docPr id="2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3968" behindDoc="0" locked="0" layoutInCell="1" allowOverlap="1" wp14:anchorId="43D5799C" wp14:editId="6FA736C7">
                  <wp:simplePos x="0" y="0"/>
                  <wp:positionH relativeFrom="column">
                    <wp:posOffset>0</wp:posOffset>
                  </wp:positionH>
                  <wp:positionV relativeFrom="paragraph">
                    <wp:posOffset>0</wp:posOffset>
                  </wp:positionV>
                  <wp:extent cx="104775" cy="0"/>
                  <wp:effectExtent l="0" t="0" r="0" b="9525"/>
                  <wp:wrapNone/>
                  <wp:docPr id="2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4992" behindDoc="0" locked="0" layoutInCell="1" allowOverlap="1" wp14:anchorId="7CED59B7" wp14:editId="3897B133">
                  <wp:simplePos x="0" y="0"/>
                  <wp:positionH relativeFrom="column">
                    <wp:posOffset>0</wp:posOffset>
                  </wp:positionH>
                  <wp:positionV relativeFrom="paragraph">
                    <wp:posOffset>0</wp:posOffset>
                  </wp:positionV>
                  <wp:extent cx="104775" cy="0"/>
                  <wp:effectExtent l="0" t="0" r="0" b="9525"/>
                  <wp:wrapNone/>
                  <wp:docPr id="3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06016" behindDoc="0" locked="0" layoutInCell="1" allowOverlap="1" wp14:anchorId="2E75C4C6" wp14:editId="770AB233">
                  <wp:simplePos x="0" y="0"/>
                  <wp:positionH relativeFrom="column">
                    <wp:posOffset>0</wp:posOffset>
                  </wp:positionH>
                  <wp:positionV relativeFrom="paragraph">
                    <wp:posOffset>0</wp:posOffset>
                  </wp:positionV>
                  <wp:extent cx="104775" cy="0"/>
                  <wp:effectExtent l="0" t="0" r="0" b="9525"/>
                  <wp:wrapNone/>
                  <wp:docPr id="3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2160" behindDoc="0" locked="0" layoutInCell="1" allowOverlap="1" wp14:anchorId="7063394C" wp14:editId="299A12AB">
                  <wp:simplePos x="0" y="0"/>
                  <wp:positionH relativeFrom="column">
                    <wp:posOffset>0</wp:posOffset>
                  </wp:positionH>
                  <wp:positionV relativeFrom="paragraph">
                    <wp:posOffset>0</wp:posOffset>
                  </wp:positionV>
                  <wp:extent cx="104775" cy="0"/>
                  <wp:effectExtent l="0" t="0" r="0" b="9525"/>
                  <wp:wrapNone/>
                  <wp:docPr id="3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3184" behindDoc="0" locked="0" layoutInCell="1" allowOverlap="1" wp14:anchorId="16CAFFEB" wp14:editId="04C88D07">
                  <wp:simplePos x="0" y="0"/>
                  <wp:positionH relativeFrom="column">
                    <wp:posOffset>0</wp:posOffset>
                  </wp:positionH>
                  <wp:positionV relativeFrom="paragraph">
                    <wp:posOffset>0</wp:posOffset>
                  </wp:positionV>
                  <wp:extent cx="104775" cy="0"/>
                  <wp:effectExtent l="0" t="0" r="0" b="9525"/>
                  <wp:wrapNone/>
                  <wp:docPr id="3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4208" behindDoc="0" locked="0" layoutInCell="1" allowOverlap="1" wp14:anchorId="1CD6F0EE" wp14:editId="7CE59474">
                  <wp:simplePos x="0" y="0"/>
                  <wp:positionH relativeFrom="column">
                    <wp:posOffset>0</wp:posOffset>
                  </wp:positionH>
                  <wp:positionV relativeFrom="paragraph">
                    <wp:posOffset>0</wp:posOffset>
                  </wp:positionV>
                  <wp:extent cx="104775" cy="0"/>
                  <wp:effectExtent l="0" t="0" r="0" b="9525"/>
                  <wp:wrapNone/>
                  <wp:docPr id="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5232" behindDoc="0" locked="0" layoutInCell="1" allowOverlap="1" wp14:anchorId="0E7D169D" wp14:editId="6FD92ADF">
                  <wp:simplePos x="0" y="0"/>
                  <wp:positionH relativeFrom="column">
                    <wp:posOffset>0</wp:posOffset>
                  </wp:positionH>
                  <wp:positionV relativeFrom="paragraph">
                    <wp:posOffset>0</wp:posOffset>
                  </wp:positionV>
                  <wp:extent cx="104775" cy="0"/>
                  <wp:effectExtent l="0" t="0" r="0" b="9525"/>
                  <wp:wrapNone/>
                  <wp:docPr id="4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16256" behindDoc="0" locked="0" layoutInCell="1" allowOverlap="1" wp14:anchorId="794EA2CC" wp14:editId="58C85AA1">
                  <wp:simplePos x="0" y="0"/>
                  <wp:positionH relativeFrom="column">
                    <wp:posOffset>0</wp:posOffset>
                  </wp:positionH>
                  <wp:positionV relativeFrom="paragraph">
                    <wp:posOffset>0</wp:posOffset>
                  </wp:positionV>
                  <wp:extent cx="104775" cy="0"/>
                  <wp:effectExtent l="0" t="0" r="0" b="9525"/>
                  <wp:wrapNone/>
                  <wp:docPr id="4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2400" behindDoc="0" locked="0" layoutInCell="1" allowOverlap="1" wp14:anchorId="1949A955" wp14:editId="39F1E95C">
                  <wp:simplePos x="0" y="0"/>
                  <wp:positionH relativeFrom="column">
                    <wp:posOffset>0</wp:posOffset>
                  </wp:positionH>
                  <wp:positionV relativeFrom="paragraph">
                    <wp:posOffset>0</wp:posOffset>
                  </wp:positionV>
                  <wp:extent cx="104775" cy="0"/>
                  <wp:effectExtent l="0" t="0" r="0" b="9525"/>
                  <wp:wrapNone/>
                  <wp:docPr id="4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3424" behindDoc="0" locked="0" layoutInCell="1" allowOverlap="1" wp14:anchorId="10925334" wp14:editId="588EB121">
                  <wp:simplePos x="0" y="0"/>
                  <wp:positionH relativeFrom="column">
                    <wp:posOffset>0</wp:posOffset>
                  </wp:positionH>
                  <wp:positionV relativeFrom="paragraph">
                    <wp:posOffset>0</wp:posOffset>
                  </wp:positionV>
                  <wp:extent cx="104775" cy="0"/>
                  <wp:effectExtent l="0" t="0" r="0" b="9525"/>
                  <wp:wrapNone/>
                  <wp:docPr id="48"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4448" behindDoc="0" locked="0" layoutInCell="1" allowOverlap="1" wp14:anchorId="752E2483" wp14:editId="063BBA84">
                  <wp:simplePos x="0" y="0"/>
                  <wp:positionH relativeFrom="column">
                    <wp:posOffset>0</wp:posOffset>
                  </wp:positionH>
                  <wp:positionV relativeFrom="paragraph">
                    <wp:posOffset>0</wp:posOffset>
                  </wp:positionV>
                  <wp:extent cx="104775" cy="0"/>
                  <wp:effectExtent l="0" t="0" r="0" b="9525"/>
                  <wp:wrapNone/>
                  <wp:docPr id="4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5472" behindDoc="0" locked="0" layoutInCell="1" allowOverlap="1" wp14:anchorId="3C6F166C" wp14:editId="0CBBF71E">
                  <wp:simplePos x="0" y="0"/>
                  <wp:positionH relativeFrom="column">
                    <wp:posOffset>0</wp:posOffset>
                  </wp:positionH>
                  <wp:positionV relativeFrom="paragraph">
                    <wp:posOffset>0</wp:posOffset>
                  </wp:positionV>
                  <wp:extent cx="104775" cy="0"/>
                  <wp:effectExtent l="0" t="0" r="0" b="9525"/>
                  <wp:wrapNone/>
                  <wp:docPr id="5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26496" behindDoc="0" locked="0" layoutInCell="1" allowOverlap="1" wp14:anchorId="2203F11F" wp14:editId="0C460716">
                  <wp:simplePos x="0" y="0"/>
                  <wp:positionH relativeFrom="column">
                    <wp:posOffset>0</wp:posOffset>
                  </wp:positionH>
                  <wp:positionV relativeFrom="paragraph">
                    <wp:posOffset>0</wp:posOffset>
                  </wp:positionV>
                  <wp:extent cx="104775" cy="0"/>
                  <wp:effectExtent l="0" t="0" r="0" b="9525"/>
                  <wp:wrapNone/>
                  <wp:docPr id="5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2640" behindDoc="0" locked="0" layoutInCell="1" allowOverlap="1" wp14:anchorId="758A7BC7" wp14:editId="5CBB889D">
                  <wp:simplePos x="0" y="0"/>
                  <wp:positionH relativeFrom="column">
                    <wp:posOffset>0</wp:posOffset>
                  </wp:positionH>
                  <wp:positionV relativeFrom="paragraph">
                    <wp:posOffset>0</wp:posOffset>
                  </wp:positionV>
                  <wp:extent cx="104775" cy="0"/>
                  <wp:effectExtent l="0" t="0" r="0" b="9525"/>
                  <wp:wrapNone/>
                  <wp:docPr id="5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3664" behindDoc="0" locked="0" layoutInCell="1" allowOverlap="1" wp14:anchorId="2174CAAD" wp14:editId="189007F2">
                  <wp:simplePos x="0" y="0"/>
                  <wp:positionH relativeFrom="column">
                    <wp:posOffset>0</wp:posOffset>
                  </wp:positionH>
                  <wp:positionV relativeFrom="paragraph">
                    <wp:posOffset>0</wp:posOffset>
                  </wp:positionV>
                  <wp:extent cx="104775" cy="0"/>
                  <wp:effectExtent l="0" t="0" r="0" b="9525"/>
                  <wp:wrapNone/>
                  <wp:docPr id="5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4688" behindDoc="0" locked="0" layoutInCell="1" allowOverlap="1" wp14:anchorId="688D921F" wp14:editId="1A2BACD8">
                  <wp:simplePos x="0" y="0"/>
                  <wp:positionH relativeFrom="column">
                    <wp:posOffset>0</wp:posOffset>
                  </wp:positionH>
                  <wp:positionV relativeFrom="paragraph">
                    <wp:posOffset>0</wp:posOffset>
                  </wp:positionV>
                  <wp:extent cx="104775" cy="0"/>
                  <wp:effectExtent l="0" t="0" r="0" b="9525"/>
                  <wp:wrapNone/>
                  <wp:docPr id="5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5712" behindDoc="0" locked="0" layoutInCell="1" allowOverlap="1" wp14:anchorId="18929E6E" wp14:editId="4BD4B222">
                  <wp:simplePos x="0" y="0"/>
                  <wp:positionH relativeFrom="column">
                    <wp:posOffset>0</wp:posOffset>
                  </wp:positionH>
                  <wp:positionV relativeFrom="paragraph">
                    <wp:posOffset>0</wp:posOffset>
                  </wp:positionV>
                  <wp:extent cx="104775" cy="0"/>
                  <wp:effectExtent l="0" t="0" r="0" b="9525"/>
                  <wp:wrapNone/>
                  <wp:docPr id="6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36736" behindDoc="0" locked="0" layoutInCell="1" allowOverlap="1" wp14:anchorId="39C2A9D4" wp14:editId="7BF9FDEF">
                  <wp:simplePos x="0" y="0"/>
                  <wp:positionH relativeFrom="column">
                    <wp:posOffset>0</wp:posOffset>
                  </wp:positionH>
                  <wp:positionV relativeFrom="paragraph">
                    <wp:posOffset>0</wp:posOffset>
                  </wp:positionV>
                  <wp:extent cx="104775" cy="0"/>
                  <wp:effectExtent l="0" t="0" r="0" b="9525"/>
                  <wp:wrapNone/>
                  <wp:docPr id="6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2880" behindDoc="0" locked="0" layoutInCell="1" allowOverlap="1" wp14:anchorId="408FA473" wp14:editId="61A49589">
                  <wp:simplePos x="0" y="0"/>
                  <wp:positionH relativeFrom="column">
                    <wp:posOffset>0</wp:posOffset>
                  </wp:positionH>
                  <wp:positionV relativeFrom="paragraph">
                    <wp:posOffset>0</wp:posOffset>
                  </wp:positionV>
                  <wp:extent cx="104775" cy="0"/>
                  <wp:effectExtent l="0" t="0" r="0" b="9525"/>
                  <wp:wrapNone/>
                  <wp:docPr id="6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3904" behindDoc="0" locked="0" layoutInCell="1" allowOverlap="1" wp14:anchorId="020986BC" wp14:editId="4282853B">
                  <wp:simplePos x="0" y="0"/>
                  <wp:positionH relativeFrom="column">
                    <wp:posOffset>0</wp:posOffset>
                  </wp:positionH>
                  <wp:positionV relativeFrom="paragraph">
                    <wp:posOffset>0</wp:posOffset>
                  </wp:positionV>
                  <wp:extent cx="104775" cy="0"/>
                  <wp:effectExtent l="0" t="0" r="0" b="9525"/>
                  <wp:wrapNone/>
                  <wp:docPr id="68"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4928" behindDoc="0" locked="0" layoutInCell="1" allowOverlap="1" wp14:anchorId="243E0559" wp14:editId="7A5FFACD">
                  <wp:simplePos x="0" y="0"/>
                  <wp:positionH relativeFrom="column">
                    <wp:posOffset>0</wp:posOffset>
                  </wp:positionH>
                  <wp:positionV relativeFrom="paragraph">
                    <wp:posOffset>0</wp:posOffset>
                  </wp:positionV>
                  <wp:extent cx="104775" cy="0"/>
                  <wp:effectExtent l="0" t="0" r="0" b="9525"/>
                  <wp:wrapNone/>
                  <wp:docPr id="6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5952" behindDoc="0" locked="0" layoutInCell="1" allowOverlap="1" wp14:anchorId="4F2571A6" wp14:editId="6A85CBC9">
                  <wp:simplePos x="0" y="0"/>
                  <wp:positionH relativeFrom="column">
                    <wp:posOffset>0</wp:posOffset>
                  </wp:positionH>
                  <wp:positionV relativeFrom="paragraph">
                    <wp:posOffset>0</wp:posOffset>
                  </wp:positionV>
                  <wp:extent cx="104775" cy="0"/>
                  <wp:effectExtent l="0" t="0" r="0" b="9525"/>
                  <wp:wrapNone/>
                  <wp:docPr id="70"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46976" behindDoc="0" locked="0" layoutInCell="1" allowOverlap="1" wp14:anchorId="29E7E019" wp14:editId="3F8CDF25">
                  <wp:simplePos x="0" y="0"/>
                  <wp:positionH relativeFrom="column">
                    <wp:posOffset>0</wp:posOffset>
                  </wp:positionH>
                  <wp:positionV relativeFrom="paragraph">
                    <wp:posOffset>0</wp:posOffset>
                  </wp:positionV>
                  <wp:extent cx="104775" cy="0"/>
                  <wp:effectExtent l="0" t="0" r="0" b="9525"/>
                  <wp:wrapNone/>
                  <wp:docPr id="7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3120" behindDoc="0" locked="0" layoutInCell="1" allowOverlap="1" wp14:anchorId="1A5973E6" wp14:editId="74BFEFC8">
                  <wp:simplePos x="0" y="0"/>
                  <wp:positionH relativeFrom="column">
                    <wp:posOffset>0</wp:posOffset>
                  </wp:positionH>
                  <wp:positionV relativeFrom="paragraph">
                    <wp:posOffset>0</wp:posOffset>
                  </wp:positionV>
                  <wp:extent cx="104775" cy="0"/>
                  <wp:effectExtent l="0" t="0" r="0" b="9525"/>
                  <wp:wrapNone/>
                  <wp:docPr id="77"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4144" behindDoc="0" locked="0" layoutInCell="1" allowOverlap="1" wp14:anchorId="025EB276" wp14:editId="05F11470">
                  <wp:simplePos x="0" y="0"/>
                  <wp:positionH relativeFrom="column">
                    <wp:posOffset>0</wp:posOffset>
                  </wp:positionH>
                  <wp:positionV relativeFrom="paragraph">
                    <wp:posOffset>0</wp:posOffset>
                  </wp:positionV>
                  <wp:extent cx="104775" cy="0"/>
                  <wp:effectExtent l="0" t="0" r="0" b="9525"/>
                  <wp:wrapNone/>
                  <wp:docPr id="78"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5168" behindDoc="0" locked="0" layoutInCell="1" allowOverlap="1" wp14:anchorId="0CA9CFAE" wp14:editId="6990F927">
                  <wp:simplePos x="0" y="0"/>
                  <wp:positionH relativeFrom="column">
                    <wp:posOffset>0</wp:posOffset>
                  </wp:positionH>
                  <wp:positionV relativeFrom="paragraph">
                    <wp:posOffset>0</wp:posOffset>
                  </wp:positionV>
                  <wp:extent cx="104775" cy="0"/>
                  <wp:effectExtent l="0" t="0" r="0" b="9525"/>
                  <wp:wrapNone/>
                  <wp:docPr id="79"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6192" behindDoc="0" locked="0" layoutInCell="1" allowOverlap="1" wp14:anchorId="79B32B87" wp14:editId="6999D599">
                  <wp:simplePos x="0" y="0"/>
                  <wp:positionH relativeFrom="column">
                    <wp:posOffset>0</wp:posOffset>
                  </wp:positionH>
                  <wp:positionV relativeFrom="paragraph">
                    <wp:posOffset>0</wp:posOffset>
                  </wp:positionV>
                  <wp:extent cx="104775" cy="0"/>
                  <wp:effectExtent l="0" t="0" r="0" b="9525"/>
                  <wp:wrapNone/>
                  <wp:docPr id="80"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657216" behindDoc="0" locked="0" layoutInCell="1" allowOverlap="1" wp14:anchorId="4DA43CA7" wp14:editId="30B7A5FD">
                  <wp:simplePos x="0" y="0"/>
                  <wp:positionH relativeFrom="column">
                    <wp:posOffset>0</wp:posOffset>
                  </wp:positionH>
                  <wp:positionV relativeFrom="paragraph">
                    <wp:posOffset>0</wp:posOffset>
                  </wp:positionV>
                  <wp:extent cx="104775" cy="0"/>
                  <wp:effectExtent l="0" t="0" r="0" b="9525"/>
                  <wp:wrapNone/>
                  <wp:docPr id="8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5792B" w:rsidRPr="00C5792B">
              <w:trPr>
                <w:trHeight w:val="255"/>
                <w:tblCellSpacing w:w="0" w:type="dxa"/>
              </w:trPr>
              <w:tc>
                <w:tcPr>
                  <w:tcW w:w="960" w:type="dxa"/>
                  <w:tcBorders>
                    <w:top w:val="nil"/>
                    <w:left w:val="nil"/>
                    <w:bottom w:val="nil"/>
                    <w:right w:val="nil"/>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220840</w:t>
                  </w:r>
                </w:p>
              </w:tc>
            </w:tr>
          </w:tbl>
          <w:p w:rsidR="00C5792B" w:rsidRPr="00C5792B" w:rsidRDefault="00C5792B" w:rsidP="00C5792B">
            <w:pPr>
              <w:autoSpaceDE w:val="0"/>
              <w:autoSpaceDN w:val="0"/>
              <w:adjustRightInd w:val="0"/>
              <w:spacing w:before="0" w:after="0"/>
              <w:ind w:left="0"/>
              <w:jc w:val="left"/>
              <w:rPr>
                <w:rFonts w:ascii="Arial" w:hAnsi="Arial" w:cs="Arial"/>
                <w:sz w:val="16"/>
                <w:szCs w:val="16"/>
              </w:rPr>
            </w:pP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1A363E" w:rsidP="00D339BB">
            <w:pPr>
              <w:autoSpaceDE w:val="0"/>
              <w:autoSpaceDN w:val="0"/>
              <w:adjustRightInd w:val="0"/>
              <w:spacing w:before="0" w:after="0"/>
              <w:ind w:left="0"/>
              <w:jc w:val="left"/>
              <w:rPr>
                <w:rFonts w:ascii="Arial" w:hAnsi="Arial" w:cs="Arial"/>
                <w:sz w:val="16"/>
                <w:szCs w:val="16"/>
              </w:rPr>
            </w:pPr>
            <w:r>
              <w:rPr>
                <w:rFonts w:ascii="Arial" w:hAnsi="Arial" w:cs="Arial"/>
                <w:noProof/>
                <w:sz w:val="16"/>
                <w:szCs w:val="16"/>
              </w:rPr>
              <w:drawing>
                <wp:anchor distT="0" distB="0" distL="114300" distR="114300" simplePos="0" relativeHeight="251699200" behindDoc="0" locked="0" layoutInCell="1" allowOverlap="1" wp14:anchorId="1067B427" wp14:editId="7576FC74">
                  <wp:simplePos x="0" y="0"/>
                  <wp:positionH relativeFrom="column">
                    <wp:posOffset>0</wp:posOffset>
                  </wp:positionH>
                  <wp:positionV relativeFrom="paragraph">
                    <wp:posOffset>0</wp:posOffset>
                  </wp:positionV>
                  <wp:extent cx="104775" cy="0"/>
                  <wp:effectExtent l="0" t="0" r="0" b="9525"/>
                  <wp:wrapNone/>
                  <wp:docPr id="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0224" behindDoc="0" locked="0" layoutInCell="1" allowOverlap="1" wp14:anchorId="70BFE87F" wp14:editId="0D4741CE">
                  <wp:simplePos x="0" y="0"/>
                  <wp:positionH relativeFrom="column">
                    <wp:posOffset>0</wp:posOffset>
                  </wp:positionH>
                  <wp:positionV relativeFrom="paragraph">
                    <wp:posOffset>0</wp:posOffset>
                  </wp:positionV>
                  <wp:extent cx="104775" cy="0"/>
                  <wp:effectExtent l="0" t="0" r="0" b="9525"/>
                  <wp:wrapNone/>
                  <wp:docPr id="1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1248" behindDoc="0" locked="0" layoutInCell="1" allowOverlap="1" wp14:anchorId="01B44472" wp14:editId="7BB27D43">
                  <wp:simplePos x="0" y="0"/>
                  <wp:positionH relativeFrom="column">
                    <wp:posOffset>0</wp:posOffset>
                  </wp:positionH>
                  <wp:positionV relativeFrom="paragraph">
                    <wp:posOffset>0</wp:posOffset>
                  </wp:positionV>
                  <wp:extent cx="104775" cy="0"/>
                  <wp:effectExtent l="0" t="0" r="0" b="9525"/>
                  <wp:wrapNone/>
                  <wp:docPr id="1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2272" behindDoc="0" locked="0" layoutInCell="1" allowOverlap="1" wp14:anchorId="097C67DC" wp14:editId="04A9185A">
                  <wp:simplePos x="0" y="0"/>
                  <wp:positionH relativeFrom="column">
                    <wp:posOffset>0</wp:posOffset>
                  </wp:positionH>
                  <wp:positionV relativeFrom="paragraph">
                    <wp:posOffset>0</wp:posOffset>
                  </wp:positionV>
                  <wp:extent cx="104775" cy="0"/>
                  <wp:effectExtent l="0" t="0" r="0" b="9525"/>
                  <wp:wrapNone/>
                  <wp:docPr id="1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3296" behindDoc="0" locked="0" layoutInCell="1" allowOverlap="1" wp14:anchorId="6617D55D" wp14:editId="3B61321E">
                  <wp:simplePos x="0" y="0"/>
                  <wp:positionH relativeFrom="column">
                    <wp:posOffset>0</wp:posOffset>
                  </wp:positionH>
                  <wp:positionV relativeFrom="paragraph">
                    <wp:posOffset>0</wp:posOffset>
                  </wp:positionV>
                  <wp:extent cx="104775" cy="0"/>
                  <wp:effectExtent l="0" t="0" r="0" b="9525"/>
                  <wp:wrapNone/>
                  <wp:docPr id="1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4320" behindDoc="0" locked="0" layoutInCell="1" allowOverlap="1" wp14:anchorId="1ACC80DE" wp14:editId="32788191">
                  <wp:simplePos x="0" y="0"/>
                  <wp:positionH relativeFrom="column">
                    <wp:posOffset>0</wp:posOffset>
                  </wp:positionH>
                  <wp:positionV relativeFrom="paragraph">
                    <wp:posOffset>0</wp:posOffset>
                  </wp:positionV>
                  <wp:extent cx="104775" cy="0"/>
                  <wp:effectExtent l="0" t="0" r="0" b="9525"/>
                  <wp:wrapNone/>
                  <wp:docPr id="1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5344" behindDoc="0" locked="0" layoutInCell="1" allowOverlap="1" wp14:anchorId="540F6500" wp14:editId="6DA29C38">
                  <wp:simplePos x="0" y="0"/>
                  <wp:positionH relativeFrom="column">
                    <wp:posOffset>0</wp:posOffset>
                  </wp:positionH>
                  <wp:positionV relativeFrom="paragraph">
                    <wp:posOffset>0</wp:posOffset>
                  </wp:positionV>
                  <wp:extent cx="104775" cy="0"/>
                  <wp:effectExtent l="0" t="0" r="0" b="9525"/>
                  <wp:wrapNone/>
                  <wp:docPr id="12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6368" behindDoc="0" locked="0" layoutInCell="1" allowOverlap="1" wp14:anchorId="12500DC7" wp14:editId="242D4178">
                  <wp:simplePos x="0" y="0"/>
                  <wp:positionH relativeFrom="column">
                    <wp:posOffset>0</wp:posOffset>
                  </wp:positionH>
                  <wp:positionV relativeFrom="paragraph">
                    <wp:posOffset>0</wp:posOffset>
                  </wp:positionV>
                  <wp:extent cx="104775" cy="0"/>
                  <wp:effectExtent l="0" t="0" r="0" b="9525"/>
                  <wp:wrapNone/>
                  <wp:docPr id="1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7392" behindDoc="0" locked="0" layoutInCell="1" allowOverlap="1" wp14:anchorId="77355894" wp14:editId="54942A9D">
                  <wp:simplePos x="0" y="0"/>
                  <wp:positionH relativeFrom="column">
                    <wp:posOffset>0</wp:posOffset>
                  </wp:positionH>
                  <wp:positionV relativeFrom="paragraph">
                    <wp:posOffset>0</wp:posOffset>
                  </wp:positionV>
                  <wp:extent cx="104775" cy="0"/>
                  <wp:effectExtent l="0" t="0" r="0" b="9525"/>
                  <wp:wrapNone/>
                  <wp:docPr id="1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8416" behindDoc="0" locked="0" layoutInCell="1" allowOverlap="1" wp14:anchorId="5333A4D2" wp14:editId="7F46F9AE">
                  <wp:simplePos x="0" y="0"/>
                  <wp:positionH relativeFrom="column">
                    <wp:posOffset>0</wp:posOffset>
                  </wp:positionH>
                  <wp:positionV relativeFrom="paragraph">
                    <wp:posOffset>0</wp:posOffset>
                  </wp:positionV>
                  <wp:extent cx="104775" cy="0"/>
                  <wp:effectExtent l="0" t="0" r="0" b="9525"/>
                  <wp:wrapNone/>
                  <wp:docPr id="1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09440" behindDoc="0" locked="0" layoutInCell="1" allowOverlap="1" wp14:anchorId="60E58FE8" wp14:editId="61CE8F52">
                  <wp:simplePos x="0" y="0"/>
                  <wp:positionH relativeFrom="column">
                    <wp:posOffset>0</wp:posOffset>
                  </wp:positionH>
                  <wp:positionV relativeFrom="paragraph">
                    <wp:posOffset>0</wp:posOffset>
                  </wp:positionV>
                  <wp:extent cx="104775" cy="0"/>
                  <wp:effectExtent l="0" t="0" r="0" b="9525"/>
                  <wp:wrapNone/>
                  <wp:docPr id="13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0464" behindDoc="0" locked="0" layoutInCell="1" allowOverlap="1" wp14:anchorId="4C5D2709" wp14:editId="2CAF73D7">
                  <wp:simplePos x="0" y="0"/>
                  <wp:positionH relativeFrom="column">
                    <wp:posOffset>0</wp:posOffset>
                  </wp:positionH>
                  <wp:positionV relativeFrom="paragraph">
                    <wp:posOffset>0</wp:posOffset>
                  </wp:positionV>
                  <wp:extent cx="104775" cy="0"/>
                  <wp:effectExtent l="0" t="0" r="0" b="9525"/>
                  <wp:wrapNone/>
                  <wp:docPr id="1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1488" behindDoc="0" locked="0" layoutInCell="1" allowOverlap="1" wp14:anchorId="61FBC456" wp14:editId="12A81127">
                  <wp:simplePos x="0" y="0"/>
                  <wp:positionH relativeFrom="column">
                    <wp:posOffset>0</wp:posOffset>
                  </wp:positionH>
                  <wp:positionV relativeFrom="paragraph">
                    <wp:posOffset>0</wp:posOffset>
                  </wp:positionV>
                  <wp:extent cx="104775" cy="0"/>
                  <wp:effectExtent l="0" t="0" r="0" b="9525"/>
                  <wp:wrapNone/>
                  <wp:docPr id="1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2512" behindDoc="0" locked="0" layoutInCell="1" allowOverlap="1" wp14:anchorId="54A6CCF3" wp14:editId="1E116091">
                  <wp:simplePos x="0" y="0"/>
                  <wp:positionH relativeFrom="column">
                    <wp:posOffset>0</wp:posOffset>
                  </wp:positionH>
                  <wp:positionV relativeFrom="paragraph">
                    <wp:posOffset>0</wp:posOffset>
                  </wp:positionV>
                  <wp:extent cx="104775" cy="0"/>
                  <wp:effectExtent l="0" t="0" r="0" b="9525"/>
                  <wp:wrapNone/>
                  <wp:docPr id="1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3536" behindDoc="0" locked="0" layoutInCell="1" allowOverlap="1" wp14:anchorId="1BB26FCC" wp14:editId="2777A5C6">
                  <wp:simplePos x="0" y="0"/>
                  <wp:positionH relativeFrom="column">
                    <wp:posOffset>0</wp:posOffset>
                  </wp:positionH>
                  <wp:positionV relativeFrom="paragraph">
                    <wp:posOffset>0</wp:posOffset>
                  </wp:positionV>
                  <wp:extent cx="104775" cy="0"/>
                  <wp:effectExtent l="0" t="0" r="0" b="9525"/>
                  <wp:wrapNone/>
                  <wp:docPr id="13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4560" behindDoc="0" locked="0" layoutInCell="1" allowOverlap="1" wp14:anchorId="341F6D67" wp14:editId="34B4E568">
                  <wp:simplePos x="0" y="0"/>
                  <wp:positionH relativeFrom="column">
                    <wp:posOffset>0</wp:posOffset>
                  </wp:positionH>
                  <wp:positionV relativeFrom="paragraph">
                    <wp:posOffset>0</wp:posOffset>
                  </wp:positionV>
                  <wp:extent cx="104775" cy="0"/>
                  <wp:effectExtent l="0" t="0" r="0" b="9525"/>
                  <wp:wrapNone/>
                  <wp:docPr id="13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5584" behindDoc="0" locked="0" layoutInCell="1" allowOverlap="1" wp14:anchorId="1AD18A38" wp14:editId="73B04C19">
                  <wp:simplePos x="0" y="0"/>
                  <wp:positionH relativeFrom="column">
                    <wp:posOffset>0</wp:posOffset>
                  </wp:positionH>
                  <wp:positionV relativeFrom="paragraph">
                    <wp:posOffset>0</wp:posOffset>
                  </wp:positionV>
                  <wp:extent cx="104775" cy="0"/>
                  <wp:effectExtent l="0" t="0" r="0" b="9525"/>
                  <wp:wrapNone/>
                  <wp:docPr id="13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6608" behindDoc="0" locked="0" layoutInCell="1" allowOverlap="1" wp14:anchorId="4D645F68" wp14:editId="1EACEA3B">
                  <wp:simplePos x="0" y="0"/>
                  <wp:positionH relativeFrom="column">
                    <wp:posOffset>0</wp:posOffset>
                  </wp:positionH>
                  <wp:positionV relativeFrom="paragraph">
                    <wp:posOffset>0</wp:posOffset>
                  </wp:positionV>
                  <wp:extent cx="104775" cy="0"/>
                  <wp:effectExtent l="0" t="0" r="0" b="9525"/>
                  <wp:wrapNone/>
                  <wp:docPr id="1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7632" behindDoc="0" locked="0" layoutInCell="1" allowOverlap="1" wp14:anchorId="6AA29DEA" wp14:editId="7B911AF5">
                  <wp:simplePos x="0" y="0"/>
                  <wp:positionH relativeFrom="column">
                    <wp:posOffset>0</wp:posOffset>
                  </wp:positionH>
                  <wp:positionV relativeFrom="paragraph">
                    <wp:posOffset>0</wp:posOffset>
                  </wp:positionV>
                  <wp:extent cx="104775" cy="0"/>
                  <wp:effectExtent l="0" t="0" r="0" b="9525"/>
                  <wp:wrapNone/>
                  <wp:docPr id="14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8656" behindDoc="0" locked="0" layoutInCell="1" allowOverlap="1" wp14:anchorId="08C41A00" wp14:editId="6626222D">
                  <wp:simplePos x="0" y="0"/>
                  <wp:positionH relativeFrom="column">
                    <wp:posOffset>0</wp:posOffset>
                  </wp:positionH>
                  <wp:positionV relativeFrom="paragraph">
                    <wp:posOffset>0</wp:posOffset>
                  </wp:positionV>
                  <wp:extent cx="104775" cy="0"/>
                  <wp:effectExtent l="0" t="0" r="0" b="9525"/>
                  <wp:wrapNone/>
                  <wp:docPr id="14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19680" behindDoc="0" locked="0" layoutInCell="1" allowOverlap="1" wp14:anchorId="5FFA10AE" wp14:editId="175ED87A">
                  <wp:simplePos x="0" y="0"/>
                  <wp:positionH relativeFrom="column">
                    <wp:posOffset>0</wp:posOffset>
                  </wp:positionH>
                  <wp:positionV relativeFrom="paragraph">
                    <wp:posOffset>0</wp:posOffset>
                  </wp:positionV>
                  <wp:extent cx="104775" cy="0"/>
                  <wp:effectExtent l="0" t="0" r="0" b="9525"/>
                  <wp:wrapNone/>
                  <wp:docPr id="14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0704" behindDoc="0" locked="0" layoutInCell="1" allowOverlap="1" wp14:anchorId="2CA37E10" wp14:editId="1727F911">
                  <wp:simplePos x="0" y="0"/>
                  <wp:positionH relativeFrom="column">
                    <wp:posOffset>0</wp:posOffset>
                  </wp:positionH>
                  <wp:positionV relativeFrom="paragraph">
                    <wp:posOffset>0</wp:posOffset>
                  </wp:positionV>
                  <wp:extent cx="104775" cy="0"/>
                  <wp:effectExtent l="0" t="0" r="0" b="9525"/>
                  <wp:wrapNone/>
                  <wp:docPr id="14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1728" behindDoc="0" locked="0" layoutInCell="1" allowOverlap="1" wp14:anchorId="738ABF10" wp14:editId="2CD0CA5D">
                  <wp:simplePos x="0" y="0"/>
                  <wp:positionH relativeFrom="column">
                    <wp:posOffset>0</wp:posOffset>
                  </wp:positionH>
                  <wp:positionV relativeFrom="paragraph">
                    <wp:posOffset>0</wp:posOffset>
                  </wp:positionV>
                  <wp:extent cx="104775" cy="0"/>
                  <wp:effectExtent l="0" t="0" r="0" b="9525"/>
                  <wp:wrapNone/>
                  <wp:docPr id="14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2752" behindDoc="0" locked="0" layoutInCell="1" allowOverlap="1" wp14:anchorId="60F02DDF" wp14:editId="791CA6EA">
                  <wp:simplePos x="0" y="0"/>
                  <wp:positionH relativeFrom="column">
                    <wp:posOffset>0</wp:posOffset>
                  </wp:positionH>
                  <wp:positionV relativeFrom="paragraph">
                    <wp:posOffset>0</wp:posOffset>
                  </wp:positionV>
                  <wp:extent cx="104775" cy="0"/>
                  <wp:effectExtent l="0" t="0" r="0" b="9525"/>
                  <wp:wrapNone/>
                  <wp:docPr id="14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3776" behindDoc="0" locked="0" layoutInCell="1" allowOverlap="1" wp14:anchorId="5B3C5638" wp14:editId="34C47BE2">
                  <wp:simplePos x="0" y="0"/>
                  <wp:positionH relativeFrom="column">
                    <wp:posOffset>0</wp:posOffset>
                  </wp:positionH>
                  <wp:positionV relativeFrom="paragraph">
                    <wp:posOffset>0</wp:posOffset>
                  </wp:positionV>
                  <wp:extent cx="104775" cy="0"/>
                  <wp:effectExtent l="0" t="0" r="0" b="9525"/>
                  <wp:wrapNone/>
                  <wp:docPr id="14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4800" behindDoc="0" locked="0" layoutInCell="1" allowOverlap="1" wp14:anchorId="70D16943" wp14:editId="2CC01937">
                  <wp:simplePos x="0" y="0"/>
                  <wp:positionH relativeFrom="column">
                    <wp:posOffset>0</wp:posOffset>
                  </wp:positionH>
                  <wp:positionV relativeFrom="paragraph">
                    <wp:posOffset>0</wp:posOffset>
                  </wp:positionV>
                  <wp:extent cx="104775" cy="0"/>
                  <wp:effectExtent l="0" t="0" r="0" b="9525"/>
                  <wp:wrapNone/>
                  <wp:docPr id="14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5824" behindDoc="0" locked="0" layoutInCell="1" allowOverlap="1" wp14:anchorId="60941FC8" wp14:editId="2D941C77">
                  <wp:simplePos x="0" y="0"/>
                  <wp:positionH relativeFrom="column">
                    <wp:posOffset>0</wp:posOffset>
                  </wp:positionH>
                  <wp:positionV relativeFrom="paragraph">
                    <wp:posOffset>0</wp:posOffset>
                  </wp:positionV>
                  <wp:extent cx="104775" cy="0"/>
                  <wp:effectExtent l="0" t="0" r="0" b="9525"/>
                  <wp:wrapNone/>
                  <wp:docPr id="14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6848" behindDoc="0" locked="0" layoutInCell="1" allowOverlap="1" wp14:anchorId="2614CEC8" wp14:editId="074DA86D">
                  <wp:simplePos x="0" y="0"/>
                  <wp:positionH relativeFrom="column">
                    <wp:posOffset>0</wp:posOffset>
                  </wp:positionH>
                  <wp:positionV relativeFrom="paragraph">
                    <wp:posOffset>0</wp:posOffset>
                  </wp:positionV>
                  <wp:extent cx="104775" cy="0"/>
                  <wp:effectExtent l="0" t="0" r="0" b="9525"/>
                  <wp:wrapNone/>
                  <wp:docPr id="14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7872" behindDoc="0" locked="0" layoutInCell="1" allowOverlap="1" wp14:anchorId="494301F0" wp14:editId="2AAE31B3">
                  <wp:simplePos x="0" y="0"/>
                  <wp:positionH relativeFrom="column">
                    <wp:posOffset>0</wp:posOffset>
                  </wp:positionH>
                  <wp:positionV relativeFrom="paragraph">
                    <wp:posOffset>0</wp:posOffset>
                  </wp:positionV>
                  <wp:extent cx="104775" cy="0"/>
                  <wp:effectExtent l="0" t="0" r="0" b="9525"/>
                  <wp:wrapNone/>
                  <wp:docPr id="150"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8896" behindDoc="0" locked="0" layoutInCell="1" allowOverlap="1" wp14:anchorId="77B56DE0" wp14:editId="06452004">
                  <wp:simplePos x="0" y="0"/>
                  <wp:positionH relativeFrom="column">
                    <wp:posOffset>0</wp:posOffset>
                  </wp:positionH>
                  <wp:positionV relativeFrom="paragraph">
                    <wp:posOffset>0</wp:posOffset>
                  </wp:positionV>
                  <wp:extent cx="104775" cy="0"/>
                  <wp:effectExtent l="0" t="0" r="0" b="9525"/>
                  <wp:wrapNone/>
                  <wp:docPr id="15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29920" behindDoc="0" locked="0" layoutInCell="1" allowOverlap="1" wp14:anchorId="24E9F3D3" wp14:editId="3E3BAC3C">
                  <wp:simplePos x="0" y="0"/>
                  <wp:positionH relativeFrom="column">
                    <wp:posOffset>0</wp:posOffset>
                  </wp:positionH>
                  <wp:positionV relativeFrom="paragraph">
                    <wp:posOffset>0</wp:posOffset>
                  </wp:positionV>
                  <wp:extent cx="104775" cy="0"/>
                  <wp:effectExtent l="0" t="0" r="0" b="9525"/>
                  <wp:wrapNone/>
                  <wp:docPr id="15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0944" behindDoc="0" locked="0" layoutInCell="1" allowOverlap="1" wp14:anchorId="124B57AF" wp14:editId="6F6F9EE7">
                  <wp:simplePos x="0" y="0"/>
                  <wp:positionH relativeFrom="column">
                    <wp:posOffset>0</wp:posOffset>
                  </wp:positionH>
                  <wp:positionV relativeFrom="paragraph">
                    <wp:posOffset>0</wp:posOffset>
                  </wp:positionV>
                  <wp:extent cx="104775" cy="0"/>
                  <wp:effectExtent l="0" t="0" r="0" b="9525"/>
                  <wp:wrapNone/>
                  <wp:docPr id="15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1968" behindDoc="0" locked="0" layoutInCell="1" allowOverlap="1" wp14:anchorId="282FE4F4" wp14:editId="506F20CF">
                  <wp:simplePos x="0" y="0"/>
                  <wp:positionH relativeFrom="column">
                    <wp:posOffset>0</wp:posOffset>
                  </wp:positionH>
                  <wp:positionV relativeFrom="paragraph">
                    <wp:posOffset>0</wp:posOffset>
                  </wp:positionV>
                  <wp:extent cx="104775" cy="0"/>
                  <wp:effectExtent l="0" t="0" r="0" b="9525"/>
                  <wp:wrapNone/>
                  <wp:docPr id="15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2992" behindDoc="0" locked="0" layoutInCell="1" allowOverlap="1" wp14:anchorId="524A7991" wp14:editId="0E269DC0">
                  <wp:simplePos x="0" y="0"/>
                  <wp:positionH relativeFrom="column">
                    <wp:posOffset>0</wp:posOffset>
                  </wp:positionH>
                  <wp:positionV relativeFrom="paragraph">
                    <wp:posOffset>0</wp:posOffset>
                  </wp:positionV>
                  <wp:extent cx="104775" cy="0"/>
                  <wp:effectExtent l="0" t="0" r="0" b="9525"/>
                  <wp:wrapNone/>
                  <wp:docPr id="15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4016" behindDoc="0" locked="0" layoutInCell="1" allowOverlap="1" wp14:anchorId="7A7E7BB4" wp14:editId="615CA7FE">
                  <wp:simplePos x="0" y="0"/>
                  <wp:positionH relativeFrom="column">
                    <wp:posOffset>0</wp:posOffset>
                  </wp:positionH>
                  <wp:positionV relativeFrom="paragraph">
                    <wp:posOffset>0</wp:posOffset>
                  </wp:positionV>
                  <wp:extent cx="104775" cy="0"/>
                  <wp:effectExtent l="0" t="0" r="0" b="9525"/>
                  <wp:wrapNone/>
                  <wp:docPr id="15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5040" behindDoc="0" locked="0" layoutInCell="1" allowOverlap="1" wp14:anchorId="3AA5A200" wp14:editId="7F44B4F6">
                  <wp:simplePos x="0" y="0"/>
                  <wp:positionH relativeFrom="column">
                    <wp:posOffset>0</wp:posOffset>
                  </wp:positionH>
                  <wp:positionV relativeFrom="paragraph">
                    <wp:posOffset>0</wp:posOffset>
                  </wp:positionV>
                  <wp:extent cx="104775" cy="0"/>
                  <wp:effectExtent l="0" t="0" r="0" b="9525"/>
                  <wp:wrapNone/>
                  <wp:docPr id="157"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4"/>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6064" behindDoc="0" locked="0" layoutInCell="1" allowOverlap="1" wp14:anchorId="09DF2ED7" wp14:editId="5214B01E">
                  <wp:simplePos x="0" y="0"/>
                  <wp:positionH relativeFrom="column">
                    <wp:posOffset>0</wp:posOffset>
                  </wp:positionH>
                  <wp:positionV relativeFrom="paragraph">
                    <wp:posOffset>0</wp:posOffset>
                  </wp:positionV>
                  <wp:extent cx="104775" cy="0"/>
                  <wp:effectExtent l="0" t="0" r="0" b="9525"/>
                  <wp:wrapNone/>
                  <wp:docPr id="158"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7088" behindDoc="0" locked="0" layoutInCell="1" allowOverlap="1" wp14:anchorId="7EB549B5" wp14:editId="0BD9AAA7">
                  <wp:simplePos x="0" y="0"/>
                  <wp:positionH relativeFrom="column">
                    <wp:posOffset>0</wp:posOffset>
                  </wp:positionH>
                  <wp:positionV relativeFrom="paragraph">
                    <wp:posOffset>0</wp:posOffset>
                  </wp:positionV>
                  <wp:extent cx="104775" cy="0"/>
                  <wp:effectExtent l="0" t="0" r="0" b="9525"/>
                  <wp:wrapNone/>
                  <wp:docPr id="159"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8112" behindDoc="0" locked="0" layoutInCell="1" allowOverlap="1" wp14:anchorId="387492EC" wp14:editId="6B3541CC">
                  <wp:simplePos x="0" y="0"/>
                  <wp:positionH relativeFrom="column">
                    <wp:posOffset>0</wp:posOffset>
                  </wp:positionH>
                  <wp:positionV relativeFrom="paragraph">
                    <wp:posOffset>0</wp:posOffset>
                  </wp:positionV>
                  <wp:extent cx="104775" cy="0"/>
                  <wp:effectExtent l="0" t="0" r="0" b="9525"/>
                  <wp:wrapNone/>
                  <wp:docPr id="160"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r>
              <w:rPr>
                <w:rFonts w:ascii="Arial" w:hAnsi="Arial" w:cs="Arial"/>
                <w:noProof/>
                <w:sz w:val="16"/>
                <w:szCs w:val="16"/>
              </w:rPr>
              <w:drawing>
                <wp:anchor distT="0" distB="0" distL="114300" distR="114300" simplePos="0" relativeHeight="251739136" behindDoc="0" locked="0" layoutInCell="1" allowOverlap="1" wp14:anchorId="752A15AF" wp14:editId="6A8ECE09">
                  <wp:simplePos x="0" y="0"/>
                  <wp:positionH relativeFrom="column">
                    <wp:posOffset>0</wp:posOffset>
                  </wp:positionH>
                  <wp:positionV relativeFrom="paragraph">
                    <wp:posOffset>0</wp:posOffset>
                  </wp:positionV>
                  <wp:extent cx="104775" cy="0"/>
                  <wp:effectExtent l="0" t="0" r="0" b="9525"/>
                  <wp:wrapNone/>
                  <wp:docPr id="16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5"/>
                          <a:srcRect/>
                          <a:stretch>
                            <a:fillRect/>
                          </a:stretch>
                        </pic:blipFill>
                        <pic:spPr bwMode="auto">
                          <a:xfrm>
                            <a:off x="0" y="0"/>
                            <a:ext cx="104775" cy="0"/>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5792B" w:rsidRPr="00C5792B" w:rsidTr="00D339BB">
              <w:trPr>
                <w:trHeight w:val="255"/>
                <w:tblCellSpacing w:w="0" w:type="dxa"/>
              </w:trPr>
              <w:tc>
                <w:tcPr>
                  <w:tcW w:w="960" w:type="dxa"/>
                  <w:tcBorders>
                    <w:top w:val="nil"/>
                    <w:left w:val="nil"/>
                    <w:bottom w:val="nil"/>
                    <w:right w:val="nil"/>
                  </w:tcBorders>
                  <w:shd w:val="clear" w:color="auto" w:fill="auto"/>
                  <w:noWrap/>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220840</w:t>
                  </w:r>
                </w:p>
              </w:tc>
            </w:tr>
          </w:tbl>
          <w:p w:rsidR="00C5792B" w:rsidRPr="00C5792B" w:rsidRDefault="00C5792B" w:rsidP="00D339BB">
            <w:pPr>
              <w:autoSpaceDE w:val="0"/>
              <w:autoSpaceDN w:val="0"/>
              <w:adjustRightInd w:val="0"/>
              <w:spacing w:before="0" w:after="0"/>
              <w:ind w:left="0"/>
              <w:jc w:val="left"/>
              <w:rPr>
                <w:rFonts w:ascii="Arial" w:hAnsi="Arial" w:cs="Arial"/>
                <w:sz w:val="16"/>
                <w:szCs w:val="16"/>
              </w:rPr>
            </w:pP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220850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220850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220860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220860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220870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220870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6"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220890</w:t>
            </w:r>
          </w:p>
        </w:tc>
        <w:tc>
          <w:tcPr>
            <w:tcW w:w="1100" w:type="dxa"/>
            <w:tcBorders>
              <w:top w:val="single" w:sz="6" w:space="0" w:color="000000"/>
              <w:left w:val="single" w:sz="6" w:space="0" w:color="000000"/>
              <w:bottom w:val="single" w:sz="6"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220890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r w:rsidR="00C5792B" w:rsidRPr="00C5792B" w:rsidTr="00C579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55"/>
        </w:trPr>
        <w:tc>
          <w:tcPr>
            <w:tcW w:w="1100" w:type="dxa"/>
            <w:tcBorders>
              <w:top w:val="single" w:sz="6" w:space="0" w:color="000000"/>
              <w:left w:val="single" w:sz="4" w:space="0" w:color="000000"/>
              <w:bottom w:val="single" w:sz="4" w:space="0" w:color="000000"/>
              <w:right w:val="single" w:sz="6" w:space="0" w:color="000000"/>
            </w:tcBorders>
            <w:shd w:val="clear" w:color="auto" w:fill="auto"/>
            <w:noWrap/>
            <w:vAlign w:val="bottom"/>
          </w:tcPr>
          <w:p w:rsidR="00C5792B" w:rsidRPr="00C5792B" w:rsidRDefault="00C5792B" w:rsidP="00C5792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240220</w:t>
            </w:r>
          </w:p>
        </w:tc>
        <w:tc>
          <w:tcPr>
            <w:tcW w:w="1100" w:type="dxa"/>
            <w:tcBorders>
              <w:top w:val="single" w:sz="6" w:space="0" w:color="000000"/>
              <w:left w:val="single" w:sz="6" w:space="0" w:color="000000"/>
              <w:bottom w:val="single" w:sz="4" w:space="0" w:color="000000"/>
              <w:right w:val="single" w:sz="4" w:space="0" w:color="000000"/>
            </w:tcBorders>
            <w:vAlign w:val="bottom"/>
          </w:tcPr>
          <w:p w:rsidR="00C5792B" w:rsidRPr="00C5792B" w:rsidRDefault="00C5792B" w:rsidP="00D339BB">
            <w:pPr>
              <w:autoSpaceDE w:val="0"/>
              <w:autoSpaceDN w:val="0"/>
              <w:adjustRightInd w:val="0"/>
              <w:spacing w:before="0" w:after="0"/>
              <w:ind w:left="0"/>
              <w:jc w:val="left"/>
              <w:rPr>
                <w:rFonts w:ascii="Arial" w:hAnsi="Arial" w:cs="Arial"/>
                <w:sz w:val="16"/>
                <w:szCs w:val="16"/>
              </w:rPr>
            </w:pPr>
            <w:r w:rsidRPr="00C5792B">
              <w:rPr>
                <w:rFonts w:ascii="Arial" w:hAnsi="Arial" w:cs="Arial"/>
                <w:sz w:val="16"/>
                <w:szCs w:val="16"/>
              </w:rPr>
              <w:t>240220</w:t>
            </w:r>
          </w:p>
        </w:tc>
        <w:tc>
          <w:tcPr>
            <w:tcW w:w="465" w:type="dxa"/>
            <w:tcBorders>
              <w:top w:val="nil"/>
              <w:left w:val="single" w:sz="4" w:space="0" w:color="000000"/>
              <w:bottom w:val="nil"/>
              <w:right w:val="nil"/>
            </w:tcBorders>
          </w:tcPr>
          <w:p w:rsidR="00C5792B" w:rsidRPr="00C5792B" w:rsidRDefault="00C5792B" w:rsidP="00C5792B">
            <w:pPr>
              <w:autoSpaceDE w:val="0"/>
              <w:autoSpaceDN w:val="0"/>
              <w:adjustRightInd w:val="0"/>
              <w:spacing w:before="0" w:after="0"/>
              <w:ind w:left="0"/>
              <w:jc w:val="left"/>
              <w:rPr>
                <w:rFonts w:ascii="Arial" w:hAnsi="Arial" w:cs="Arial"/>
                <w:sz w:val="16"/>
                <w:szCs w:val="16"/>
              </w:rPr>
            </w:pPr>
          </w:p>
        </w:tc>
      </w:tr>
    </w:tbl>
    <w:p w:rsidR="00C5792B" w:rsidRDefault="00C5792B" w:rsidP="00C5792B">
      <w:pPr>
        <w:pStyle w:val="Cmsor4"/>
        <w:numPr>
          <w:ilvl w:val="0"/>
          <w:numId w:val="0"/>
        </w:numPr>
        <w:ind w:left="851"/>
      </w:pPr>
    </w:p>
    <w:p w:rsidR="00C5792B" w:rsidRDefault="00C5792B" w:rsidP="00C5792B">
      <w:r>
        <w:br w:type="page"/>
      </w:r>
    </w:p>
    <w:p w:rsidR="00DE70B6" w:rsidRDefault="00DE70B6" w:rsidP="00DE70B6">
      <w:pPr>
        <w:pStyle w:val="Cmsor4"/>
      </w:pPr>
      <w:bookmarkStart w:id="140" w:name="_Toc400526619"/>
      <w:r>
        <w:lastRenderedPageBreak/>
        <w:t>63-s kódlista</w:t>
      </w:r>
      <w:bookmarkEnd w:id="140"/>
    </w:p>
    <w:p w:rsidR="00D21A85" w:rsidRDefault="004453B9" w:rsidP="004B0FBC">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A CS/RD-ben tárolt Tranzit Műveleti kód; az értékek csak tájékoztatási célból szerepelnek az itt megadott táblázatban.</w:t>
      </w:r>
    </w:p>
    <w:p w:rsidR="00953FCE" w:rsidRDefault="00953FCE" w:rsidP="004B0FBC">
      <w:pPr>
        <w:autoSpaceDE w:val="0"/>
        <w:autoSpaceDN w:val="0"/>
        <w:adjustRightInd w:val="0"/>
        <w:spacing w:before="0" w:after="0"/>
        <w:ind w:left="0"/>
        <w:jc w:val="left"/>
        <w:rPr>
          <w:rFonts w:ascii="Arial" w:hAnsi="Arial" w:cs="Arial"/>
          <w:sz w:val="16"/>
          <w:szCs w:val="16"/>
        </w:rPr>
      </w:pPr>
    </w:p>
    <w:p w:rsidR="00953FCE"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1784" w:type="dxa"/>
        <w:tblInd w:w="60" w:type="dxa"/>
        <w:tblCellMar>
          <w:left w:w="70" w:type="dxa"/>
          <w:right w:w="70" w:type="dxa"/>
        </w:tblCellMar>
        <w:tblLook w:val="04A0" w:firstRow="1" w:lastRow="0" w:firstColumn="1" w:lastColumn="0" w:noHBand="0" w:noVBand="1"/>
      </w:tblPr>
      <w:tblGrid>
        <w:gridCol w:w="514"/>
        <w:gridCol w:w="1270"/>
      </w:tblGrid>
      <w:tr w:rsidR="00953FCE" w:rsidRPr="00953FCE" w:rsidTr="00C5792B">
        <w:trPr>
          <w:trHeight w:val="255"/>
        </w:trPr>
        <w:tc>
          <w:tcPr>
            <w:tcW w:w="514" w:type="dxa"/>
            <w:tcBorders>
              <w:top w:val="single" w:sz="4" w:space="0" w:color="auto"/>
              <w:left w:val="single" w:sz="8" w:space="0" w:color="auto"/>
              <w:bottom w:val="single" w:sz="4" w:space="0" w:color="auto"/>
              <w:right w:val="single" w:sz="4" w:space="0" w:color="auto"/>
            </w:tcBorders>
            <w:shd w:val="clear" w:color="auto" w:fill="auto"/>
            <w:noWrap/>
            <w:vAlign w:val="bottom"/>
          </w:tcPr>
          <w:p w:rsidR="00953FCE" w:rsidRPr="00953FCE" w:rsidRDefault="00953FCE" w:rsidP="00953FCE">
            <w:pPr>
              <w:ind w:left="0" w:right="103" w:hanging="82"/>
              <w:jc w:val="center"/>
              <w:rPr>
                <w:rFonts w:ascii="Arial" w:hAnsi="Arial" w:cs="Arial"/>
                <w:b/>
                <w:sz w:val="16"/>
                <w:szCs w:val="16"/>
              </w:rPr>
            </w:pPr>
            <w:r w:rsidRPr="00953FCE">
              <w:rPr>
                <w:rFonts w:ascii="Arial" w:hAnsi="Arial" w:cs="Arial"/>
                <w:b/>
                <w:sz w:val="16"/>
                <w:szCs w:val="16"/>
              </w:rPr>
              <w:t>Kód</w:t>
            </w:r>
          </w:p>
        </w:tc>
        <w:tc>
          <w:tcPr>
            <w:tcW w:w="1270" w:type="dxa"/>
            <w:tcBorders>
              <w:top w:val="single" w:sz="4" w:space="0" w:color="auto"/>
              <w:left w:val="nil"/>
              <w:bottom w:val="single" w:sz="4" w:space="0" w:color="auto"/>
              <w:right w:val="single" w:sz="4" w:space="0" w:color="auto"/>
            </w:tcBorders>
            <w:shd w:val="clear" w:color="auto" w:fill="auto"/>
            <w:noWrap/>
            <w:vAlign w:val="bottom"/>
          </w:tcPr>
          <w:p w:rsidR="00953FCE" w:rsidRPr="00953FCE" w:rsidRDefault="00953FCE" w:rsidP="00953FCE">
            <w:pPr>
              <w:ind w:left="0" w:right="103" w:hanging="82"/>
              <w:jc w:val="center"/>
              <w:rPr>
                <w:rFonts w:ascii="Arial" w:hAnsi="Arial" w:cs="Arial"/>
                <w:b/>
                <w:sz w:val="16"/>
                <w:szCs w:val="16"/>
              </w:rPr>
            </w:pPr>
            <w:r w:rsidRPr="00953FCE">
              <w:rPr>
                <w:rFonts w:ascii="Arial" w:hAnsi="Arial" w:cs="Arial"/>
                <w:b/>
                <w:sz w:val="16"/>
                <w:szCs w:val="16"/>
              </w:rPr>
              <w:t>Tartalom</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CH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Svájc</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IS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Izland</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NO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Norvégia</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F875CA" w:rsidP="004453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270" w:type="dxa"/>
            <w:tcBorders>
              <w:top w:val="nil"/>
              <w:left w:val="nil"/>
              <w:bottom w:val="single" w:sz="4" w:space="0" w:color="000000"/>
              <w:right w:val="single" w:sz="4" w:space="0" w:color="auto"/>
            </w:tcBorders>
            <w:shd w:val="clear" w:color="auto" w:fill="auto"/>
          </w:tcPr>
          <w:p w:rsidR="004453B9" w:rsidRPr="004453B9" w:rsidRDefault="00F875CA" w:rsidP="004453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E70B6" w:rsidRDefault="00DE70B6" w:rsidP="00DE70B6">
      <w:pPr>
        <w:pStyle w:val="Cmsor4"/>
      </w:pPr>
      <w:bookmarkStart w:id="141" w:name="_Toc400526620"/>
      <w:r>
        <w:t>64-s kódlista</w:t>
      </w:r>
      <w:bookmarkEnd w:id="141"/>
    </w:p>
    <w:p w:rsidR="004B0FBC" w:rsidRDefault="004453B9" w:rsidP="00D21A85">
      <w:pPr>
        <w:ind w:left="0"/>
        <w:rPr>
          <w:rFonts w:ascii="Arial" w:hAnsi="Arial" w:cs="Arial"/>
          <w:sz w:val="16"/>
          <w:szCs w:val="16"/>
        </w:rPr>
      </w:pPr>
      <w:r w:rsidRPr="004453B9">
        <w:rPr>
          <w:rFonts w:ascii="Arial" w:hAnsi="Arial" w:cs="Arial"/>
          <w:sz w:val="16"/>
          <w:szCs w:val="16"/>
        </w:rPr>
        <w:t>Kiegészítő azonosítóként használt ellenőrző kód. A CS/RD-ben tárolt Tranzit Műveleti kód; az értékeke csak tájékoztatási célból szerepelnek az itt megadott táblázatban.</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13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92"/>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892"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1 </w:t>
            </w:r>
          </w:p>
        </w:tc>
        <w:tc>
          <w:tcPr>
            <w:tcW w:w="0" w:type="auto"/>
          </w:tcPr>
          <w:p w:rsidR="00D21A85" w:rsidRPr="00D21A85" w:rsidRDefault="00D21A85" w:rsidP="00D339BB">
            <w:pPr>
              <w:ind w:left="0"/>
            </w:pPr>
            <w:r w:rsidRPr="00D339BB">
              <w:rPr>
                <w:rFonts w:ascii="Arial" w:hAnsi="Arial" w:cs="Arial"/>
                <w:sz w:val="16"/>
                <w:szCs w:val="16"/>
              </w:rPr>
              <w:t>1</w:t>
            </w:r>
          </w:p>
        </w:tc>
      </w:tr>
    </w:tbl>
    <w:p w:rsidR="00DE70B6" w:rsidRDefault="00DE70B6" w:rsidP="00DE70B6">
      <w:pPr>
        <w:pStyle w:val="Cmsor4"/>
      </w:pPr>
      <w:bookmarkStart w:id="142" w:name="_Toc400526621"/>
      <w:r>
        <w:t>67-s kódlista</w:t>
      </w:r>
      <w:bookmarkEnd w:id="142"/>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Specific notes to be entered in the Customs Office List.</w:t>
      </w:r>
    </w:p>
    <w:p w:rsidR="004B0FBC" w:rsidRDefault="004B0FBC" w:rsidP="00D21A85">
      <w:pPr>
        <w:ind w:left="0"/>
        <w:rPr>
          <w:rFonts w:ascii="Arial" w:hAnsi="Arial" w:cs="Arial"/>
          <w:sz w:val="16"/>
          <w:szCs w:val="16"/>
        </w:rPr>
      </w:pPr>
      <w:r>
        <w:rPr>
          <w:rFonts w:ascii="Arial" w:hAnsi="Arial" w:cs="Arial"/>
          <w:sz w:val="16"/>
          <w:szCs w:val="16"/>
        </w:rPr>
        <w:t>The same codelist values are used for both Domains (ECS/NCTS/ICS) in order to support the COL.</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8844"/>
      </w:tblGrid>
      <w:tr w:rsidR="00C5792B" w:rsidRPr="00D339BB" w:rsidTr="00D339BB">
        <w:trPr>
          <w:trHeight w:val="20"/>
        </w:trPr>
        <w:tc>
          <w:tcPr>
            <w:tcW w:w="795" w:type="dxa"/>
            <w:noWrap/>
          </w:tcPr>
          <w:p w:rsidR="00C5792B" w:rsidRPr="00D339BB" w:rsidRDefault="00C5792B"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8844" w:type="dxa"/>
            <w:noWrap/>
          </w:tcPr>
          <w:p w:rsidR="00C5792B" w:rsidRPr="00D339BB" w:rsidRDefault="00C5792B"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SN0001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customs office is open on public holidays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SN0002</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customs office deals with transit operations under simplified procedure (authorised consignee / consignor) only.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SN0003</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the only office authorised to accept individual guarantees by means of vouchers.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SN0004</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authorised to deal with certain goods only.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SN0005</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customs office is open on certain public holidays, but the opening hours are reduced. For detailed information apply to the office in question.</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SN0006</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authorised to deal with certain modes of transport only.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SN0007</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opening hours do not always correspond to the working hours at certain customs offices, e.g. at the departure or arrival of passenger/car ferries, aircraft and/or trains.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SN0008</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 joint customs office which carries out customs formalities for both countries.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SN0009</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is open for certain customs formalities at the arrival and departure of passengers/car ferries, aircraft and/or trains also during other days and hours than the regular ones indicated.</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SN0010</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Offices of transit which deal with road traffic may also process goods entering under the Community transit arrangements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SN0011</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The extended hours of opening apply only if the customs office operates as an office of destination and if the Community transit procedure is followed by a simplified customs procedure.</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SN0012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attendance of an officer may be arranged by prior request to the office concerned.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SN0013</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office is authorised to deal only with goods consigned to firms in the district covered by the office.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SN0014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office also deals with operations involving consignments for the Vatican City State.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SN0015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If a holiday falls on a Sunday, the customs office will in general be closed on the next working day.</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SN0016</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is open on Saturdays, if advance notice is given, as an office of destination for the clearance of perishable goods.</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SN0017</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In addition to the country/region holidays the customs office is closed for Community/common transit on certain local holidays.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SN0018</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Road traffic: acts as customs office of transit and destination only for traffic arriving or leaving by sea (roll-on / roll-off traffic).</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SN0019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Road traffic: responsible only for substitute air traffic by road.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SN0020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Responsibility as customs office for road traffic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SN0021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Request for opening to be given on the previous working day.</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SN0022</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deals only with certain traders. Please do not cite this office within your declaration unless there is an agreement for the use of this office.</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SN0024</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opening hours shown do not always correspond to the working hours during which goods can be cleared without </w:t>
            </w:r>
            <w:r w:rsidRPr="00D339BB">
              <w:rPr>
                <w:rFonts w:ascii="Arial" w:hAnsi="Arial" w:cs="Arial"/>
                <w:sz w:val="16"/>
                <w:szCs w:val="16"/>
              </w:rPr>
              <w:lastRenderedPageBreak/>
              <w:t xml:space="preserve">charge.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lastRenderedPageBreak/>
              <w:t>SN0025</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On Saturday and Sunday as well as on public holidays most of the customs offices are closed and where open, only certain customs formalities are carried out. </w:t>
            </w:r>
          </w:p>
        </w:tc>
      </w:tr>
    </w:tbl>
    <w:p w:rsidR="00DE70B6" w:rsidRDefault="00DE70B6" w:rsidP="00DE70B6">
      <w:pPr>
        <w:pStyle w:val="Cmsor4"/>
      </w:pPr>
      <w:bookmarkStart w:id="143" w:name="_Toc400526622"/>
      <w:r>
        <w:t>69-</w:t>
      </w:r>
      <w:r w:rsidR="00AC0E55">
        <w:t>e</w:t>
      </w:r>
      <w:r>
        <w:t>s kódlista</w:t>
      </w:r>
      <w:bookmarkEnd w:id="143"/>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 for verification of code entered.</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953FCE" w:rsidRDefault="00953FCE" w:rsidP="00D21A85">
      <w:pPr>
        <w:ind w:left="0"/>
        <w:rPr>
          <w:rFonts w:ascii="Arial" w:hAnsi="Arial" w:cs="Arial"/>
          <w:sz w:val="16"/>
          <w:szCs w:val="16"/>
        </w:rPr>
      </w:pPr>
    </w:p>
    <w:p w:rsidR="00D21A85" w:rsidRDefault="00953FCE" w:rsidP="00D21A85">
      <w:pPr>
        <w:ind w:left="0"/>
        <w:rPr>
          <w:rFonts w:ascii="Arial" w:hAnsi="Arial" w:cs="Arial"/>
          <w:sz w:val="16"/>
          <w:szCs w:val="16"/>
        </w:rPr>
      </w:pPr>
      <w:r>
        <w:rPr>
          <w:rFonts w:ascii="Arial" w:hAnsi="Arial" w:cs="Arial"/>
          <w:sz w:val="16"/>
          <w:szCs w:val="16"/>
        </w:rPr>
        <w:t>Pl:</w:t>
      </w:r>
    </w:p>
    <w:tbl>
      <w:tblPr>
        <w:tblW w:w="29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00"/>
      </w:tblGrid>
      <w:tr w:rsidR="00953FCE" w:rsidRPr="00D339BB" w:rsidTr="00D339BB">
        <w:trPr>
          <w:trHeight w:val="255"/>
        </w:trPr>
        <w:tc>
          <w:tcPr>
            <w:tcW w:w="305"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0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305"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Discrepancy not solved at OoDep</w:t>
            </w:r>
          </w:p>
        </w:tc>
      </w:tr>
      <w:tr w:rsidR="00D21A85" w:rsidRPr="00D21A85" w:rsidTr="00D339BB">
        <w:tc>
          <w:tcPr>
            <w:tcW w:w="305"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1 </w:t>
            </w:r>
          </w:p>
        </w:tc>
        <w:tc>
          <w:tcPr>
            <w:tcW w:w="0" w:type="auto"/>
          </w:tcPr>
          <w:p w:rsidR="00D21A85" w:rsidRPr="00D21A85" w:rsidRDefault="00D21A85" w:rsidP="00D339BB">
            <w:pPr>
              <w:ind w:left="0"/>
            </w:pPr>
            <w:r w:rsidRPr="00D339BB">
              <w:rPr>
                <w:rFonts w:ascii="Arial" w:hAnsi="Arial" w:cs="Arial"/>
                <w:sz w:val="16"/>
                <w:szCs w:val="16"/>
              </w:rPr>
              <w:t>Discrepancy solved at OoDep</w:t>
            </w:r>
          </w:p>
        </w:tc>
      </w:tr>
    </w:tbl>
    <w:p w:rsidR="004453B9" w:rsidRDefault="004453B9" w:rsidP="00D21A85">
      <w:pPr>
        <w:ind w:left="0"/>
        <w:rPr>
          <w:rFonts w:ascii="Arial" w:hAnsi="Arial" w:cs="Arial"/>
          <w:sz w:val="16"/>
          <w:szCs w:val="16"/>
        </w:rPr>
      </w:pPr>
    </w:p>
    <w:p w:rsidR="00AC0E55" w:rsidRDefault="00AC0E55" w:rsidP="00AC0E55">
      <w:pPr>
        <w:pStyle w:val="Cmsor4"/>
      </w:pPr>
      <w:bookmarkStart w:id="144" w:name="_Toc400526623"/>
      <w:r>
        <w:t>70-es kódlista</w:t>
      </w:r>
      <w:bookmarkEnd w:id="144"/>
    </w:p>
    <w:p w:rsidR="00AC0E55" w:rsidRDefault="00AC0E55" w:rsidP="00AC0E55">
      <w:pPr>
        <w:autoSpaceDE w:val="0"/>
        <w:autoSpaceDN w:val="0"/>
        <w:adjustRightInd w:val="0"/>
        <w:spacing w:before="0" w:after="0"/>
        <w:ind w:left="0"/>
        <w:jc w:val="left"/>
        <w:rPr>
          <w:rFonts w:ascii="Arial" w:hAnsi="Arial" w:cs="Arial"/>
          <w:sz w:val="16"/>
          <w:szCs w:val="16"/>
        </w:rPr>
      </w:pPr>
      <w:r>
        <w:rPr>
          <w:rFonts w:ascii="Arial" w:hAnsi="Arial" w:cs="Arial"/>
          <w:sz w:val="16"/>
          <w:szCs w:val="16"/>
        </w:rPr>
        <w:t>A vámhivatli listának megfeltetett országkódok listája.</w:t>
      </w:r>
    </w:p>
    <w:p w:rsidR="00AC0E55" w:rsidRDefault="00AC0E55" w:rsidP="00AC0E55">
      <w:pPr>
        <w:ind w:left="0"/>
        <w:rPr>
          <w:rFonts w:ascii="Arial" w:hAnsi="Arial" w:cs="Arial"/>
          <w:sz w:val="16"/>
          <w:szCs w:val="16"/>
        </w:rPr>
      </w:pPr>
    </w:p>
    <w:p w:rsidR="00AC0E55" w:rsidRDefault="00AC0E55" w:rsidP="00AC0E55">
      <w:pPr>
        <w:ind w:left="0"/>
        <w:rPr>
          <w:rFonts w:ascii="Arial" w:hAnsi="Arial" w:cs="Arial"/>
          <w:sz w:val="16"/>
          <w:szCs w:val="16"/>
        </w:rPr>
      </w:pPr>
      <w:r>
        <w:rPr>
          <w:rFonts w:ascii="Arial" w:hAnsi="Arial" w:cs="Arial"/>
          <w:sz w:val="16"/>
          <w:szCs w:val="16"/>
        </w:rPr>
        <w:t>Pl:</w:t>
      </w:r>
    </w:p>
    <w:tbl>
      <w:tblPr>
        <w:tblW w:w="31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00"/>
      </w:tblGrid>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4453B9" w:rsidRDefault="00AC0E55" w:rsidP="00512C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Kód</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4453B9" w:rsidRDefault="00AC0E55" w:rsidP="00512C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Leírás</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AD</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Andorra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A61AF">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AT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A61AF">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Austria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BE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Belgium</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BG</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Bulgária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CH</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Switzerland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CZ</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Czech Republic</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CY</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Cyprus</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DE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Germany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DK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Denmark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EE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Észtország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ES</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Spain</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FI</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Finland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FR</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France</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GB</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United Kingdom</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GR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Greece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HR</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Horvátország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HU</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Hungary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IE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Ireland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IS</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Iceland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Italy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LT</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2005EF"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Litvánia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LU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Luxembourg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LV</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2005EF"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Lettország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MT</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Málta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NL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Netherlands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NO</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Norway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PL</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Poland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PT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Portugal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 xml:space="preserve">RO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Románia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SE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Sweden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SI</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Szlovénia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SK</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512CB9">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Slovakia</w:t>
            </w:r>
          </w:p>
        </w:tc>
      </w:tr>
      <w:tr w:rsidR="00AC0E55" w:rsidRPr="00D339BB" w:rsidTr="00AC0E55">
        <w:trPr>
          <w:trHeight w:val="255"/>
        </w:trPr>
        <w:tc>
          <w:tcPr>
            <w:tcW w:w="528" w:type="dxa"/>
            <w:noWrap/>
          </w:tcPr>
          <w:p w:rsidR="00AC0E55" w:rsidRPr="00D339BB" w:rsidRDefault="00AC0E55"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SM</w:t>
            </w:r>
          </w:p>
        </w:tc>
        <w:tc>
          <w:tcPr>
            <w:tcW w:w="2600" w:type="dxa"/>
            <w:noWrap/>
          </w:tcPr>
          <w:p w:rsidR="00AC0E55" w:rsidRPr="00D339BB" w:rsidRDefault="002005EF" w:rsidP="00512CB9">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san MArino</w:t>
            </w:r>
          </w:p>
        </w:tc>
      </w:tr>
    </w:tbl>
    <w:p w:rsidR="00AC0E55" w:rsidRDefault="00AC0E55" w:rsidP="00AC0E55">
      <w:pPr>
        <w:pStyle w:val="Cmsor4"/>
      </w:pPr>
      <w:bookmarkStart w:id="145" w:name="_Toc400526624"/>
      <w:r>
        <w:lastRenderedPageBreak/>
        <w:t>71-es kódlista</w:t>
      </w:r>
      <w:bookmarkEnd w:id="145"/>
    </w:p>
    <w:p w:rsidR="00AC0E55" w:rsidRDefault="00AC0E55" w:rsidP="00AC0E55">
      <w:pPr>
        <w:ind w:left="0"/>
        <w:rPr>
          <w:rFonts w:ascii="Arial" w:hAnsi="Arial" w:cs="Arial"/>
          <w:sz w:val="16"/>
          <w:szCs w:val="16"/>
        </w:rPr>
      </w:pPr>
      <w:r w:rsidRPr="004453B9">
        <w:rPr>
          <w:rFonts w:ascii="Arial" w:hAnsi="Arial" w:cs="Arial"/>
          <w:sz w:val="16"/>
          <w:szCs w:val="16"/>
        </w:rPr>
        <w:t>Az AD és SM ország kódok, valamint a többi ország kódja a 63-as kódlistában megtalálható.</w:t>
      </w:r>
    </w:p>
    <w:p w:rsidR="00AC0E55" w:rsidRDefault="00AC0E55" w:rsidP="00D21A85">
      <w:pPr>
        <w:ind w:left="0"/>
        <w:rPr>
          <w:rFonts w:ascii="Arial" w:hAnsi="Arial" w:cs="Arial"/>
          <w:sz w:val="16"/>
          <w:szCs w:val="16"/>
        </w:rPr>
      </w:pPr>
    </w:p>
    <w:p w:rsidR="004453B9" w:rsidRDefault="004453B9" w:rsidP="00D21A85">
      <w:pPr>
        <w:ind w:left="0"/>
        <w:rPr>
          <w:rFonts w:ascii="Arial" w:hAnsi="Arial" w:cs="Arial"/>
          <w:sz w:val="16"/>
          <w:szCs w:val="16"/>
        </w:rPr>
      </w:pPr>
      <w:r>
        <w:rPr>
          <w:rFonts w:ascii="Arial" w:hAnsi="Arial" w:cs="Arial"/>
          <w:sz w:val="16"/>
          <w:szCs w:val="16"/>
        </w:rPr>
        <w:t>Pl:</w:t>
      </w:r>
    </w:p>
    <w:tbl>
      <w:tblPr>
        <w:tblW w:w="2127" w:type="dxa"/>
        <w:tblInd w:w="70" w:type="dxa"/>
        <w:tblCellMar>
          <w:left w:w="70" w:type="dxa"/>
          <w:right w:w="70" w:type="dxa"/>
        </w:tblCellMar>
        <w:tblLook w:val="04A0" w:firstRow="1" w:lastRow="0" w:firstColumn="1" w:lastColumn="0" w:noHBand="0" w:noVBand="1"/>
      </w:tblPr>
      <w:tblGrid>
        <w:gridCol w:w="567"/>
        <w:gridCol w:w="1551"/>
        <w:gridCol w:w="9"/>
      </w:tblGrid>
      <w:tr w:rsidR="00953FCE" w:rsidRPr="00953FCE" w:rsidTr="00953FCE">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953FCE" w:rsidRPr="00953FCE" w:rsidRDefault="00953FCE" w:rsidP="00953FCE">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tcPr>
          <w:p w:rsidR="00953FCE" w:rsidRPr="00953FCE" w:rsidRDefault="00953FCE" w:rsidP="00953FCE">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AD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Andorra </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70"/>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SM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San Marino </w:t>
            </w:r>
          </w:p>
        </w:tc>
      </w:tr>
      <w:tr w:rsidR="00E76D74"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70"/>
        </w:trPr>
        <w:tc>
          <w:tcPr>
            <w:tcW w:w="567" w:type="dxa"/>
          </w:tcPr>
          <w:p w:rsidR="00E76D74" w:rsidRPr="00D339BB" w:rsidRDefault="00E76D74" w:rsidP="00D339BB">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560" w:type="dxa"/>
          </w:tcPr>
          <w:p w:rsidR="00E76D74" w:rsidRPr="00D339BB" w:rsidRDefault="00E76D74" w:rsidP="00D339BB">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E70B6" w:rsidRDefault="00DE70B6" w:rsidP="00DE70B6">
      <w:pPr>
        <w:pStyle w:val="Cmsor4"/>
      </w:pPr>
      <w:bookmarkStart w:id="146" w:name="_Toc400526625"/>
      <w:r>
        <w:t>95-s kódlista</w:t>
      </w:r>
      <w:bookmarkEnd w:id="146"/>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“Values for the 1-4 digits: Some code values will be defined at Common Domain level, other values can be defined at National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Domain level.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Values at common domain level (codes to be used for C-Messages) will be defined by the Risk Management Framework</w:t>
      </w:r>
    </w:p>
    <w:p w:rsidR="004B0FBC" w:rsidRDefault="004B0FBC" w:rsidP="00D21A85">
      <w:pPr>
        <w:ind w:left="0"/>
        <w:rPr>
          <w:rFonts w:ascii="Arial" w:hAnsi="Arial" w:cs="Arial"/>
          <w:sz w:val="16"/>
          <w:szCs w:val="16"/>
        </w:rPr>
      </w:pPr>
      <w:r>
        <w:rPr>
          <w:rFonts w:ascii="Arial" w:hAnsi="Arial" w:cs="Arial"/>
          <w:sz w:val="16"/>
          <w:szCs w:val="16"/>
        </w:rPr>
        <w:t>project. Values for the last digit:”</w:t>
      </w:r>
    </w:p>
    <w:p w:rsidR="00953FCE" w:rsidRDefault="00953FCE" w:rsidP="00D21A85">
      <w:pPr>
        <w:ind w:left="0"/>
        <w:rPr>
          <w:rFonts w:ascii="Arial" w:hAnsi="Arial" w:cs="Arial"/>
          <w:sz w:val="16"/>
          <w:szCs w:val="16"/>
        </w:rPr>
      </w:pPr>
    </w:p>
    <w:tbl>
      <w:tblPr>
        <w:tblW w:w="7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7250"/>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725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 risk identified</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National risk analysis results. ('N' shall also be used in case of national profile random risk analysis)</w:t>
            </w:r>
          </w:p>
        </w:tc>
      </w:tr>
    </w:tbl>
    <w:p w:rsidR="00DE70B6" w:rsidRDefault="00DE70B6" w:rsidP="00DE70B6">
      <w:pPr>
        <w:pStyle w:val="Cmsor4"/>
      </w:pPr>
      <w:bookmarkStart w:id="147" w:name="_Toc400526626"/>
      <w:r>
        <w:t>96-s kódlista</w:t>
      </w:r>
      <w:bookmarkEnd w:id="147"/>
    </w:p>
    <w:p w:rsidR="004B0FBC" w:rsidRDefault="004B0FBC" w:rsidP="00D21A85">
      <w:pPr>
        <w:ind w:left="0"/>
        <w:rPr>
          <w:rFonts w:ascii="Arial" w:hAnsi="Arial" w:cs="Arial"/>
          <w:sz w:val="16"/>
          <w:szCs w:val="16"/>
        </w:rPr>
      </w:pPr>
      <w:r>
        <w:rPr>
          <w:rFonts w:ascii="Arial" w:hAnsi="Arial" w:cs="Arial"/>
          <w:sz w:val="16"/>
          <w:szCs w:val="16"/>
        </w:rPr>
        <w:t>Regulation 1875/2006</w:t>
      </w:r>
    </w:p>
    <w:p w:rsidR="00C5792B" w:rsidRDefault="00C5792B" w:rsidP="004B0FBC">
      <w:pPr>
        <w:autoSpaceDE w:val="0"/>
        <w:autoSpaceDN w:val="0"/>
        <w:adjustRightInd w:val="0"/>
        <w:spacing w:before="0" w:after="0"/>
        <w:ind w:left="0"/>
        <w:jc w:val="left"/>
        <w:rPr>
          <w:rFonts w:ascii="Arial" w:hAnsi="Arial" w:cs="Arial"/>
          <w:b/>
          <w:bCs/>
          <w:sz w:val="20"/>
        </w:rPr>
      </w:pPr>
    </w:p>
    <w:p w:rsidR="00D21A85" w:rsidRPr="00C5792B" w:rsidRDefault="00C5792B" w:rsidP="00C5792B">
      <w:pPr>
        <w:ind w:left="0"/>
        <w:rPr>
          <w:rFonts w:ascii="Arial" w:hAnsi="Arial" w:cs="Arial"/>
          <w:sz w:val="16"/>
          <w:szCs w:val="16"/>
        </w:rPr>
      </w:pPr>
      <w:r w:rsidRPr="00C5792B">
        <w:rPr>
          <w:rFonts w:ascii="Arial" w:hAnsi="Arial" w:cs="Arial"/>
          <w:sz w:val="16"/>
          <w:szCs w:val="16"/>
        </w:rPr>
        <w:t>Pl:</w:t>
      </w:r>
    </w:p>
    <w:tbl>
      <w:tblPr>
        <w:tblW w:w="2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97"/>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97"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Road mode of transport</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D </w:t>
            </w:r>
          </w:p>
        </w:tc>
        <w:tc>
          <w:tcPr>
            <w:tcW w:w="0" w:type="auto"/>
          </w:tcPr>
          <w:p w:rsidR="00D21A85" w:rsidRPr="00D21A85" w:rsidRDefault="00D21A85" w:rsidP="00D339BB">
            <w:pPr>
              <w:ind w:left="0"/>
            </w:pPr>
            <w:r w:rsidRPr="00D339BB">
              <w:rPr>
                <w:rFonts w:ascii="Arial" w:hAnsi="Arial" w:cs="Arial"/>
                <w:sz w:val="16"/>
                <w:szCs w:val="16"/>
              </w:rPr>
              <w:t>Rail mode of transport</w:t>
            </w:r>
          </w:p>
        </w:tc>
      </w:tr>
    </w:tbl>
    <w:p w:rsidR="00DE70B6" w:rsidRDefault="00DE70B6" w:rsidP="00DE70B6">
      <w:pPr>
        <w:pStyle w:val="Cmsor4"/>
      </w:pPr>
      <w:bookmarkStart w:id="148" w:name="_Toc400526627"/>
      <w:r>
        <w:t>101-s kódlista</w:t>
      </w:r>
      <w:bookmarkEnd w:id="148"/>
    </w:p>
    <w:p w:rsidR="004B0FBC" w:rsidRPr="00C5792B" w:rsidRDefault="00C5792B" w:rsidP="00C5792B">
      <w:pPr>
        <w:ind w:left="0"/>
        <w:rPr>
          <w:sz w:val="22"/>
          <w:szCs w:val="22"/>
        </w:rPr>
      </w:pPr>
      <w:r w:rsidRPr="00C5792B">
        <w:rPr>
          <w:sz w:val="22"/>
          <w:szCs w:val="22"/>
        </w:rPr>
        <w:t>ENSZ veszélyes Áruk kódja.</w:t>
      </w:r>
    </w:p>
    <w:p w:rsidR="00DE70B6" w:rsidRDefault="00DE70B6" w:rsidP="00DE70B6">
      <w:pPr>
        <w:pStyle w:val="Cmsor4"/>
      </w:pPr>
      <w:bookmarkStart w:id="149" w:name="_Toc400526628"/>
      <w:r>
        <w:t>116-s kódlista</w:t>
      </w:r>
      <w:bookmarkEnd w:id="149"/>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A Transit(/Export) Business Codelist is maintained in CS/RD, values are shown for illustration only.</w:t>
      </w:r>
    </w:p>
    <w:p w:rsidR="004B0FBC" w:rsidRDefault="004B0FBC" w:rsidP="00D21A85">
      <w:pPr>
        <w:ind w:left="0"/>
        <w:rPr>
          <w:rFonts w:ascii="Arial" w:hAnsi="Arial" w:cs="Arial"/>
          <w:sz w:val="16"/>
          <w:szCs w:val="16"/>
        </w:rPr>
      </w:pPr>
      <w:r>
        <w:rPr>
          <w:rFonts w:ascii="Arial" w:hAnsi="Arial" w:cs="Arial"/>
          <w:sz w:val="16"/>
          <w:szCs w:val="16"/>
        </w:rPr>
        <w:t>Commission Regulation (EC) 1875/2006</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22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53"/>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53"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Payment in cash</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B </w:t>
            </w:r>
          </w:p>
        </w:tc>
        <w:tc>
          <w:tcPr>
            <w:tcW w:w="0" w:type="auto"/>
          </w:tcPr>
          <w:p w:rsidR="00D21A85" w:rsidRPr="00D21A85" w:rsidRDefault="00D21A85" w:rsidP="00D339BB">
            <w:pPr>
              <w:ind w:left="0"/>
            </w:pPr>
            <w:r w:rsidRPr="00D339BB">
              <w:rPr>
                <w:rFonts w:ascii="Arial" w:hAnsi="Arial" w:cs="Arial"/>
                <w:sz w:val="16"/>
                <w:szCs w:val="16"/>
              </w:rPr>
              <w:t>Payment by credit card</w:t>
            </w:r>
          </w:p>
        </w:tc>
      </w:tr>
    </w:tbl>
    <w:p w:rsidR="00DE70B6" w:rsidRDefault="00DE70B6" w:rsidP="00DE70B6">
      <w:pPr>
        <w:pStyle w:val="Cmsor4"/>
      </w:pPr>
      <w:bookmarkStart w:id="150" w:name="_Toc400526629"/>
      <w:r>
        <w:t>118-s kódlista</w:t>
      </w:r>
      <w:bookmarkEnd w:id="150"/>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r w:rsidR="00953FCE">
        <w:rPr>
          <w:rFonts w:ascii="Arial" w:hAnsi="Arial" w:cs="Arial"/>
          <w:sz w:val="16"/>
          <w:szCs w:val="16"/>
        </w:rPr>
        <w:t>.</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3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80"/>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8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Detailed goods description needed</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2 </w:t>
            </w:r>
          </w:p>
        </w:tc>
        <w:tc>
          <w:tcPr>
            <w:tcW w:w="0" w:type="auto"/>
          </w:tcPr>
          <w:p w:rsidR="00D21A85" w:rsidRPr="00D21A85" w:rsidRDefault="00D21A85" w:rsidP="00D339BB">
            <w:pPr>
              <w:ind w:left="0"/>
            </w:pPr>
            <w:r w:rsidRPr="00D339BB">
              <w:rPr>
                <w:rFonts w:ascii="Arial" w:hAnsi="Arial" w:cs="Arial"/>
                <w:sz w:val="16"/>
                <w:szCs w:val="16"/>
              </w:rPr>
              <w:t>Copy of the Invoice needed</w:t>
            </w:r>
          </w:p>
        </w:tc>
      </w:tr>
    </w:tbl>
    <w:p w:rsidR="00DE70B6" w:rsidRDefault="00DE70B6" w:rsidP="00DE70B6">
      <w:pPr>
        <w:pStyle w:val="Cmsor4"/>
      </w:pPr>
      <w:bookmarkStart w:id="151" w:name="_Toc400526630"/>
      <w:r>
        <w:t>119-s kódlista</w:t>
      </w:r>
      <w:bookmarkEnd w:id="151"/>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4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157"/>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4157"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Requested Additional information # 1: see following text</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lastRenderedPageBreak/>
              <w:t xml:space="preserve">11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Requested Additional information # 1 not available</w:t>
            </w:r>
          </w:p>
        </w:tc>
      </w:tr>
    </w:tbl>
    <w:p w:rsidR="00DE70B6" w:rsidRDefault="00DE70B6" w:rsidP="00DE70B6">
      <w:pPr>
        <w:pStyle w:val="Cmsor4"/>
      </w:pPr>
      <w:bookmarkStart w:id="152" w:name="_Toc400526631"/>
      <w:r>
        <w:t>136-</w:t>
      </w:r>
      <w:r w:rsidR="00D447B5">
        <w:t>o</w:t>
      </w:r>
      <w:r>
        <w:t>s kódlista</w:t>
      </w:r>
      <w:bookmarkEnd w:id="152"/>
    </w:p>
    <w:p w:rsidR="004B0FBC" w:rsidRDefault="004B0FBC" w:rsidP="00D21A85">
      <w:pPr>
        <w:ind w:left="0"/>
        <w:rPr>
          <w:rFonts w:ascii="Arial" w:hAnsi="Arial" w:cs="Arial"/>
          <w:sz w:val="16"/>
          <w:szCs w:val="16"/>
        </w:rPr>
      </w:pPr>
      <w:r>
        <w:rPr>
          <w:rFonts w:ascii="Arial" w:hAnsi="Arial" w:cs="Arial"/>
          <w:sz w:val="16"/>
          <w:szCs w:val="16"/>
        </w:rPr>
        <w:t>Custom System applicable domain</w:t>
      </w:r>
      <w:r w:rsidR="00953FCE">
        <w:rPr>
          <w:rFonts w:ascii="Arial" w:hAnsi="Arial" w:cs="Arial"/>
          <w:sz w:val="16"/>
          <w:szCs w:val="16"/>
        </w:rPr>
        <w:t>.</w:t>
      </w:r>
    </w:p>
    <w:p w:rsidR="00953FCE" w:rsidRDefault="00953FCE" w:rsidP="00D21A85">
      <w:pPr>
        <w:ind w:left="0"/>
        <w:rPr>
          <w:rFonts w:ascii="Arial" w:hAnsi="Arial" w:cs="Arial"/>
          <w:sz w:val="16"/>
          <w:szCs w:val="16"/>
        </w:rPr>
      </w:pPr>
    </w:p>
    <w:tbl>
      <w:tblPr>
        <w:tblW w:w="1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92"/>
      </w:tblGrid>
      <w:tr w:rsidR="00953FCE" w:rsidRPr="00D339BB" w:rsidTr="00D447B5">
        <w:trPr>
          <w:trHeight w:val="255"/>
        </w:trPr>
        <w:tc>
          <w:tcPr>
            <w:tcW w:w="528"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892"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NCTS</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2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ECS</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ICS</w:t>
            </w:r>
          </w:p>
        </w:tc>
      </w:tr>
      <w:tr w:rsidR="00D21A85" w:rsidRPr="00D21A85" w:rsidTr="00D447B5">
        <w:tc>
          <w:tcPr>
            <w:tcW w:w="528"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4 </w:t>
            </w:r>
          </w:p>
        </w:tc>
        <w:tc>
          <w:tcPr>
            <w:tcW w:w="0" w:type="auto"/>
          </w:tcPr>
          <w:p w:rsidR="00D21A85" w:rsidRPr="00D21A85" w:rsidRDefault="00D21A85" w:rsidP="00D339BB">
            <w:pPr>
              <w:ind w:left="0"/>
            </w:pPr>
            <w:r w:rsidRPr="00D339BB">
              <w:rPr>
                <w:rFonts w:ascii="Arial" w:hAnsi="Arial" w:cs="Arial"/>
                <w:sz w:val="16"/>
                <w:szCs w:val="16"/>
              </w:rPr>
              <w:t>EOS</w:t>
            </w:r>
          </w:p>
        </w:tc>
      </w:tr>
    </w:tbl>
    <w:p w:rsidR="00D447B5" w:rsidRDefault="00D447B5" w:rsidP="00D447B5">
      <w:pPr>
        <w:pStyle w:val="Cmsor4"/>
      </w:pPr>
      <w:bookmarkStart w:id="153" w:name="_Toc400526632"/>
      <w:bookmarkStart w:id="154" w:name="_Toc260828008"/>
      <w:bookmarkStart w:id="155" w:name="_Toc335909005"/>
      <w:r>
        <w:t>138-as kódlista</w:t>
      </w:r>
      <w:bookmarkEnd w:id="153"/>
    </w:p>
    <w:p w:rsidR="00D447B5" w:rsidRDefault="00D447B5" w:rsidP="00D447B5">
      <w:pPr>
        <w:ind w:left="0"/>
        <w:rPr>
          <w:rFonts w:ascii="Arial" w:hAnsi="Arial" w:cs="Arial"/>
          <w:sz w:val="16"/>
          <w:szCs w:val="16"/>
        </w:rPr>
      </w:pPr>
      <w:r w:rsidRPr="00AE453A">
        <w:rPr>
          <w:noProof/>
          <w:sz w:val="20"/>
          <w:lang w:val="pt-BR"/>
        </w:rPr>
        <w:t xml:space="preserve"> Országkódok (Az Egységes Árutovábbítási Eljárás szerződő felei)</w:t>
      </w:r>
    </w:p>
    <w:tbl>
      <w:tblPr>
        <w:tblW w:w="2694" w:type="dxa"/>
        <w:tblInd w:w="70" w:type="dxa"/>
        <w:tblCellMar>
          <w:left w:w="70" w:type="dxa"/>
          <w:right w:w="70" w:type="dxa"/>
        </w:tblCellMar>
        <w:tblLook w:val="04A0" w:firstRow="1" w:lastRow="0" w:firstColumn="1" w:lastColumn="0" w:noHBand="0" w:noVBand="1"/>
      </w:tblPr>
      <w:tblGrid>
        <w:gridCol w:w="567"/>
        <w:gridCol w:w="2127"/>
      </w:tblGrid>
      <w:tr w:rsidR="00D447B5" w:rsidRPr="00953FCE" w:rsidTr="00D447B5">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D447B5" w:rsidRPr="00953FCE" w:rsidRDefault="00D447B5" w:rsidP="00512CB9">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2127" w:type="dxa"/>
            <w:tcBorders>
              <w:top w:val="single" w:sz="4" w:space="0" w:color="auto"/>
              <w:left w:val="nil"/>
              <w:bottom w:val="single" w:sz="4" w:space="0" w:color="auto"/>
              <w:right w:val="single" w:sz="4" w:space="0" w:color="auto"/>
            </w:tcBorders>
            <w:shd w:val="clear" w:color="auto" w:fill="auto"/>
            <w:noWrap/>
            <w:vAlign w:val="bottom"/>
          </w:tcPr>
          <w:p w:rsidR="00D447B5" w:rsidRPr="00953FCE" w:rsidRDefault="00D447B5" w:rsidP="00512CB9">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212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212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Pr>
                <w:rFonts w:ascii="Arial" w:hAnsi="Arial" w:cs="Arial"/>
                <w:sz w:val="16"/>
                <w:szCs w:val="16"/>
              </w:rPr>
              <w:t>LI</w:t>
            </w:r>
          </w:p>
        </w:tc>
        <w:tc>
          <w:tcPr>
            <w:tcW w:w="212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447B5">
              <w:rPr>
                <w:rFonts w:ascii="Arial" w:hAnsi="Arial" w:cs="Arial"/>
                <w:sz w:val="16"/>
                <w:szCs w:val="16"/>
              </w:rPr>
              <w:t>Liechtenstein</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212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567" w:type="dxa"/>
          </w:tcPr>
          <w:p w:rsidR="00D447B5" w:rsidRPr="00D339BB" w:rsidRDefault="00D447B5" w:rsidP="000A19A2">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2127" w:type="dxa"/>
          </w:tcPr>
          <w:p w:rsidR="00D447B5" w:rsidRPr="00D339BB" w:rsidRDefault="00D447B5" w:rsidP="000A19A2">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Pr>
                <w:rFonts w:ascii="Arial" w:hAnsi="Arial" w:cs="Arial"/>
                <w:sz w:val="16"/>
                <w:szCs w:val="16"/>
              </w:rPr>
              <w:t>EU</w:t>
            </w:r>
          </w:p>
        </w:tc>
        <w:tc>
          <w:tcPr>
            <w:tcW w:w="212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Pr>
                <w:rFonts w:ascii="Arial" w:hAnsi="Arial" w:cs="Arial"/>
                <w:sz w:val="16"/>
                <w:szCs w:val="16"/>
              </w:rPr>
              <w:t>Európai Únió országai</w:t>
            </w:r>
          </w:p>
        </w:tc>
      </w:tr>
    </w:tbl>
    <w:p w:rsidR="00D447B5" w:rsidRPr="00D447B5" w:rsidRDefault="00D447B5" w:rsidP="00D447B5">
      <w:pPr>
        <w:ind w:left="0"/>
        <w:rPr>
          <w:rFonts w:ascii="Arial" w:hAnsi="Arial" w:cs="Arial"/>
          <w:sz w:val="16"/>
          <w:szCs w:val="16"/>
        </w:rPr>
      </w:pPr>
    </w:p>
    <w:p w:rsidR="00D447B5" w:rsidRDefault="00D447B5" w:rsidP="00D447B5">
      <w:pPr>
        <w:pStyle w:val="Cmsor4"/>
      </w:pPr>
      <w:bookmarkStart w:id="156" w:name="_Toc400526633"/>
      <w:r>
        <w:t>139-es kódlista</w:t>
      </w:r>
      <w:bookmarkEnd w:id="156"/>
    </w:p>
    <w:p w:rsidR="00D447B5" w:rsidRDefault="00D447B5" w:rsidP="00D447B5">
      <w:pPr>
        <w:ind w:left="0"/>
      </w:pPr>
      <w:r w:rsidRPr="00AE453A">
        <w:rPr>
          <w:noProof/>
          <w:sz w:val="20"/>
          <w:lang w:val="pt-BR"/>
        </w:rPr>
        <w:t>Országkódok (</w:t>
      </w:r>
      <w:r w:rsidRPr="006F3FCC">
        <w:rPr>
          <w:noProof/>
          <w:sz w:val="20"/>
          <w:lang w:val="pt-BR"/>
        </w:rPr>
        <w:t>EU-n kívüli Tranzitegyezményhez csatlakozott ország</w:t>
      </w:r>
      <w:r>
        <w:rPr>
          <w:noProof/>
          <w:sz w:val="20"/>
          <w:lang w:val="pt-BR"/>
        </w:rPr>
        <w:t>ok)</w:t>
      </w:r>
    </w:p>
    <w:tbl>
      <w:tblPr>
        <w:tblW w:w="2127" w:type="dxa"/>
        <w:tblInd w:w="70" w:type="dxa"/>
        <w:tblCellMar>
          <w:left w:w="70" w:type="dxa"/>
          <w:right w:w="70" w:type="dxa"/>
        </w:tblCellMar>
        <w:tblLook w:val="04A0" w:firstRow="1" w:lastRow="0" w:firstColumn="1" w:lastColumn="0" w:noHBand="0" w:noVBand="1"/>
      </w:tblPr>
      <w:tblGrid>
        <w:gridCol w:w="567"/>
        <w:gridCol w:w="1551"/>
        <w:gridCol w:w="9"/>
      </w:tblGrid>
      <w:tr w:rsidR="00D447B5" w:rsidRPr="00953FCE" w:rsidTr="00512CB9">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D447B5" w:rsidRPr="00953FCE" w:rsidRDefault="00D447B5" w:rsidP="00512CB9">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tcPr>
          <w:p w:rsidR="00D447B5" w:rsidRPr="00953FCE" w:rsidRDefault="00D447B5" w:rsidP="00512CB9">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1551"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1551"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1551"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70"/>
        </w:trPr>
        <w:tc>
          <w:tcPr>
            <w:tcW w:w="567"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551" w:type="dxa"/>
          </w:tcPr>
          <w:p w:rsidR="00D447B5" w:rsidRPr="00D339BB" w:rsidRDefault="00D447B5" w:rsidP="00512C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447B5" w:rsidRPr="00D447B5" w:rsidRDefault="00D447B5" w:rsidP="00D447B5">
      <w:pPr>
        <w:ind w:left="0"/>
      </w:pPr>
    </w:p>
    <w:p w:rsidR="00065749" w:rsidRDefault="00065749" w:rsidP="00635C3C">
      <w:pPr>
        <w:pStyle w:val="Cmsor1"/>
        <w:numPr>
          <w:ilvl w:val="0"/>
          <w:numId w:val="10"/>
        </w:numPr>
      </w:pPr>
      <w:bookmarkStart w:id="157" w:name="_Toc400526634"/>
      <w:r>
        <w:t>Üzenet protokoll meghatározása</w:t>
      </w:r>
      <w:bookmarkEnd w:id="154"/>
      <w:bookmarkEnd w:id="155"/>
      <w:bookmarkEnd w:id="157"/>
    </w:p>
    <w:p w:rsidR="00D26394" w:rsidRPr="00C5792B" w:rsidRDefault="00D26394" w:rsidP="00D26394">
      <w:pPr>
        <w:rPr>
          <w:sz w:val="22"/>
          <w:szCs w:val="22"/>
        </w:rPr>
      </w:pPr>
      <w:r w:rsidRPr="00C5792B">
        <w:rPr>
          <w:sz w:val="22"/>
          <w:szCs w:val="22"/>
        </w:rPr>
        <w:t>A KKK 2.0 és a</w:t>
      </w:r>
      <w:r w:rsidR="00A42FE3" w:rsidRPr="00C5792B">
        <w:rPr>
          <w:sz w:val="22"/>
          <w:szCs w:val="22"/>
        </w:rPr>
        <w:t>z</w:t>
      </w:r>
      <w:r w:rsidRPr="00C5792B">
        <w:rPr>
          <w:sz w:val="22"/>
          <w:szCs w:val="22"/>
        </w:rPr>
        <w:t xml:space="preserve"> </w:t>
      </w:r>
      <w:r w:rsidR="00494E86" w:rsidRPr="00C5792B">
        <w:rPr>
          <w:sz w:val="22"/>
          <w:szCs w:val="22"/>
        </w:rPr>
        <w:t xml:space="preserve">Árureg </w:t>
      </w:r>
      <w:r w:rsidRPr="00C5792B">
        <w:rPr>
          <w:sz w:val="22"/>
          <w:szCs w:val="22"/>
        </w:rPr>
        <w:t xml:space="preserve"> a bejövő és kimenő üzenetek továbbítása az Oracle Advanced Queuing-on (Oracle AQ) keresztül történik.</w:t>
      </w:r>
      <w:r w:rsidR="00A42FE3" w:rsidRPr="00C5792B">
        <w:rPr>
          <w:sz w:val="22"/>
          <w:szCs w:val="22"/>
        </w:rPr>
        <w:t xml:space="preserve"> </w:t>
      </w:r>
      <w:r w:rsidRPr="00C5792B">
        <w:rPr>
          <w:sz w:val="22"/>
          <w:szCs w:val="22"/>
        </w:rPr>
        <w:t>Az AQ biztosítja az üzenetek sorrendben való továbbítását.</w:t>
      </w:r>
    </w:p>
    <w:p w:rsidR="00D26394" w:rsidRPr="00C5792B" w:rsidRDefault="00D26394" w:rsidP="00D26394">
      <w:pPr>
        <w:rPr>
          <w:sz w:val="22"/>
          <w:szCs w:val="22"/>
        </w:rPr>
      </w:pPr>
      <w:r w:rsidRPr="00C5792B">
        <w:rPr>
          <w:sz w:val="22"/>
          <w:szCs w:val="22"/>
        </w:rPr>
        <w:t>Az üzenetek a KKK 2.0 specifikációban meghatározott borítékkal lesznek ellátva. A boríték fejléce hordozza a beküldő ügyfél azonosítóját és az üzenet egyedi azonosítóját (GUID). A boríték törzse tartalmazza a szakmai üzenetet.</w:t>
      </w:r>
    </w:p>
    <w:p w:rsidR="000D48CD" w:rsidRPr="00C5792B" w:rsidRDefault="000D48CD" w:rsidP="000D48CD">
      <w:pPr>
        <w:rPr>
          <w:sz w:val="22"/>
          <w:szCs w:val="22"/>
        </w:rPr>
      </w:pPr>
    </w:p>
    <w:p w:rsidR="00B807F1" w:rsidRPr="00C5792B" w:rsidRDefault="006D79A2" w:rsidP="000D48CD">
      <w:pPr>
        <w:rPr>
          <w:sz w:val="22"/>
          <w:szCs w:val="22"/>
        </w:rPr>
      </w:pPr>
      <w:r w:rsidRPr="00C5792B">
        <w:rPr>
          <w:sz w:val="22"/>
          <w:szCs w:val="22"/>
        </w:rPr>
        <w:t xml:space="preserve">Az </w:t>
      </w:r>
      <w:r w:rsidR="006E60F5" w:rsidRPr="00C5792B">
        <w:rPr>
          <w:sz w:val="22"/>
          <w:szCs w:val="22"/>
        </w:rPr>
        <w:t xml:space="preserve">egyes feldolgozási típusokhoz kapcsolódó üzenetek eltérők, sorrendjük nem </w:t>
      </w:r>
      <w:r w:rsidR="003E6200" w:rsidRPr="00C5792B">
        <w:rPr>
          <w:sz w:val="22"/>
          <w:szCs w:val="22"/>
        </w:rPr>
        <w:t>m</w:t>
      </w:r>
      <w:r w:rsidR="006E60F5" w:rsidRPr="00C5792B">
        <w:rPr>
          <w:sz w:val="22"/>
          <w:szCs w:val="22"/>
        </w:rPr>
        <w:t xml:space="preserve">eghatározható. </w:t>
      </w:r>
    </w:p>
    <w:p w:rsidR="00065749" w:rsidRDefault="00065749" w:rsidP="00635C3C">
      <w:pPr>
        <w:pStyle w:val="Cmsor1"/>
        <w:numPr>
          <w:ilvl w:val="0"/>
          <w:numId w:val="10"/>
        </w:numPr>
      </w:pPr>
      <w:bookmarkStart w:id="158" w:name="_Toc260828009"/>
      <w:bookmarkStart w:id="159" w:name="_Toc335909006"/>
      <w:bookmarkStart w:id="160" w:name="_Toc400526635"/>
      <w:r>
        <w:t>Időzítések meghatározása</w:t>
      </w:r>
      <w:bookmarkEnd w:id="158"/>
      <w:bookmarkEnd w:id="159"/>
      <w:bookmarkEnd w:id="160"/>
    </w:p>
    <w:p w:rsidR="003563BB" w:rsidRPr="00C5792B" w:rsidRDefault="000D48CD" w:rsidP="000D48CD">
      <w:pPr>
        <w:rPr>
          <w:sz w:val="22"/>
          <w:szCs w:val="22"/>
        </w:rPr>
      </w:pPr>
      <w:r w:rsidRPr="00C5792B">
        <w:rPr>
          <w:sz w:val="22"/>
          <w:szCs w:val="22"/>
        </w:rPr>
        <w:t xml:space="preserve">KKK2.0 </w:t>
      </w:r>
      <w:r w:rsidR="003563BB" w:rsidRPr="00C5792B">
        <w:rPr>
          <w:sz w:val="22"/>
          <w:szCs w:val="22"/>
        </w:rPr>
        <w:t>az ügyfél által beküldött üzenetre automatikus nyugta üzenetet generál</w:t>
      </w:r>
      <w:r w:rsidR="00BE0D4A">
        <w:rPr>
          <w:sz w:val="22"/>
          <w:szCs w:val="22"/>
        </w:rPr>
        <w:t>.</w:t>
      </w:r>
      <w:r w:rsidR="003563BB" w:rsidRPr="00C5792B">
        <w:rPr>
          <w:sz w:val="22"/>
          <w:szCs w:val="22"/>
        </w:rPr>
        <w:t xml:space="preserve"> </w:t>
      </w:r>
      <w:r w:rsidR="00014FC0" w:rsidRPr="00C5792B">
        <w:rPr>
          <w:sz w:val="22"/>
          <w:szCs w:val="22"/>
        </w:rPr>
        <w:t>Időzített nyugtaüzenet üzenetküldés nem értelmezett.</w:t>
      </w:r>
    </w:p>
    <w:p w:rsidR="00065749" w:rsidRDefault="00065749" w:rsidP="00635C3C">
      <w:pPr>
        <w:pStyle w:val="Cmsor1"/>
        <w:numPr>
          <w:ilvl w:val="0"/>
          <w:numId w:val="10"/>
        </w:numPr>
      </w:pPr>
      <w:bookmarkStart w:id="161" w:name="_Toc260828010"/>
      <w:bookmarkStart w:id="162" w:name="_Toc335909007"/>
      <w:bookmarkStart w:id="163" w:name="_Toc400526636"/>
      <w:r>
        <w:t>Hibakezelés leírása</w:t>
      </w:r>
      <w:bookmarkEnd w:id="161"/>
      <w:bookmarkEnd w:id="162"/>
      <w:bookmarkEnd w:id="163"/>
    </w:p>
    <w:p w:rsidR="000D48CD" w:rsidRPr="00C5792B" w:rsidRDefault="003563BB" w:rsidP="00C5792B">
      <w:pPr>
        <w:pStyle w:val="Felsorols"/>
      </w:pPr>
      <w:r w:rsidRPr="00C5792B">
        <w:t>A</w:t>
      </w:r>
      <w:r w:rsidR="00A42FE3" w:rsidRPr="00C5792B">
        <w:t>z</w:t>
      </w:r>
      <w:r w:rsidRPr="00C5792B">
        <w:t xml:space="preserve"> </w:t>
      </w:r>
      <w:r w:rsidR="00C5792B" w:rsidRPr="00C5792B">
        <w:t>NCTS</w:t>
      </w:r>
      <w:r w:rsidR="008E67C1" w:rsidRPr="00C5792B">
        <w:t xml:space="preserve"> </w:t>
      </w:r>
      <w:r w:rsidRPr="00C5792B">
        <w:t xml:space="preserve">hibakezelése </w:t>
      </w:r>
      <w:r w:rsidR="00A96CF7" w:rsidRPr="00C5792B">
        <w:t xml:space="preserve">„Értesítés üzenet visszautasítás” és „Értesítés üzenet visszaigazolás” </w:t>
      </w:r>
      <w:r w:rsidR="0008173D" w:rsidRPr="00C5792B">
        <w:t xml:space="preserve">üzenetek </w:t>
      </w:r>
      <w:r w:rsidRPr="00C5792B">
        <w:t>küldésével valósul meg. A hibaüzenet részletes tartalma része az üzenetnek.</w:t>
      </w:r>
      <w:r w:rsidR="004D7CDF" w:rsidRPr="00C5792B">
        <w:t xml:space="preserve"> </w:t>
      </w:r>
    </w:p>
    <w:p w:rsidR="00A8592A" w:rsidRPr="00972FFE" w:rsidRDefault="00A8592A" w:rsidP="00A8592A">
      <w:pPr>
        <w:pStyle w:val="Cmsor1"/>
      </w:pPr>
      <w:bookmarkStart w:id="164" w:name="_Toc260828011"/>
      <w:bookmarkStart w:id="165" w:name="_Toc335909008"/>
      <w:bookmarkStart w:id="166" w:name="_Toc400526637"/>
      <w:r w:rsidRPr="00972FFE">
        <w:lastRenderedPageBreak/>
        <w:t>Felhasznált és hivatkozott dokumentációk</w:t>
      </w:r>
      <w:bookmarkEnd w:id="6"/>
      <w:bookmarkEnd w:id="7"/>
      <w:bookmarkEnd w:id="164"/>
      <w:bookmarkEnd w:id="165"/>
      <w:bookmarkEnd w:id="166"/>
    </w:p>
    <w:p w:rsidR="00A8592A" w:rsidRPr="00C5792B" w:rsidRDefault="00A8592A" w:rsidP="00A8592A">
      <w:pPr>
        <w:rPr>
          <w:sz w:val="22"/>
          <w:szCs w:val="22"/>
        </w:rPr>
      </w:pPr>
      <w:r w:rsidRPr="00C5792B">
        <w:rPr>
          <w:sz w:val="22"/>
          <w:szCs w:val="22"/>
        </w:rPr>
        <w:t>A termék készítése során az alábbi dokumentumok kerültek felhasználásra:</w:t>
      </w:r>
    </w:p>
    <w:p w:rsidR="00E864DB" w:rsidRPr="00972FFE" w:rsidRDefault="00E864DB" w:rsidP="00A8592A"/>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03"/>
        <w:gridCol w:w="2977"/>
        <w:gridCol w:w="850"/>
      </w:tblGrid>
      <w:tr w:rsidR="00A8592A" w:rsidRPr="00972FFE" w:rsidTr="003E6200">
        <w:tc>
          <w:tcPr>
            <w:tcW w:w="709" w:type="dxa"/>
            <w:shd w:val="pct15" w:color="auto" w:fill="FFFFFF"/>
          </w:tcPr>
          <w:p w:rsidR="00A8592A" w:rsidRPr="00972FFE" w:rsidRDefault="00A8592A" w:rsidP="00BF286F">
            <w:pPr>
              <w:pStyle w:val="TableTitle"/>
            </w:pPr>
            <w:r w:rsidRPr="00972FFE">
              <w:t>Kód</w:t>
            </w:r>
          </w:p>
        </w:tc>
        <w:tc>
          <w:tcPr>
            <w:tcW w:w="5103" w:type="dxa"/>
            <w:shd w:val="pct15" w:color="auto" w:fill="FFFFFF"/>
          </w:tcPr>
          <w:p w:rsidR="00A8592A" w:rsidRPr="00972FFE" w:rsidRDefault="00A8592A" w:rsidP="00BF286F">
            <w:pPr>
              <w:pStyle w:val="TableTitle"/>
            </w:pPr>
            <w:r w:rsidRPr="00972FFE">
              <w:t>Hivatkozási szám</w:t>
            </w:r>
          </w:p>
        </w:tc>
        <w:tc>
          <w:tcPr>
            <w:tcW w:w="2977" w:type="dxa"/>
            <w:shd w:val="pct15" w:color="auto" w:fill="FFFFFF"/>
          </w:tcPr>
          <w:p w:rsidR="00A8592A" w:rsidRPr="00972FFE" w:rsidRDefault="00A8592A" w:rsidP="00BF286F">
            <w:pPr>
              <w:pStyle w:val="TableTitle"/>
            </w:pPr>
            <w:r w:rsidRPr="00972FFE">
              <w:t>Cím</w:t>
            </w:r>
          </w:p>
        </w:tc>
        <w:tc>
          <w:tcPr>
            <w:tcW w:w="850" w:type="dxa"/>
            <w:shd w:val="pct15" w:color="auto" w:fill="FFFFFF"/>
          </w:tcPr>
          <w:p w:rsidR="00A8592A" w:rsidRPr="00972FFE" w:rsidRDefault="00A8592A" w:rsidP="00BF286F">
            <w:pPr>
              <w:pStyle w:val="TableTitle"/>
            </w:pPr>
            <w:r w:rsidRPr="00972FFE">
              <w:t>Verzió</w:t>
            </w:r>
          </w:p>
        </w:tc>
      </w:tr>
      <w:tr w:rsidR="00A8592A" w:rsidRPr="00972FFE" w:rsidTr="003E6200">
        <w:tc>
          <w:tcPr>
            <w:tcW w:w="709" w:type="dxa"/>
          </w:tcPr>
          <w:p w:rsidR="00A8592A" w:rsidRPr="00972FFE" w:rsidRDefault="00A8592A" w:rsidP="00BF286F">
            <w:pPr>
              <w:pStyle w:val="Szmozottlista"/>
              <w:spacing w:before="0" w:after="0"/>
              <w:ind w:left="227" w:hanging="227"/>
              <w:jc w:val="center"/>
            </w:pPr>
          </w:p>
        </w:tc>
        <w:tc>
          <w:tcPr>
            <w:tcW w:w="5103" w:type="dxa"/>
          </w:tcPr>
          <w:p w:rsidR="00A8592A" w:rsidRPr="00972FFE" w:rsidRDefault="00A8592A" w:rsidP="00BF286F">
            <w:pPr>
              <w:pStyle w:val="TableNormalLeft"/>
            </w:pPr>
          </w:p>
        </w:tc>
        <w:tc>
          <w:tcPr>
            <w:tcW w:w="2977" w:type="dxa"/>
          </w:tcPr>
          <w:p w:rsidR="00A8592A" w:rsidRPr="00972FFE" w:rsidRDefault="00A8592A" w:rsidP="00BF286F">
            <w:pPr>
              <w:pStyle w:val="TableNormalLeft"/>
            </w:pPr>
          </w:p>
        </w:tc>
        <w:tc>
          <w:tcPr>
            <w:tcW w:w="850" w:type="dxa"/>
          </w:tcPr>
          <w:p w:rsidR="00A8592A" w:rsidRPr="00972FFE" w:rsidRDefault="00A8592A" w:rsidP="00BF286F">
            <w:pPr>
              <w:pStyle w:val="TableNormalLeft"/>
              <w:jc w:val="center"/>
            </w:pPr>
          </w:p>
        </w:tc>
      </w:tr>
    </w:tbl>
    <w:p w:rsidR="00A8592A" w:rsidRPr="00972FFE" w:rsidRDefault="00A8592A" w:rsidP="00A8592A">
      <w:pPr>
        <w:pStyle w:val="Cmsor1"/>
      </w:pPr>
      <w:bookmarkStart w:id="167" w:name="_Toc147814328"/>
      <w:bookmarkStart w:id="168" w:name="_Toc260828012"/>
      <w:bookmarkStart w:id="169" w:name="_Toc335909009"/>
      <w:bookmarkStart w:id="170" w:name="_Toc400526638"/>
      <w:r w:rsidRPr="00972FFE">
        <w:t>Betűszavak és rövidítések</w:t>
      </w:r>
      <w:bookmarkEnd w:id="8"/>
      <w:bookmarkEnd w:id="167"/>
      <w:bookmarkEnd w:id="168"/>
      <w:bookmarkEnd w:id="169"/>
      <w:bookmarkEnd w:id="170"/>
    </w:p>
    <w:p w:rsidR="00A8592A" w:rsidRPr="00C5792B" w:rsidRDefault="00A8592A" w:rsidP="00A8592A">
      <w:pPr>
        <w:rPr>
          <w:sz w:val="22"/>
          <w:szCs w:val="22"/>
        </w:rPr>
      </w:pPr>
      <w:r w:rsidRPr="00C5792B">
        <w:rPr>
          <w:sz w:val="22"/>
          <w:szCs w:val="22"/>
        </w:rPr>
        <w:t>Jelen dokumentáció a következő betűszavakat és rövidítéseket használja:</w:t>
      </w:r>
    </w:p>
    <w:tbl>
      <w:tblPr>
        <w:tblW w:w="0" w:type="auto"/>
        <w:tblInd w:w="79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389"/>
        <w:gridCol w:w="6333"/>
      </w:tblGrid>
      <w:tr w:rsidR="00A8592A" w:rsidRPr="00C5792B">
        <w:trPr>
          <w:cantSplit/>
          <w:tblHeader/>
        </w:trPr>
        <w:tc>
          <w:tcPr>
            <w:tcW w:w="1389" w:type="dxa"/>
            <w:shd w:val="solid" w:color="auto" w:fill="000000"/>
          </w:tcPr>
          <w:p w:rsidR="00A8592A" w:rsidRPr="00C5792B" w:rsidRDefault="00A8592A" w:rsidP="00BF286F">
            <w:pPr>
              <w:pStyle w:val="Table10"/>
              <w:jc w:val="center"/>
              <w:rPr>
                <w:b/>
                <w:color w:val="FFFFFF"/>
                <w:lang w:val="hu-HU"/>
              </w:rPr>
            </w:pPr>
            <w:r w:rsidRPr="00C5792B">
              <w:rPr>
                <w:lang w:val="hu-HU"/>
              </w:rPr>
              <w:br w:type="page"/>
            </w:r>
            <w:r w:rsidRPr="00C5792B">
              <w:rPr>
                <w:b/>
                <w:color w:val="FFFFFF"/>
                <w:lang w:val="hu-HU"/>
              </w:rPr>
              <w:t>Betűszó</w:t>
            </w:r>
          </w:p>
        </w:tc>
        <w:tc>
          <w:tcPr>
            <w:tcW w:w="6333" w:type="dxa"/>
            <w:shd w:val="solid" w:color="auto" w:fill="000000"/>
          </w:tcPr>
          <w:p w:rsidR="00A8592A" w:rsidRPr="00C5792B" w:rsidRDefault="00A8592A" w:rsidP="00BF286F">
            <w:pPr>
              <w:pStyle w:val="Table10"/>
              <w:jc w:val="center"/>
              <w:rPr>
                <w:b/>
                <w:color w:val="FFFFFF"/>
                <w:lang w:val="hu-HU"/>
              </w:rPr>
            </w:pPr>
            <w:r w:rsidRPr="00C5792B">
              <w:rPr>
                <w:b/>
                <w:color w:val="FFFFFF"/>
                <w:lang w:val="hu-HU"/>
              </w:rPr>
              <w:t>Leírás</w:t>
            </w:r>
          </w:p>
        </w:tc>
      </w:tr>
      <w:tr w:rsidR="00D53725" w:rsidRPr="00C5792B" w:rsidTr="00A804F9">
        <w:trPr>
          <w:cantSplit/>
        </w:trPr>
        <w:tc>
          <w:tcPr>
            <w:tcW w:w="1389" w:type="dxa"/>
          </w:tcPr>
          <w:p w:rsidR="00D53725" w:rsidRPr="00C5792B" w:rsidRDefault="00D53725" w:rsidP="00A804F9">
            <w:pPr>
              <w:pStyle w:val="Table10"/>
              <w:jc w:val="both"/>
              <w:rPr>
                <w:lang w:val="hu-HU"/>
              </w:rPr>
            </w:pPr>
            <w:r w:rsidRPr="00C5792B">
              <w:rPr>
                <w:lang w:val="hu-HU"/>
              </w:rPr>
              <w:t>KKK</w:t>
            </w:r>
          </w:p>
        </w:tc>
        <w:tc>
          <w:tcPr>
            <w:tcW w:w="6333" w:type="dxa"/>
          </w:tcPr>
          <w:p w:rsidR="00D53725" w:rsidRPr="00C5792B" w:rsidRDefault="00D53725" w:rsidP="00A804F9">
            <w:pPr>
              <w:pStyle w:val="Table10"/>
              <w:jc w:val="both"/>
            </w:pPr>
            <w:r w:rsidRPr="00C5792B">
              <w:rPr>
                <w:snapToGrid w:val="0"/>
                <w:color w:val="000000"/>
                <w:lang w:val="hu-HU" w:eastAsia="en-US"/>
              </w:rPr>
              <w:t>Külső Kommunikációs Központ</w:t>
            </w:r>
          </w:p>
        </w:tc>
      </w:tr>
      <w:tr w:rsidR="009D2044" w:rsidRPr="00C5792B">
        <w:trPr>
          <w:cantSplit/>
        </w:trPr>
        <w:tc>
          <w:tcPr>
            <w:tcW w:w="1389" w:type="dxa"/>
          </w:tcPr>
          <w:p w:rsidR="009D2044" w:rsidRPr="00C5792B" w:rsidRDefault="009D2044" w:rsidP="00BF286F">
            <w:pPr>
              <w:pStyle w:val="Table10"/>
              <w:jc w:val="both"/>
              <w:rPr>
                <w:lang w:val="hu-HU"/>
              </w:rPr>
            </w:pPr>
            <w:r w:rsidRPr="00C5792B">
              <w:rPr>
                <w:lang w:val="hu-HU"/>
              </w:rPr>
              <w:t>XML</w:t>
            </w:r>
          </w:p>
        </w:tc>
        <w:tc>
          <w:tcPr>
            <w:tcW w:w="6333" w:type="dxa"/>
          </w:tcPr>
          <w:p w:rsidR="009D2044" w:rsidRPr="00C5792B" w:rsidRDefault="009D2044" w:rsidP="00BF286F">
            <w:pPr>
              <w:pStyle w:val="Table10"/>
              <w:jc w:val="both"/>
              <w:rPr>
                <w:lang w:val="hu-HU"/>
              </w:rPr>
            </w:pPr>
            <w:r w:rsidRPr="00C5792B">
              <w:t>Kiterjesztett Jelölő Nyelv</w:t>
            </w:r>
            <w:r w:rsidR="00DB7971" w:rsidRPr="00C5792B">
              <w:t xml:space="preserve"> (Extensible Markup Language)</w:t>
            </w:r>
          </w:p>
        </w:tc>
      </w:tr>
      <w:tr w:rsidR="00CE2E4B" w:rsidRPr="00C5792B">
        <w:trPr>
          <w:cantSplit/>
        </w:trPr>
        <w:tc>
          <w:tcPr>
            <w:tcW w:w="1389" w:type="dxa"/>
          </w:tcPr>
          <w:p w:rsidR="00CE2E4B" w:rsidRPr="00C5792B" w:rsidRDefault="00CE2E4B" w:rsidP="00BF286F">
            <w:pPr>
              <w:pStyle w:val="Table10"/>
              <w:jc w:val="both"/>
              <w:rPr>
                <w:lang w:val="hu-HU"/>
              </w:rPr>
            </w:pPr>
            <w:r w:rsidRPr="00C5792B">
              <w:rPr>
                <w:lang w:val="hu-HU"/>
              </w:rPr>
              <w:t>XSD</w:t>
            </w:r>
          </w:p>
        </w:tc>
        <w:tc>
          <w:tcPr>
            <w:tcW w:w="6333" w:type="dxa"/>
          </w:tcPr>
          <w:p w:rsidR="00CE2E4B" w:rsidRPr="00C5792B" w:rsidRDefault="001403F1" w:rsidP="00BF286F">
            <w:pPr>
              <w:pStyle w:val="Table10"/>
              <w:jc w:val="both"/>
              <w:rPr>
                <w:lang w:val="hu-HU"/>
              </w:rPr>
            </w:pPr>
            <w:r w:rsidRPr="00C5792B">
              <w:rPr>
                <w:lang w:val="hu-HU"/>
              </w:rPr>
              <w:t>Az XML dokumentum típusának struktúrájának és tartalmának leírása (XML Schema Definition)</w:t>
            </w:r>
          </w:p>
        </w:tc>
      </w:tr>
    </w:tbl>
    <w:p w:rsidR="00637D88" w:rsidRDefault="00637D88" w:rsidP="00637D88">
      <w:pPr>
        <w:pStyle w:val="Cmsor1"/>
      </w:pPr>
      <w:bookmarkStart w:id="171" w:name="_Toc147814329"/>
      <w:bookmarkStart w:id="172" w:name="_Toc260828013"/>
      <w:bookmarkStart w:id="173" w:name="_Toc335909010"/>
      <w:bookmarkStart w:id="174" w:name="_Toc400526639"/>
      <w:r>
        <w:t>Minőségi kritériumok</w:t>
      </w:r>
      <w:bookmarkEnd w:id="171"/>
      <w:bookmarkEnd w:id="172"/>
      <w:bookmarkEnd w:id="173"/>
      <w:bookmarkEnd w:id="174"/>
    </w:p>
    <w:p w:rsidR="00637D88" w:rsidRPr="00C5792B" w:rsidRDefault="00637D88" w:rsidP="00637D88">
      <w:pPr>
        <w:rPr>
          <w:sz w:val="22"/>
          <w:szCs w:val="22"/>
        </w:rPr>
      </w:pPr>
      <w:r w:rsidRPr="00C5792B">
        <w:rPr>
          <w:sz w:val="22"/>
          <w:szCs w:val="22"/>
        </w:rPr>
        <w:t>A dokumentum az alábbi minőségi kritériumok figyelembevételével készült:</w:t>
      </w:r>
    </w:p>
    <w:p w:rsidR="00152857" w:rsidRPr="00C5792B" w:rsidRDefault="00152857" w:rsidP="00C5792B">
      <w:pPr>
        <w:pStyle w:val="Felsorols"/>
      </w:pPr>
      <w:r w:rsidRPr="00C5792B">
        <w:t>Érthető, egyértelmű és pontos.</w:t>
      </w:r>
    </w:p>
    <w:p w:rsidR="00152857" w:rsidRPr="00C5792B" w:rsidRDefault="00152857" w:rsidP="00C5792B">
      <w:pPr>
        <w:pStyle w:val="Felsorols"/>
      </w:pPr>
      <w:r w:rsidRPr="00C5792B">
        <w:t xml:space="preserve">Összhangban van az elkészítése során felhasznált termékekkel. </w:t>
      </w:r>
    </w:p>
    <w:p w:rsidR="00637D88" w:rsidRPr="000102A0" w:rsidRDefault="00637D88" w:rsidP="00637D88"/>
    <w:sectPr w:rsidR="00637D88" w:rsidRPr="000102A0" w:rsidSect="00C8299D">
      <w:headerReference w:type="default" r:id="rId36"/>
      <w:footerReference w:type="default" r:id="rId37"/>
      <w:pgSz w:w="11909" w:h="16834" w:code="9"/>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060" w:rsidRDefault="00C42060">
      <w:r>
        <w:separator/>
      </w:r>
    </w:p>
  </w:endnote>
  <w:endnote w:type="continuationSeparator" w:id="0">
    <w:p w:rsidR="00C42060" w:rsidRDefault="00C4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EE"/>
    <w:family w:val="script"/>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361" w:rsidRDefault="003F6361" w:rsidP="0015715C">
    <w:pPr>
      <w:pStyle w:val="llb"/>
      <w:tabs>
        <w:tab w:val="clear" w:pos="9072"/>
        <w:tab w:val="right" w:pos="8460"/>
      </w:tabs>
    </w:pPr>
    <w:r>
      <w:t>NCTS Ügyfélüzenetek Interfész specifikáció</w:t>
    </w:r>
    <w:r>
      <w:tab/>
    </w:r>
    <w:r>
      <w:tab/>
    </w:r>
    <w:r>
      <w:rPr>
        <w:rStyle w:val="Oldalszm"/>
      </w:rPr>
      <w:fldChar w:fldCharType="begin"/>
    </w:r>
    <w:r>
      <w:rPr>
        <w:rStyle w:val="Oldalszm"/>
      </w:rPr>
      <w:instrText xml:space="preserve"> PAGE </w:instrText>
    </w:r>
    <w:r>
      <w:rPr>
        <w:rStyle w:val="Oldalszm"/>
      </w:rPr>
      <w:fldChar w:fldCharType="separate"/>
    </w:r>
    <w:r w:rsidR="00D958CD">
      <w:rPr>
        <w:rStyle w:val="Oldalszm"/>
        <w:noProof/>
      </w:rPr>
      <w:t>3</w:t>
    </w:r>
    <w:r>
      <w:rPr>
        <w:rStyle w:val="Oldalszm"/>
      </w:rPr>
      <w:fldChar w:fldCharType="end"/>
    </w:r>
    <w:r>
      <w:rPr>
        <w:rStyle w:val="Oldalszm"/>
      </w:rPr>
      <w:t>/</w:t>
    </w:r>
    <w:r>
      <w:rPr>
        <w:rStyle w:val="Oldalszm"/>
      </w:rPr>
      <w:fldChar w:fldCharType="begin"/>
    </w:r>
    <w:r>
      <w:rPr>
        <w:rStyle w:val="Oldalszm"/>
      </w:rPr>
      <w:instrText xml:space="preserve"> NUMPAGES </w:instrText>
    </w:r>
    <w:r>
      <w:rPr>
        <w:rStyle w:val="Oldalszm"/>
      </w:rPr>
      <w:fldChar w:fldCharType="separate"/>
    </w:r>
    <w:r w:rsidR="00D958CD">
      <w:rPr>
        <w:rStyle w:val="Oldalszm"/>
        <w:noProof/>
      </w:rPr>
      <w:t>311</w:t>
    </w:r>
    <w:r>
      <w:rPr>
        <w:rStyle w:val="Oldalszm"/>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060" w:rsidRDefault="00C42060">
      <w:r>
        <w:separator/>
      </w:r>
    </w:p>
  </w:footnote>
  <w:footnote w:type="continuationSeparator" w:id="0">
    <w:p w:rsidR="00C42060" w:rsidRDefault="00C420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361" w:rsidRDefault="003F6361" w:rsidP="00A84513">
    <w:pPr>
      <w:pStyle w:val="lfej"/>
      <w:tabs>
        <w:tab w:val="clear" w:pos="9072"/>
        <w:tab w:val="left" w:pos="3828"/>
        <w:tab w:val="right" w:pos="9360"/>
      </w:tabs>
      <w:ind w:right="29"/>
    </w:pPr>
    <w:r>
      <w:t>NCTS Ügyfélüzenetek Interfész specifikáció</w:t>
    </w:r>
    <w:r>
      <w:tab/>
    </w:r>
    <w:r>
      <w:tab/>
      <w:t>NCTS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FF271AC"/>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4CA4A010"/>
    <w:lvl w:ilvl="0">
      <w:start w:val="1"/>
      <w:numFmt w:val="bullet"/>
      <w:lvlText w:val=""/>
      <w:lvlJc w:val="left"/>
      <w:pPr>
        <w:tabs>
          <w:tab w:val="num" w:pos="1209"/>
        </w:tabs>
        <w:ind w:left="1209" w:hanging="360"/>
      </w:pPr>
      <w:rPr>
        <w:rFonts w:ascii="Symbol" w:hAnsi="Symbol" w:hint="default"/>
      </w:rPr>
    </w:lvl>
  </w:abstractNum>
  <w:abstractNum w:abstractNumId="2">
    <w:nsid w:val="09A06473"/>
    <w:multiLevelType w:val="hybridMultilevel"/>
    <w:tmpl w:val="C7242E76"/>
    <w:lvl w:ilvl="0" w:tplc="CB10D3EE">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nsid w:val="0A577005"/>
    <w:multiLevelType w:val="hybridMultilevel"/>
    <w:tmpl w:val="932A201E"/>
    <w:lvl w:ilvl="0" w:tplc="4452576A">
      <w:start w:val="1"/>
      <w:numFmt w:val="bullet"/>
      <w:pStyle w:val="TableListBullet2"/>
      <w:lvlText w:val=""/>
      <w:lvlJc w:val="left"/>
      <w:pPr>
        <w:tabs>
          <w:tab w:val="num" w:pos="851"/>
        </w:tabs>
        <w:ind w:left="851" w:hanging="426"/>
      </w:pPr>
      <w:rPr>
        <w:rFonts w:ascii="Wingdings" w:hAnsi="Wingdings" w:hint="default"/>
        <w:sz w:val="14"/>
        <w:szCs w:val="14"/>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nsid w:val="0B2832DA"/>
    <w:multiLevelType w:val="hybridMultilevel"/>
    <w:tmpl w:val="3306D80A"/>
    <w:lvl w:ilvl="0" w:tplc="2F9AB36E">
      <w:start w:val="1"/>
      <w:numFmt w:val="bullet"/>
      <w:pStyle w:val="TableListBullet"/>
      <w:lvlText w:val=""/>
      <w:lvlJc w:val="left"/>
      <w:pPr>
        <w:tabs>
          <w:tab w:val="num" w:pos="425"/>
        </w:tabs>
        <w:ind w:left="425" w:hanging="425"/>
      </w:pPr>
      <w:rPr>
        <w:rFonts w:ascii="Wingdings" w:hAnsi="Wingdings" w:hint="default"/>
        <w:sz w:val="16"/>
        <w:szCs w:val="16"/>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1B343D6C"/>
    <w:multiLevelType w:val="hybridMultilevel"/>
    <w:tmpl w:val="2A1A80AA"/>
    <w:lvl w:ilvl="0" w:tplc="040E0001">
      <w:start w:val="1"/>
      <w:numFmt w:val="bullet"/>
      <w:lvlText w:val=""/>
      <w:lvlJc w:val="left"/>
      <w:pPr>
        <w:ind w:left="1571" w:hanging="360"/>
      </w:pPr>
      <w:rPr>
        <w:rFonts w:ascii="Symbol" w:hAnsi="Symbol"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6">
    <w:nsid w:val="2FAE705B"/>
    <w:multiLevelType w:val="hybridMultilevel"/>
    <w:tmpl w:val="8E3E6A52"/>
    <w:lvl w:ilvl="0" w:tplc="05503938">
      <w:start w:val="1"/>
      <w:numFmt w:val="bullet"/>
      <w:pStyle w:val="TableListBullet3"/>
      <w:lvlText w:val=""/>
      <w:lvlJc w:val="left"/>
      <w:pPr>
        <w:tabs>
          <w:tab w:val="num" w:pos="1276"/>
        </w:tabs>
        <w:ind w:left="1276" w:hanging="425"/>
      </w:pPr>
      <w:rPr>
        <w:rFonts w:ascii="Wingdings" w:hAnsi="Wingdings" w:hint="default"/>
        <w:sz w:val="16"/>
        <w:szCs w:val="16"/>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
    <w:nsid w:val="3ACB445E"/>
    <w:multiLevelType w:val="hybridMultilevel"/>
    <w:tmpl w:val="FEA47E8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nsid w:val="46BD0967"/>
    <w:multiLevelType w:val="hybridMultilevel"/>
    <w:tmpl w:val="0608C0D4"/>
    <w:lvl w:ilvl="0" w:tplc="E1C862D2">
      <w:start w:val="1"/>
      <w:numFmt w:val="bullet"/>
      <w:pStyle w:val="Felsorols2"/>
      <w:lvlText w:val="o"/>
      <w:lvlJc w:val="left"/>
      <w:pPr>
        <w:tabs>
          <w:tab w:val="num" w:pos="1636"/>
        </w:tabs>
        <w:ind w:left="1636" w:hanging="360"/>
      </w:pPr>
      <w:rPr>
        <w:rFonts w:ascii="Courier New" w:hAnsi="Courier New" w:cs="Courier New" w:hint="default"/>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040E0001">
      <w:start w:val="1"/>
      <w:numFmt w:val="bullet"/>
      <w:lvlText w:val=""/>
      <w:lvlJc w:val="left"/>
      <w:pPr>
        <w:tabs>
          <w:tab w:val="num" w:pos="2880"/>
        </w:tabs>
        <w:ind w:left="2880" w:hanging="360"/>
      </w:pPr>
      <w:rPr>
        <w:rFonts w:ascii="Symbol" w:hAnsi="Symbol" w:hint="default"/>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481D33D3"/>
    <w:multiLevelType w:val="hybridMultilevel"/>
    <w:tmpl w:val="70E2F416"/>
    <w:lvl w:ilvl="0" w:tplc="A862485A">
      <w:start w:val="1"/>
      <w:numFmt w:val="bullet"/>
      <w:pStyle w:val="Felsorols"/>
      <w:lvlText w:val=""/>
      <w:lvlJc w:val="left"/>
      <w:pPr>
        <w:tabs>
          <w:tab w:val="num" w:pos="1620"/>
        </w:tabs>
        <w:ind w:left="1620" w:hanging="360"/>
      </w:pPr>
      <w:rPr>
        <w:rFonts w:ascii="Wingdings" w:hAnsi="Wingdings" w:hint="default"/>
      </w:rPr>
    </w:lvl>
    <w:lvl w:ilvl="1" w:tplc="040E0003" w:tentative="1">
      <w:start w:val="1"/>
      <w:numFmt w:val="bullet"/>
      <w:lvlText w:val="o"/>
      <w:lvlJc w:val="left"/>
      <w:pPr>
        <w:tabs>
          <w:tab w:val="num" w:pos="2340"/>
        </w:tabs>
        <w:ind w:left="2340" w:hanging="360"/>
      </w:pPr>
      <w:rPr>
        <w:rFonts w:ascii="Courier New" w:hAnsi="Courier New" w:cs="Courier New" w:hint="default"/>
      </w:rPr>
    </w:lvl>
    <w:lvl w:ilvl="2" w:tplc="040E0005" w:tentative="1">
      <w:start w:val="1"/>
      <w:numFmt w:val="bullet"/>
      <w:lvlText w:val=""/>
      <w:lvlJc w:val="left"/>
      <w:pPr>
        <w:tabs>
          <w:tab w:val="num" w:pos="3060"/>
        </w:tabs>
        <w:ind w:left="3060" w:hanging="360"/>
      </w:pPr>
      <w:rPr>
        <w:rFonts w:ascii="Wingdings" w:hAnsi="Wingdings" w:hint="default"/>
      </w:rPr>
    </w:lvl>
    <w:lvl w:ilvl="3" w:tplc="040E0001" w:tentative="1">
      <w:start w:val="1"/>
      <w:numFmt w:val="bullet"/>
      <w:lvlText w:val=""/>
      <w:lvlJc w:val="left"/>
      <w:pPr>
        <w:tabs>
          <w:tab w:val="num" w:pos="3780"/>
        </w:tabs>
        <w:ind w:left="3780" w:hanging="360"/>
      </w:pPr>
      <w:rPr>
        <w:rFonts w:ascii="Symbol" w:hAnsi="Symbol" w:hint="default"/>
      </w:rPr>
    </w:lvl>
    <w:lvl w:ilvl="4" w:tplc="040E0003" w:tentative="1">
      <w:start w:val="1"/>
      <w:numFmt w:val="bullet"/>
      <w:lvlText w:val="o"/>
      <w:lvlJc w:val="left"/>
      <w:pPr>
        <w:tabs>
          <w:tab w:val="num" w:pos="4500"/>
        </w:tabs>
        <w:ind w:left="4500" w:hanging="360"/>
      </w:pPr>
      <w:rPr>
        <w:rFonts w:ascii="Courier New" w:hAnsi="Courier New" w:cs="Courier New" w:hint="default"/>
      </w:rPr>
    </w:lvl>
    <w:lvl w:ilvl="5" w:tplc="040E0005" w:tentative="1">
      <w:start w:val="1"/>
      <w:numFmt w:val="bullet"/>
      <w:lvlText w:val=""/>
      <w:lvlJc w:val="left"/>
      <w:pPr>
        <w:tabs>
          <w:tab w:val="num" w:pos="5220"/>
        </w:tabs>
        <w:ind w:left="5220" w:hanging="360"/>
      </w:pPr>
      <w:rPr>
        <w:rFonts w:ascii="Wingdings" w:hAnsi="Wingdings" w:hint="default"/>
      </w:rPr>
    </w:lvl>
    <w:lvl w:ilvl="6" w:tplc="040E0001" w:tentative="1">
      <w:start w:val="1"/>
      <w:numFmt w:val="bullet"/>
      <w:lvlText w:val=""/>
      <w:lvlJc w:val="left"/>
      <w:pPr>
        <w:tabs>
          <w:tab w:val="num" w:pos="5940"/>
        </w:tabs>
        <w:ind w:left="5940" w:hanging="360"/>
      </w:pPr>
      <w:rPr>
        <w:rFonts w:ascii="Symbol" w:hAnsi="Symbol" w:hint="default"/>
      </w:rPr>
    </w:lvl>
    <w:lvl w:ilvl="7" w:tplc="040E0003" w:tentative="1">
      <w:start w:val="1"/>
      <w:numFmt w:val="bullet"/>
      <w:lvlText w:val="o"/>
      <w:lvlJc w:val="left"/>
      <w:pPr>
        <w:tabs>
          <w:tab w:val="num" w:pos="6660"/>
        </w:tabs>
        <w:ind w:left="6660" w:hanging="360"/>
      </w:pPr>
      <w:rPr>
        <w:rFonts w:ascii="Courier New" w:hAnsi="Courier New" w:cs="Courier New" w:hint="default"/>
      </w:rPr>
    </w:lvl>
    <w:lvl w:ilvl="8" w:tplc="040E0005" w:tentative="1">
      <w:start w:val="1"/>
      <w:numFmt w:val="bullet"/>
      <w:lvlText w:val=""/>
      <w:lvlJc w:val="left"/>
      <w:pPr>
        <w:tabs>
          <w:tab w:val="num" w:pos="7380"/>
        </w:tabs>
        <w:ind w:left="7380" w:hanging="360"/>
      </w:pPr>
      <w:rPr>
        <w:rFonts w:ascii="Wingdings" w:hAnsi="Wingdings" w:hint="default"/>
      </w:rPr>
    </w:lvl>
  </w:abstractNum>
  <w:abstractNum w:abstractNumId="10">
    <w:nsid w:val="54337AF1"/>
    <w:multiLevelType w:val="multilevel"/>
    <w:tmpl w:val="E946A7C2"/>
    <w:lvl w:ilvl="0">
      <w:start w:val="1"/>
      <w:numFmt w:val="decimal"/>
      <w:pStyle w:val="Cmsor1"/>
      <w:isLgl/>
      <w:lvlText w:val="%1."/>
      <w:lvlJc w:val="left"/>
      <w:pPr>
        <w:tabs>
          <w:tab w:val="num" w:pos="851"/>
        </w:tabs>
        <w:ind w:left="851" w:hanging="851"/>
      </w:pPr>
    </w:lvl>
    <w:lvl w:ilvl="1">
      <w:start w:val="1"/>
      <w:numFmt w:val="decimal"/>
      <w:pStyle w:val="Cmsor2"/>
      <w:lvlText w:val="%1.%2"/>
      <w:lvlJc w:val="left"/>
      <w:pPr>
        <w:tabs>
          <w:tab w:val="num" w:pos="851"/>
        </w:tabs>
        <w:ind w:left="851" w:hanging="851"/>
      </w:pPr>
    </w:lvl>
    <w:lvl w:ilvl="2">
      <w:start w:val="1"/>
      <w:numFmt w:val="decimal"/>
      <w:pStyle w:val="Cmsor3"/>
      <w:lvlText w:val="%1.%2.%3"/>
      <w:lvlJc w:val="left"/>
      <w:pPr>
        <w:tabs>
          <w:tab w:val="num" w:pos="851"/>
        </w:tabs>
        <w:ind w:left="851" w:hanging="851"/>
      </w:pPr>
    </w:lvl>
    <w:lvl w:ilvl="3">
      <w:start w:val="1"/>
      <w:numFmt w:val="decimal"/>
      <w:pStyle w:val="Cmsor4"/>
      <w:lvlText w:val="%1.%2.%3.%4"/>
      <w:lvlJc w:val="left"/>
      <w:pPr>
        <w:tabs>
          <w:tab w:val="num" w:pos="1844"/>
        </w:tabs>
        <w:ind w:left="1844" w:hanging="851"/>
      </w:pPr>
    </w:lvl>
    <w:lvl w:ilvl="4">
      <w:start w:val="1"/>
      <w:numFmt w:val="decimal"/>
      <w:pStyle w:val="Cmsor5"/>
      <w:lvlText w:val="%1.%2.%3.%4.%5"/>
      <w:lvlJc w:val="left"/>
      <w:pPr>
        <w:tabs>
          <w:tab w:val="num" w:pos="1276"/>
        </w:tabs>
        <w:ind w:left="1276" w:hanging="1276"/>
      </w:pPr>
    </w:lvl>
    <w:lvl w:ilvl="5">
      <w:start w:val="1"/>
      <w:numFmt w:val="decimal"/>
      <w:pStyle w:val="Cmsor6"/>
      <w:lvlText w:val="%1.%2.%3.%4.%5.%6"/>
      <w:lvlJc w:val="left"/>
      <w:pPr>
        <w:tabs>
          <w:tab w:val="num" w:pos="1276"/>
        </w:tabs>
        <w:ind w:left="1276" w:hanging="1276"/>
      </w:pPr>
    </w:lvl>
    <w:lvl w:ilvl="6">
      <w:start w:val="1"/>
      <w:numFmt w:val="decimal"/>
      <w:pStyle w:val="Cmsor7"/>
      <w:lvlText w:val="%1.%2.%3.%4.%5.%6.%7"/>
      <w:lvlJc w:val="left"/>
      <w:pPr>
        <w:tabs>
          <w:tab w:val="num" w:pos="1701"/>
        </w:tabs>
        <w:ind w:left="1701" w:hanging="1701"/>
      </w:pPr>
    </w:lvl>
    <w:lvl w:ilvl="7">
      <w:start w:val="1"/>
      <w:numFmt w:val="decimal"/>
      <w:pStyle w:val="Cmsor8"/>
      <w:lvlText w:val="%1.%2.%3.%4.%5.%6.%7.%8"/>
      <w:lvlJc w:val="left"/>
      <w:pPr>
        <w:tabs>
          <w:tab w:val="num" w:pos="1701"/>
        </w:tabs>
        <w:ind w:left="1701" w:hanging="1701"/>
      </w:pPr>
    </w:lvl>
    <w:lvl w:ilvl="8">
      <w:start w:val="1"/>
      <w:numFmt w:val="decimal"/>
      <w:pStyle w:val="Cmsor9"/>
      <w:lvlText w:val="%1.%2.%3.%4.%5.%6.%7.%8.%9"/>
      <w:lvlJc w:val="left"/>
      <w:pPr>
        <w:tabs>
          <w:tab w:val="num" w:pos="2126"/>
        </w:tabs>
        <w:ind w:left="2126" w:hanging="2126"/>
      </w:pPr>
    </w:lvl>
  </w:abstractNum>
  <w:abstractNum w:abstractNumId="11">
    <w:nsid w:val="57F51710"/>
    <w:multiLevelType w:val="hybridMultilevel"/>
    <w:tmpl w:val="BC860090"/>
    <w:lvl w:ilvl="0" w:tplc="89B0A502">
      <w:start w:val="1"/>
      <w:numFmt w:val="bullet"/>
      <w:pStyle w:val="Felsorols3"/>
      <w:lvlText w:val=""/>
      <w:lvlJc w:val="left"/>
      <w:pPr>
        <w:tabs>
          <w:tab w:val="num" w:pos="2126"/>
        </w:tabs>
        <w:ind w:left="2126" w:hanging="425"/>
      </w:pPr>
      <w:rPr>
        <w:rFonts w:ascii="Wingdings" w:hAnsi="Wingdings" w:cs="Times New Roman" w:hint="default"/>
        <w:sz w:val="20"/>
        <w:szCs w:val="20"/>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nsid w:val="61072318"/>
    <w:multiLevelType w:val="multilevel"/>
    <w:tmpl w:val="1C402730"/>
    <w:lvl w:ilvl="0">
      <w:start w:val="1"/>
      <w:numFmt w:val="decimal"/>
      <w:pStyle w:val="Szmozottlista"/>
      <w:lvlText w:val="%1."/>
      <w:lvlJc w:val="left"/>
      <w:pPr>
        <w:tabs>
          <w:tab w:val="num" w:pos="1276"/>
        </w:tabs>
        <w:ind w:left="1276" w:hanging="425"/>
      </w:pPr>
    </w:lvl>
    <w:lvl w:ilvl="1">
      <w:start w:val="1"/>
      <w:numFmt w:val="decimal"/>
      <w:pStyle w:val="Szmozottlista2"/>
      <w:lvlText w:val="%1.%2."/>
      <w:lvlJc w:val="left"/>
      <w:pPr>
        <w:tabs>
          <w:tab w:val="num" w:pos="1701"/>
        </w:tabs>
        <w:ind w:left="1701" w:hanging="850"/>
      </w:pPr>
    </w:lvl>
    <w:lvl w:ilvl="2">
      <w:start w:val="1"/>
      <w:numFmt w:val="decimal"/>
      <w:pStyle w:val="Szmozottlista3"/>
      <w:lvlText w:val="%1.%2.%3."/>
      <w:lvlJc w:val="left"/>
      <w:pPr>
        <w:tabs>
          <w:tab w:val="num" w:pos="1701"/>
        </w:tabs>
        <w:ind w:left="1701" w:hanging="850"/>
      </w:pPr>
    </w:lvl>
    <w:lvl w:ilvl="3">
      <w:start w:val="1"/>
      <w:numFmt w:val="decimal"/>
      <w:lvlText w:val="%1.%2.%3.%4."/>
      <w:lvlJc w:val="left"/>
      <w:pPr>
        <w:tabs>
          <w:tab w:val="num" w:pos="3428"/>
        </w:tabs>
        <w:ind w:left="3428" w:hanging="648"/>
      </w:pPr>
    </w:lvl>
    <w:lvl w:ilvl="4">
      <w:start w:val="1"/>
      <w:numFmt w:val="decimal"/>
      <w:lvlText w:val="%1.%2.%3.%4.%5."/>
      <w:lvlJc w:val="left"/>
      <w:pPr>
        <w:tabs>
          <w:tab w:val="num" w:pos="3932"/>
        </w:tabs>
        <w:ind w:left="3932" w:hanging="792"/>
      </w:pPr>
    </w:lvl>
    <w:lvl w:ilvl="5">
      <w:start w:val="1"/>
      <w:numFmt w:val="decimal"/>
      <w:lvlText w:val="%1.%2.%3.%4.%5.%6."/>
      <w:lvlJc w:val="left"/>
      <w:pPr>
        <w:tabs>
          <w:tab w:val="num" w:pos="4436"/>
        </w:tabs>
        <w:ind w:left="4436" w:hanging="936"/>
      </w:pPr>
    </w:lvl>
    <w:lvl w:ilvl="6">
      <w:start w:val="1"/>
      <w:numFmt w:val="decimal"/>
      <w:lvlText w:val="%1.%2.%3.%4.%5.%6.%7."/>
      <w:lvlJc w:val="left"/>
      <w:pPr>
        <w:tabs>
          <w:tab w:val="num" w:pos="4940"/>
        </w:tabs>
        <w:ind w:left="4940" w:hanging="1080"/>
      </w:pPr>
    </w:lvl>
    <w:lvl w:ilvl="7">
      <w:start w:val="1"/>
      <w:numFmt w:val="decimal"/>
      <w:lvlText w:val="%1.%2.%3.%4.%5.%6.%7.%8."/>
      <w:lvlJc w:val="left"/>
      <w:pPr>
        <w:tabs>
          <w:tab w:val="num" w:pos="5444"/>
        </w:tabs>
        <w:ind w:left="5444" w:hanging="1224"/>
      </w:pPr>
    </w:lvl>
    <w:lvl w:ilvl="8">
      <w:start w:val="1"/>
      <w:numFmt w:val="decimal"/>
      <w:lvlText w:val="%1.%2.%3.%4.%5.%6.%7.%8.%9."/>
      <w:lvlJc w:val="left"/>
      <w:pPr>
        <w:tabs>
          <w:tab w:val="num" w:pos="6020"/>
        </w:tabs>
        <w:ind w:left="6020" w:hanging="1440"/>
      </w:pPr>
    </w:lvl>
  </w:abstractNum>
  <w:abstractNum w:abstractNumId="13">
    <w:nsid w:val="70FF3E1E"/>
    <w:multiLevelType w:val="hybridMultilevel"/>
    <w:tmpl w:val="6F0827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7C0C1932"/>
    <w:multiLevelType w:val="hybridMultilevel"/>
    <w:tmpl w:val="85DE0F20"/>
    <w:lvl w:ilvl="0" w:tplc="040E0001">
      <w:start w:val="1"/>
      <w:numFmt w:val="bullet"/>
      <w:lvlText w:val=""/>
      <w:lvlJc w:val="left"/>
      <w:pPr>
        <w:ind w:left="1980" w:hanging="360"/>
      </w:pPr>
      <w:rPr>
        <w:rFonts w:ascii="Symbol" w:hAnsi="Symbol" w:hint="default"/>
      </w:rPr>
    </w:lvl>
    <w:lvl w:ilvl="1" w:tplc="040E0003" w:tentative="1">
      <w:start w:val="1"/>
      <w:numFmt w:val="bullet"/>
      <w:lvlText w:val="o"/>
      <w:lvlJc w:val="left"/>
      <w:pPr>
        <w:ind w:left="2700" w:hanging="360"/>
      </w:pPr>
      <w:rPr>
        <w:rFonts w:ascii="Courier New" w:hAnsi="Courier New" w:cs="Courier New" w:hint="default"/>
      </w:rPr>
    </w:lvl>
    <w:lvl w:ilvl="2" w:tplc="040E0005" w:tentative="1">
      <w:start w:val="1"/>
      <w:numFmt w:val="bullet"/>
      <w:lvlText w:val=""/>
      <w:lvlJc w:val="left"/>
      <w:pPr>
        <w:ind w:left="3420" w:hanging="360"/>
      </w:pPr>
      <w:rPr>
        <w:rFonts w:ascii="Wingdings" w:hAnsi="Wingdings" w:hint="default"/>
      </w:rPr>
    </w:lvl>
    <w:lvl w:ilvl="3" w:tplc="040E0001" w:tentative="1">
      <w:start w:val="1"/>
      <w:numFmt w:val="bullet"/>
      <w:lvlText w:val=""/>
      <w:lvlJc w:val="left"/>
      <w:pPr>
        <w:ind w:left="4140" w:hanging="360"/>
      </w:pPr>
      <w:rPr>
        <w:rFonts w:ascii="Symbol" w:hAnsi="Symbol" w:hint="default"/>
      </w:rPr>
    </w:lvl>
    <w:lvl w:ilvl="4" w:tplc="040E0003" w:tentative="1">
      <w:start w:val="1"/>
      <w:numFmt w:val="bullet"/>
      <w:lvlText w:val="o"/>
      <w:lvlJc w:val="left"/>
      <w:pPr>
        <w:ind w:left="4860" w:hanging="360"/>
      </w:pPr>
      <w:rPr>
        <w:rFonts w:ascii="Courier New" w:hAnsi="Courier New" w:cs="Courier New" w:hint="default"/>
      </w:rPr>
    </w:lvl>
    <w:lvl w:ilvl="5" w:tplc="040E0005" w:tentative="1">
      <w:start w:val="1"/>
      <w:numFmt w:val="bullet"/>
      <w:lvlText w:val=""/>
      <w:lvlJc w:val="left"/>
      <w:pPr>
        <w:ind w:left="5580" w:hanging="360"/>
      </w:pPr>
      <w:rPr>
        <w:rFonts w:ascii="Wingdings" w:hAnsi="Wingdings" w:hint="default"/>
      </w:rPr>
    </w:lvl>
    <w:lvl w:ilvl="6" w:tplc="040E0001" w:tentative="1">
      <w:start w:val="1"/>
      <w:numFmt w:val="bullet"/>
      <w:lvlText w:val=""/>
      <w:lvlJc w:val="left"/>
      <w:pPr>
        <w:ind w:left="6300" w:hanging="360"/>
      </w:pPr>
      <w:rPr>
        <w:rFonts w:ascii="Symbol" w:hAnsi="Symbol" w:hint="default"/>
      </w:rPr>
    </w:lvl>
    <w:lvl w:ilvl="7" w:tplc="040E0003" w:tentative="1">
      <w:start w:val="1"/>
      <w:numFmt w:val="bullet"/>
      <w:lvlText w:val="o"/>
      <w:lvlJc w:val="left"/>
      <w:pPr>
        <w:ind w:left="7020" w:hanging="360"/>
      </w:pPr>
      <w:rPr>
        <w:rFonts w:ascii="Courier New" w:hAnsi="Courier New" w:cs="Courier New" w:hint="default"/>
      </w:rPr>
    </w:lvl>
    <w:lvl w:ilvl="8" w:tplc="040E0005" w:tentative="1">
      <w:start w:val="1"/>
      <w:numFmt w:val="bullet"/>
      <w:lvlText w:val=""/>
      <w:lvlJc w:val="left"/>
      <w:pPr>
        <w:ind w:left="7740" w:hanging="360"/>
      </w:pPr>
      <w:rPr>
        <w:rFonts w:ascii="Wingdings" w:hAnsi="Wingdings" w:hint="default"/>
      </w:rPr>
    </w:lvl>
  </w:abstractNum>
  <w:abstractNum w:abstractNumId="15">
    <w:nsid w:val="7C5A4CF1"/>
    <w:multiLevelType w:val="multilevel"/>
    <w:tmpl w:val="BA4699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10"/>
  </w:num>
  <w:num w:numId="11">
    <w:abstractNumId w:val="15"/>
  </w:num>
  <w:num w:numId="12">
    <w:abstractNumId w:val="9"/>
  </w:num>
  <w:num w:numId="13">
    <w:abstractNumId w:val="14"/>
  </w:num>
  <w:num w:numId="14">
    <w:abstractNumId w:val="3"/>
  </w:num>
  <w:num w:numId="15">
    <w:abstractNumId w:val="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hideSpellingErrors/>
  <w:hideGrammaticalErrors/>
  <w:activeWritingStyle w:appName="MSWord" w:lang="hu-HU" w:vendorID="7" w:dllVersion="522" w:checkStyle="1"/>
  <w:activeWritingStyle w:appName="MSWord" w:lang="hu-HU" w:vendorID="7" w:dllVersion="513" w:checkStyle="1"/>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9C4"/>
    <w:rsid w:val="00000249"/>
    <w:rsid w:val="000013CA"/>
    <w:rsid w:val="000013EF"/>
    <w:rsid w:val="0000146F"/>
    <w:rsid w:val="0000188C"/>
    <w:rsid w:val="00002FFD"/>
    <w:rsid w:val="000067A5"/>
    <w:rsid w:val="000102A0"/>
    <w:rsid w:val="00011D9F"/>
    <w:rsid w:val="0001218F"/>
    <w:rsid w:val="00013E83"/>
    <w:rsid w:val="00014FC0"/>
    <w:rsid w:val="00015857"/>
    <w:rsid w:val="00016B5A"/>
    <w:rsid w:val="00025E8C"/>
    <w:rsid w:val="00027DCA"/>
    <w:rsid w:val="00037007"/>
    <w:rsid w:val="000376D5"/>
    <w:rsid w:val="000407A4"/>
    <w:rsid w:val="000420EF"/>
    <w:rsid w:val="000439C0"/>
    <w:rsid w:val="000456F6"/>
    <w:rsid w:val="00046515"/>
    <w:rsid w:val="00052294"/>
    <w:rsid w:val="000522F1"/>
    <w:rsid w:val="000537D0"/>
    <w:rsid w:val="000540CD"/>
    <w:rsid w:val="00054304"/>
    <w:rsid w:val="000604A5"/>
    <w:rsid w:val="00063E11"/>
    <w:rsid w:val="00063F97"/>
    <w:rsid w:val="00064B05"/>
    <w:rsid w:val="00065749"/>
    <w:rsid w:val="000660ED"/>
    <w:rsid w:val="00071070"/>
    <w:rsid w:val="00071627"/>
    <w:rsid w:val="00072418"/>
    <w:rsid w:val="00072588"/>
    <w:rsid w:val="00072DA6"/>
    <w:rsid w:val="00074092"/>
    <w:rsid w:val="00076E30"/>
    <w:rsid w:val="000770AA"/>
    <w:rsid w:val="00080056"/>
    <w:rsid w:val="00080233"/>
    <w:rsid w:val="0008173D"/>
    <w:rsid w:val="000819C4"/>
    <w:rsid w:val="000838B7"/>
    <w:rsid w:val="000850C0"/>
    <w:rsid w:val="00085BD2"/>
    <w:rsid w:val="00086703"/>
    <w:rsid w:val="000875D1"/>
    <w:rsid w:val="000910A3"/>
    <w:rsid w:val="0009174E"/>
    <w:rsid w:val="000918A5"/>
    <w:rsid w:val="00096460"/>
    <w:rsid w:val="0009671C"/>
    <w:rsid w:val="000978CA"/>
    <w:rsid w:val="00097E8C"/>
    <w:rsid w:val="000A039F"/>
    <w:rsid w:val="000A08DA"/>
    <w:rsid w:val="000A2E9D"/>
    <w:rsid w:val="000A4297"/>
    <w:rsid w:val="000A5059"/>
    <w:rsid w:val="000A5291"/>
    <w:rsid w:val="000A7961"/>
    <w:rsid w:val="000B04D5"/>
    <w:rsid w:val="000B0CD9"/>
    <w:rsid w:val="000B3592"/>
    <w:rsid w:val="000B5087"/>
    <w:rsid w:val="000B653A"/>
    <w:rsid w:val="000B795F"/>
    <w:rsid w:val="000C02F1"/>
    <w:rsid w:val="000C139E"/>
    <w:rsid w:val="000C4154"/>
    <w:rsid w:val="000C481F"/>
    <w:rsid w:val="000D1537"/>
    <w:rsid w:val="000D15D8"/>
    <w:rsid w:val="000D48CD"/>
    <w:rsid w:val="000D4904"/>
    <w:rsid w:val="000D5A82"/>
    <w:rsid w:val="000D70BC"/>
    <w:rsid w:val="000E1B12"/>
    <w:rsid w:val="000E2614"/>
    <w:rsid w:val="000E3892"/>
    <w:rsid w:val="000E4317"/>
    <w:rsid w:val="000E6F1D"/>
    <w:rsid w:val="000E72C4"/>
    <w:rsid w:val="000E78C4"/>
    <w:rsid w:val="000E7A56"/>
    <w:rsid w:val="000F2012"/>
    <w:rsid w:val="000F2BB2"/>
    <w:rsid w:val="000F3A87"/>
    <w:rsid w:val="000F3BCB"/>
    <w:rsid w:val="000F4766"/>
    <w:rsid w:val="00100499"/>
    <w:rsid w:val="00100967"/>
    <w:rsid w:val="00104CD0"/>
    <w:rsid w:val="00106F5C"/>
    <w:rsid w:val="0010709F"/>
    <w:rsid w:val="001072ED"/>
    <w:rsid w:val="001108D8"/>
    <w:rsid w:val="00110A03"/>
    <w:rsid w:val="00110C95"/>
    <w:rsid w:val="0011187F"/>
    <w:rsid w:val="001134B2"/>
    <w:rsid w:val="00115612"/>
    <w:rsid w:val="001160CB"/>
    <w:rsid w:val="00117BBC"/>
    <w:rsid w:val="00121B9D"/>
    <w:rsid w:val="00122C43"/>
    <w:rsid w:val="00124153"/>
    <w:rsid w:val="00125631"/>
    <w:rsid w:val="001261DE"/>
    <w:rsid w:val="0012638D"/>
    <w:rsid w:val="00127035"/>
    <w:rsid w:val="00127876"/>
    <w:rsid w:val="00127C84"/>
    <w:rsid w:val="001314D0"/>
    <w:rsid w:val="00131981"/>
    <w:rsid w:val="00132762"/>
    <w:rsid w:val="001350D2"/>
    <w:rsid w:val="00136B2A"/>
    <w:rsid w:val="00136D9F"/>
    <w:rsid w:val="00137512"/>
    <w:rsid w:val="00140252"/>
    <w:rsid w:val="00140364"/>
    <w:rsid w:val="001403F1"/>
    <w:rsid w:val="00142494"/>
    <w:rsid w:val="00144D74"/>
    <w:rsid w:val="00147801"/>
    <w:rsid w:val="001479E9"/>
    <w:rsid w:val="001517E1"/>
    <w:rsid w:val="00151841"/>
    <w:rsid w:val="00152857"/>
    <w:rsid w:val="001528B5"/>
    <w:rsid w:val="0015300B"/>
    <w:rsid w:val="00153182"/>
    <w:rsid w:val="00153E90"/>
    <w:rsid w:val="00154541"/>
    <w:rsid w:val="00155EFC"/>
    <w:rsid w:val="0015715C"/>
    <w:rsid w:val="001575FA"/>
    <w:rsid w:val="00157B22"/>
    <w:rsid w:val="00163AF8"/>
    <w:rsid w:val="00163CED"/>
    <w:rsid w:val="00164C80"/>
    <w:rsid w:val="001651FB"/>
    <w:rsid w:val="001659A1"/>
    <w:rsid w:val="0016654B"/>
    <w:rsid w:val="00166D72"/>
    <w:rsid w:val="00170413"/>
    <w:rsid w:val="00170B7D"/>
    <w:rsid w:val="001741E1"/>
    <w:rsid w:val="00177502"/>
    <w:rsid w:val="00180504"/>
    <w:rsid w:val="00184C29"/>
    <w:rsid w:val="001852EF"/>
    <w:rsid w:val="00186DA2"/>
    <w:rsid w:val="001915B9"/>
    <w:rsid w:val="0019341F"/>
    <w:rsid w:val="0019399C"/>
    <w:rsid w:val="00193F1A"/>
    <w:rsid w:val="0019499F"/>
    <w:rsid w:val="00196E22"/>
    <w:rsid w:val="001A0F16"/>
    <w:rsid w:val="001A334C"/>
    <w:rsid w:val="001A363E"/>
    <w:rsid w:val="001A4D21"/>
    <w:rsid w:val="001A5294"/>
    <w:rsid w:val="001A552E"/>
    <w:rsid w:val="001A6E7D"/>
    <w:rsid w:val="001A78D6"/>
    <w:rsid w:val="001A7E27"/>
    <w:rsid w:val="001B1DEA"/>
    <w:rsid w:val="001B30B1"/>
    <w:rsid w:val="001B3B39"/>
    <w:rsid w:val="001B3B9B"/>
    <w:rsid w:val="001B4A38"/>
    <w:rsid w:val="001C0251"/>
    <w:rsid w:val="001C11CF"/>
    <w:rsid w:val="001C1D45"/>
    <w:rsid w:val="001C358B"/>
    <w:rsid w:val="001C4FA1"/>
    <w:rsid w:val="001C5087"/>
    <w:rsid w:val="001C5DF6"/>
    <w:rsid w:val="001C64A1"/>
    <w:rsid w:val="001C72DC"/>
    <w:rsid w:val="001D1920"/>
    <w:rsid w:val="001D433D"/>
    <w:rsid w:val="001D5278"/>
    <w:rsid w:val="001D5998"/>
    <w:rsid w:val="001D7BC1"/>
    <w:rsid w:val="001E24FD"/>
    <w:rsid w:val="001E3BD0"/>
    <w:rsid w:val="001E66D0"/>
    <w:rsid w:val="001E6ACD"/>
    <w:rsid w:val="001E6CB7"/>
    <w:rsid w:val="001E74DB"/>
    <w:rsid w:val="001F0BA3"/>
    <w:rsid w:val="001F3267"/>
    <w:rsid w:val="001F425B"/>
    <w:rsid w:val="001F59ED"/>
    <w:rsid w:val="001F6D58"/>
    <w:rsid w:val="001F6EC5"/>
    <w:rsid w:val="001F7427"/>
    <w:rsid w:val="001F7CCE"/>
    <w:rsid w:val="002005EF"/>
    <w:rsid w:val="00202224"/>
    <w:rsid w:val="00204533"/>
    <w:rsid w:val="002078D6"/>
    <w:rsid w:val="00212415"/>
    <w:rsid w:val="00212AAF"/>
    <w:rsid w:val="002130FB"/>
    <w:rsid w:val="00213312"/>
    <w:rsid w:val="002144F6"/>
    <w:rsid w:val="00215A5B"/>
    <w:rsid w:val="0021692C"/>
    <w:rsid w:val="00220E65"/>
    <w:rsid w:val="002225CF"/>
    <w:rsid w:val="00224815"/>
    <w:rsid w:val="00224F3C"/>
    <w:rsid w:val="002300FB"/>
    <w:rsid w:val="0023439C"/>
    <w:rsid w:val="00235A4B"/>
    <w:rsid w:val="00236BAB"/>
    <w:rsid w:val="00241111"/>
    <w:rsid w:val="0024169F"/>
    <w:rsid w:val="0024397F"/>
    <w:rsid w:val="00244C3C"/>
    <w:rsid w:val="00245FF0"/>
    <w:rsid w:val="00251A9D"/>
    <w:rsid w:val="00253330"/>
    <w:rsid w:val="002540D5"/>
    <w:rsid w:val="002605AA"/>
    <w:rsid w:val="002605F1"/>
    <w:rsid w:val="002609BA"/>
    <w:rsid w:val="002622B6"/>
    <w:rsid w:val="0026322D"/>
    <w:rsid w:val="002637C1"/>
    <w:rsid w:val="00265614"/>
    <w:rsid w:val="00265822"/>
    <w:rsid w:val="00265A43"/>
    <w:rsid w:val="00265CB6"/>
    <w:rsid w:val="0027146E"/>
    <w:rsid w:val="00271799"/>
    <w:rsid w:val="00272532"/>
    <w:rsid w:val="0027399D"/>
    <w:rsid w:val="00274032"/>
    <w:rsid w:val="002753A1"/>
    <w:rsid w:val="002811D2"/>
    <w:rsid w:val="00281757"/>
    <w:rsid w:val="002822FF"/>
    <w:rsid w:val="00284743"/>
    <w:rsid w:val="002853B8"/>
    <w:rsid w:val="002858AD"/>
    <w:rsid w:val="00286618"/>
    <w:rsid w:val="0029075B"/>
    <w:rsid w:val="0029486C"/>
    <w:rsid w:val="002949CE"/>
    <w:rsid w:val="002966AA"/>
    <w:rsid w:val="002A12B3"/>
    <w:rsid w:val="002A1EA5"/>
    <w:rsid w:val="002A7758"/>
    <w:rsid w:val="002B021F"/>
    <w:rsid w:val="002B0CDA"/>
    <w:rsid w:val="002B236A"/>
    <w:rsid w:val="002B3CC4"/>
    <w:rsid w:val="002B4C89"/>
    <w:rsid w:val="002B607A"/>
    <w:rsid w:val="002C3C36"/>
    <w:rsid w:val="002C5684"/>
    <w:rsid w:val="002C770F"/>
    <w:rsid w:val="002C7787"/>
    <w:rsid w:val="002D0174"/>
    <w:rsid w:val="002D4262"/>
    <w:rsid w:val="002D5C4E"/>
    <w:rsid w:val="002D5F85"/>
    <w:rsid w:val="002D630A"/>
    <w:rsid w:val="002D6393"/>
    <w:rsid w:val="002D7C93"/>
    <w:rsid w:val="002E15CB"/>
    <w:rsid w:val="002E188D"/>
    <w:rsid w:val="002E273A"/>
    <w:rsid w:val="002E4995"/>
    <w:rsid w:val="002E6F08"/>
    <w:rsid w:val="002E709B"/>
    <w:rsid w:val="002E74D3"/>
    <w:rsid w:val="002F0043"/>
    <w:rsid w:val="002F1698"/>
    <w:rsid w:val="002F2A96"/>
    <w:rsid w:val="002F4E45"/>
    <w:rsid w:val="002F5D8B"/>
    <w:rsid w:val="002F69AD"/>
    <w:rsid w:val="00300A53"/>
    <w:rsid w:val="003021E5"/>
    <w:rsid w:val="0030248D"/>
    <w:rsid w:val="003024A1"/>
    <w:rsid w:val="00303A94"/>
    <w:rsid w:val="00303CCA"/>
    <w:rsid w:val="00305C97"/>
    <w:rsid w:val="00310017"/>
    <w:rsid w:val="003118B7"/>
    <w:rsid w:val="0031276A"/>
    <w:rsid w:val="00312936"/>
    <w:rsid w:val="0031359F"/>
    <w:rsid w:val="00313FA2"/>
    <w:rsid w:val="00314B07"/>
    <w:rsid w:val="003155B9"/>
    <w:rsid w:val="00315CD8"/>
    <w:rsid w:val="0031613C"/>
    <w:rsid w:val="00320CBE"/>
    <w:rsid w:val="003214D3"/>
    <w:rsid w:val="003219BE"/>
    <w:rsid w:val="00324C64"/>
    <w:rsid w:val="00325869"/>
    <w:rsid w:val="00326CCB"/>
    <w:rsid w:val="003304F9"/>
    <w:rsid w:val="00330C66"/>
    <w:rsid w:val="00332612"/>
    <w:rsid w:val="0033292C"/>
    <w:rsid w:val="00333CF1"/>
    <w:rsid w:val="00335E73"/>
    <w:rsid w:val="00336351"/>
    <w:rsid w:val="00336B32"/>
    <w:rsid w:val="0033782E"/>
    <w:rsid w:val="003409B1"/>
    <w:rsid w:val="0034298C"/>
    <w:rsid w:val="003441A8"/>
    <w:rsid w:val="0034429C"/>
    <w:rsid w:val="003445D1"/>
    <w:rsid w:val="003465C7"/>
    <w:rsid w:val="00350FEB"/>
    <w:rsid w:val="00351DC8"/>
    <w:rsid w:val="00352F83"/>
    <w:rsid w:val="003563BB"/>
    <w:rsid w:val="0035652D"/>
    <w:rsid w:val="00356736"/>
    <w:rsid w:val="00356CB7"/>
    <w:rsid w:val="00360A97"/>
    <w:rsid w:val="00360F43"/>
    <w:rsid w:val="00361AA5"/>
    <w:rsid w:val="00361D05"/>
    <w:rsid w:val="003635B4"/>
    <w:rsid w:val="00363FFA"/>
    <w:rsid w:val="00365385"/>
    <w:rsid w:val="003704F7"/>
    <w:rsid w:val="00371A55"/>
    <w:rsid w:val="003724DB"/>
    <w:rsid w:val="003726A0"/>
    <w:rsid w:val="003727C8"/>
    <w:rsid w:val="00375DAF"/>
    <w:rsid w:val="00376C3C"/>
    <w:rsid w:val="00381B9C"/>
    <w:rsid w:val="00385785"/>
    <w:rsid w:val="00385B70"/>
    <w:rsid w:val="00385E1E"/>
    <w:rsid w:val="00391724"/>
    <w:rsid w:val="003926F2"/>
    <w:rsid w:val="00392CE4"/>
    <w:rsid w:val="00394C04"/>
    <w:rsid w:val="00395C5D"/>
    <w:rsid w:val="0039618A"/>
    <w:rsid w:val="003A1917"/>
    <w:rsid w:val="003A1A31"/>
    <w:rsid w:val="003A3E05"/>
    <w:rsid w:val="003A492C"/>
    <w:rsid w:val="003A5350"/>
    <w:rsid w:val="003A5F2B"/>
    <w:rsid w:val="003A63B4"/>
    <w:rsid w:val="003A63E0"/>
    <w:rsid w:val="003A7343"/>
    <w:rsid w:val="003B0312"/>
    <w:rsid w:val="003B1752"/>
    <w:rsid w:val="003B2287"/>
    <w:rsid w:val="003B7F4B"/>
    <w:rsid w:val="003C2142"/>
    <w:rsid w:val="003C2644"/>
    <w:rsid w:val="003C617B"/>
    <w:rsid w:val="003D19DB"/>
    <w:rsid w:val="003D1EB5"/>
    <w:rsid w:val="003D3429"/>
    <w:rsid w:val="003D3DF3"/>
    <w:rsid w:val="003D5339"/>
    <w:rsid w:val="003D6359"/>
    <w:rsid w:val="003D67D9"/>
    <w:rsid w:val="003D68F6"/>
    <w:rsid w:val="003D7290"/>
    <w:rsid w:val="003D7AED"/>
    <w:rsid w:val="003D7D17"/>
    <w:rsid w:val="003E360C"/>
    <w:rsid w:val="003E3839"/>
    <w:rsid w:val="003E4420"/>
    <w:rsid w:val="003E6200"/>
    <w:rsid w:val="003E7422"/>
    <w:rsid w:val="003E7FA8"/>
    <w:rsid w:val="003F0572"/>
    <w:rsid w:val="003F2C41"/>
    <w:rsid w:val="003F54EA"/>
    <w:rsid w:val="003F6361"/>
    <w:rsid w:val="003F6FF8"/>
    <w:rsid w:val="003F7314"/>
    <w:rsid w:val="003F7E09"/>
    <w:rsid w:val="004000E3"/>
    <w:rsid w:val="004060FA"/>
    <w:rsid w:val="00406CF0"/>
    <w:rsid w:val="00411542"/>
    <w:rsid w:val="004133BF"/>
    <w:rsid w:val="0041487C"/>
    <w:rsid w:val="00414E80"/>
    <w:rsid w:val="00416BEE"/>
    <w:rsid w:val="00417CF6"/>
    <w:rsid w:val="0042324F"/>
    <w:rsid w:val="004243DC"/>
    <w:rsid w:val="00426753"/>
    <w:rsid w:val="00426E30"/>
    <w:rsid w:val="00430251"/>
    <w:rsid w:val="0043133A"/>
    <w:rsid w:val="00431E51"/>
    <w:rsid w:val="0043257B"/>
    <w:rsid w:val="004339A8"/>
    <w:rsid w:val="00434FD6"/>
    <w:rsid w:val="00435702"/>
    <w:rsid w:val="0043603D"/>
    <w:rsid w:val="0044009E"/>
    <w:rsid w:val="00441B63"/>
    <w:rsid w:val="00444C21"/>
    <w:rsid w:val="00444CF3"/>
    <w:rsid w:val="004450E4"/>
    <w:rsid w:val="004453B9"/>
    <w:rsid w:val="00445A4C"/>
    <w:rsid w:val="00446457"/>
    <w:rsid w:val="004469B2"/>
    <w:rsid w:val="00446C7B"/>
    <w:rsid w:val="00446F32"/>
    <w:rsid w:val="00452EA1"/>
    <w:rsid w:val="00453069"/>
    <w:rsid w:val="00453E81"/>
    <w:rsid w:val="004576A5"/>
    <w:rsid w:val="004602A3"/>
    <w:rsid w:val="00460F58"/>
    <w:rsid w:val="004619F7"/>
    <w:rsid w:val="00462D82"/>
    <w:rsid w:val="0046388F"/>
    <w:rsid w:val="00464995"/>
    <w:rsid w:val="00464A77"/>
    <w:rsid w:val="00465A38"/>
    <w:rsid w:val="00466C2D"/>
    <w:rsid w:val="00467023"/>
    <w:rsid w:val="0046705A"/>
    <w:rsid w:val="00467661"/>
    <w:rsid w:val="00470095"/>
    <w:rsid w:val="00472493"/>
    <w:rsid w:val="00472A5B"/>
    <w:rsid w:val="00472C38"/>
    <w:rsid w:val="00473278"/>
    <w:rsid w:val="00474701"/>
    <w:rsid w:val="0048116D"/>
    <w:rsid w:val="00481F5A"/>
    <w:rsid w:val="00482B7B"/>
    <w:rsid w:val="0048471C"/>
    <w:rsid w:val="00492027"/>
    <w:rsid w:val="00492512"/>
    <w:rsid w:val="00492ACD"/>
    <w:rsid w:val="004940BE"/>
    <w:rsid w:val="00494E86"/>
    <w:rsid w:val="00495D56"/>
    <w:rsid w:val="00495F20"/>
    <w:rsid w:val="0049764B"/>
    <w:rsid w:val="004A0CDB"/>
    <w:rsid w:val="004A355D"/>
    <w:rsid w:val="004A4D7A"/>
    <w:rsid w:val="004A5D43"/>
    <w:rsid w:val="004A5E67"/>
    <w:rsid w:val="004B0A7E"/>
    <w:rsid w:val="004B0FBC"/>
    <w:rsid w:val="004B2816"/>
    <w:rsid w:val="004B284A"/>
    <w:rsid w:val="004B2E82"/>
    <w:rsid w:val="004B4A09"/>
    <w:rsid w:val="004B5CB6"/>
    <w:rsid w:val="004B6A38"/>
    <w:rsid w:val="004B6E46"/>
    <w:rsid w:val="004C0008"/>
    <w:rsid w:val="004C0B6E"/>
    <w:rsid w:val="004C1244"/>
    <w:rsid w:val="004C6604"/>
    <w:rsid w:val="004C7C68"/>
    <w:rsid w:val="004D0000"/>
    <w:rsid w:val="004D0C24"/>
    <w:rsid w:val="004D36B8"/>
    <w:rsid w:val="004D3EF0"/>
    <w:rsid w:val="004D41CE"/>
    <w:rsid w:val="004D4B65"/>
    <w:rsid w:val="004D7CDF"/>
    <w:rsid w:val="004E170F"/>
    <w:rsid w:val="004E2FB1"/>
    <w:rsid w:val="004E3267"/>
    <w:rsid w:val="004E4154"/>
    <w:rsid w:val="004E4AF1"/>
    <w:rsid w:val="004E516C"/>
    <w:rsid w:val="004E611D"/>
    <w:rsid w:val="004F146F"/>
    <w:rsid w:val="004F170F"/>
    <w:rsid w:val="004F5F07"/>
    <w:rsid w:val="004F6014"/>
    <w:rsid w:val="004F6308"/>
    <w:rsid w:val="004F7FFA"/>
    <w:rsid w:val="00500AC1"/>
    <w:rsid w:val="005022D1"/>
    <w:rsid w:val="0050238A"/>
    <w:rsid w:val="005120D5"/>
    <w:rsid w:val="00512DBC"/>
    <w:rsid w:val="00513981"/>
    <w:rsid w:val="00514BA5"/>
    <w:rsid w:val="00515B69"/>
    <w:rsid w:val="00515B7B"/>
    <w:rsid w:val="0051606B"/>
    <w:rsid w:val="00516D6A"/>
    <w:rsid w:val="00520079"/>
    <w:rsid w:val="00523D7D"/>
    <w:rsid w:val="00525C7C"/>
    <w:rsid w:val="00526408"/>
    <w:rsid w:val="005306B8"/>
    <w:rsid w:val="005315F4"/>
    <w:rsid w:val="005333F7"/>
    <w:rsid w:val="00533AAB"/>
    <w:rsid w:val="00534DEA"/>
    <w:rsid w:val="00536041"/>
    <w:rsid w:val="00536F2C"/>
    <w:rsid w:val="0053759A"/>
    <w:rsid w:val="00537905"/>
    <w:rsid w:val="00540BBF"/>
    <w:rsid w:val="005416CD"/>
    <w:rsid w:val="00541CC8"/>
    <w:rsid w:val="00541E61"/>
    <w:rsid w:val="00542429"/>
    <w:rsid w:val="00545066"/>
    <w:rsid w:val="00546765"/>
    <w:rsid w:val="00547B9C"/>
    <w:rsid w:val="00550E5D"/>
    <w:rsid w:val="00554A67"/>
    <w:rsid w:val="00554F19"/>
    <w:rsid w:val="005573E4"/>
    <w:rsid w:val="00557AAA"/>
    <w:rsid w:val="00557EB1"/>
    <w:rsid w:val="00560E78"/>
    <w:rsid w:val="005621A3"/>
    <w:rsid w:val="00562572"/>
    <w:rsid w:val="00563C83"/>
    <w:rsid w:val="00564772"/>
    <w:rsid w:val="00565FE8"/>
    <w:rsid w:val="005672DF"/>
    <w:rsid w:val="005675CB"/>
    <w:rsid w:val="005702E5"/>
    <w:rsid w:val="00576C9D"/>
    <w:rsid w:val="00576DC9"/>
    <w:rsid w:val="0058015B"/>
    <w:rsid w:val="005818F2"/>
    <w:rsid w:val="00581D5F"/>
    <w:rsid w:val="00581FEB"/>
    <w:rsid w:val="00582C2B"/>
    <w:rsid w:val="00582C2E"/>
    <w:rsid w:val="005840D2"/>
    <w:rsid w:val="00585FF3"/>
    <w:rsid w:val="00586EA5"/>
    <w:rsid w:val="00587112"/>
    <w:rsid w:val="00594636"/>
    <w:rsid w:val="00594783"/>
    <w:rsid w:val="00595EB4"/>
    <w:rsid w:val="00597A7E"/>
    <w:rsid w:val="005A0671"/>
    <w:rsid w:val="005A229F"/>
    <w:rsid w:val="005A4B23"/>
    <w:rsid w:val="005A5816"/>
    <w:rsid w:val="005A5F62"/>
    <w:rsid w:val="005A6441"/>
    <w:rsid w:val="005B0DB9"/>
    <w:rsid w:val="005B188D"/>
    <w:rsid w:val="005B37D1"/>
    <w:rsid w:val="005B51F9"/>
    <w:rsid w:val="005B5563"/>
    <w:rsid w:val="005B6B44"/>
    <w:rsid w:val="005C18D6"/>
    <w:rsid w:val="005C1C01"/>
    <w:rsid w:val="005C7EE1"/>
    <w:rsid w:val="005D0904"/>
    <w:rsid w:val="005D1728"/>
    <w:rsid w:val="005D5569"/>
    <w:rsid w:val="005D60D6"/>
    <w:rsid w:val="005D73F3"/>
    <w:rsid w:val="005D7BE6"/>
    <w:rsid w:val="005E013F"/>
    <w:rsid w:val="005E0266"/>
    <w:rsid w:val="005E2C72"/>
    <w:rsid w:val="005E5E41"/>
    <w:rsid w:val="005E7529"/>
    <w:rsid w:val="005F05A5"/>
    <w:rsid w:val="005F0F8C"/>
    <w:rsid w:val="005F1194"/>
    <w:rsid w:val="005F17CD"/>
    <w:rsid w:val="005F268D"/>
    <w:rsid w:val="005F2A3D"/>
    <w:rsid w:val="005F39B3"/>
    <w:rsid w:val="005F497A"/>
    <w:rsid w:val="005F6355"/>
    <w:rsid w:val="0060218A"/>
    <w:rsid w:val="0060344D"/>
    <w:rsid w:val="00604614"/>
    <w:rsid w:val="00605061"/>
    <w:rsid w:val="00605F6D"/>
    <w:rsid w:val="00606BC0"/>
    <w:rsid w:val="0061177E"/>
    <w:rsid w:val="00615180"/>
    <w:rsid w:val="0061762B"/>
    <w:rsid w:val="006176DB"/>
    <w:rsid w:val="0062187A"/>
    <w:rsid w:val="00622221"/>
    <w:rsid w:val="006244C4"/>
    <w:rsid w:val="0062483C"/>
    <w:rsid w:val="00626062"/>
    <w:rsid w:val="006274E2"/>
    <w:rsid w:val="006279E7"/>
    <w:rsid w:val="006310D7"/>
    <w:rsid w:val="00631B40"/>
    <w:rsid w:val="006327B9"/>
    <w:rsid w:val="0063586B"/>
    <w:rsid w:val="00635C3C"/>
    <w:rsid w:val="00637D88"/>
    <w:rsid w:val="00643384"/>
    <w:rsid w:val="00643E03"/>
    <w:rsid w:val="0064474B"/>
    <w:rsid w:val="00645592"/>
    <w:rsid w:val="00645F07"/>
    <w:rsid w:val="006465BF"/>
    <w:rsid w:val="00646C77"/>
    <w:rsid w:val="0065096A"/>
    <w:rsid w:val="0065287F"/>
    <w:rsid w:val="00652B60"/>
    <w:rsid w:val="00653416"/>
    <w:rsid w:val="00653EA8"/>
    <w:rsid w:val="00654E27"/>
    <w:rsid w:val="006558F3"/>
    <w:rsid w:val="00655C59"/>
    <w:rsid w:val="00660EEE"/>
    <w:rsid w:val="00663347"/>
    <w:rsid w:val="006642F5"/>
    <w:rsid w:val="0066504B"/>
    <w:rsid w:val="0066627C"/>
    <w:rsid w:val="0066634F"/>
    <w:rsid w:val="00667AE7"/>
    <w:rsid w:val="00671E5E"/>
    <w:rsid w:val="00672CA9"/>
    <w:rsid w:val="00673509"/>
    <w:rsid w:val="00673C9A"/>
    <w:rsid w:val="0067696E"/>
    <w:rsid w:val="0068211B"/>
    <w:rsid w:val="006837F7"/>
    <w:rsid w:val="00684223"/>
    <w:rsid w:val="00685BE9"/>
    <w:rsid w:val="00685C96"/>
    <w:rsid w:val="0068709B"/>
    <w:rsid w:val="006870CB"/>
    <w:rsid w:val="006908CB"/>
    <w:rsid w:val="00692091"/>
    <w:rsid w:val="00692318"/>
    <w:rsid w:val="00693C47"/>
    <w:rsid w:val="00694E3C"/>
    <w:rsid w:val="006961D9"/>
    <w:rsid w:val="00697F89"/>
    <w:rsid w:val="006A0292"/>
    <w:rsid w:val="006A19E9"/>
    <w:rsid w:val="006A2628"/>
    <w:rsid w:val="006A35C4"/>
    <w:rsid w:val="006A39B4"/>
    <w:rsid w:val="006A6DEE"/>
    <w:rsid w:val="006A72B3"/>
    <w:rsid w:val="006B0B2D"/>
    <w:rsid w:val="006B143B"/>
    <w:rsid w:val="006B1720"/>
    <w:rsid w:val="006B26A5"/>
    <w:rsid w:val="006B321D"/>
    <w:rsid w:val="006C37BF"/>
    <w:rsid w:val="006C4592"/>
    <w:rsid w:val="006C4F5E"/>
    <w:rsid w:val="006C50DA"/>
    <w:rsid w:val="006C60F6"/>
    <w:rsid w:val="006D46AD"/>
    <w:rsid w:val="006D53D5"/>
    <w:rsid w:val="006D5A76"/>
    <w:rsid w:val="006D64DE"/>
    <w:rsid w:val="006D7233"/>
    <w:rsid w:val="006D79A2"/>
    <w:rsid w:val="006E183F"/>
    <w:rsid w:val="006E2521"/>
    <w:rsid w:val="006E392D"/>
    <w:rsid w:val="006E45EB"/>
    <w:rsid w:val="006E589A"/>
    <w:rsid w:val="006E60F5"/>
    <w:rsid w:val="007007B6"/>
    <w:rsid w:val="0070137D"/>
    <w:rsid w:val="007078E8"/>
    <w:rsid w:val="00711641"/>
    <w:rsid w:val="00711D16"/>
    <w:rsid w:val="007123EE"/>
    <w:rsid w:val="00712798"/>
    <w:rsid w:val="00712A63"/>
    <w:rsid w:val="007139C9"/>
    <w:rsid w:val="00714E60"/>
    <w:rsid w:val="00714F18"/>
    <w:rsid w:val="00721C13"/>
    <w:rsid w:val="00721C86"/>
    <w:rsid w:val="00722AFC"/>
    <w:rsid w:val="00724E9F"/>
    <w:rsid w:val="007263CD"/>
    <w:rsid w:val="007277F9"/>
    <w:rsid w:val="00727E6B"/>
    <w:rsid w:val="007305B0"/>
    <w:rsid w:val="00732262"/>
    <w:rsid w:val="0073253F"/>
    <w:rsid w:val="0073280D"/>
    <w:rsid w:val="00733EC2"/>
    <w:rsid w:val="00742224"/>
    <w:rsid w:val="007424DD"/>
    <w:rsid w:val="00745E7D"/>
    <w:rsid w:val="00746B49"/>
    <w:rsid w:val="00746C53"/>
    <w:rsid w:val="0074730A"/>
    <w:rsid w:val="00753676"/>
    <w:rsid w:val="00753A08"/>
    <w:rsid w:val="00756D16"/>
    <w:rsid w:val="00760428"/>
    <w:rsid w:val="0076275A"/>
    <w:rsid w:val="00763A13"/>
    <w:rsid w:val="00763B30"/>
    <w:rsid w:val="00764E60"/>
    <w:rsid w:val="00765B33"/>
    <w:rsid w:val="00767A86"/>
    <w:rsid w:val="00767D84"/>
    <w:rsid w:val="0077445D"/>
    <w:rsid w:val="007772F7"/>
    <w:rsid w:val="00777334"/>
    <w:rsid w:val="00777F0D"/>
    <w:rsid w:val="007806BA"/>
    <w:rsid w:val="00781DB7"/>
    <w:rsid w:val="00785732"/>
    <w:rsid w:val="00786584"/>
    <w:rsid w:val="007879A2"/>
    <w:rsid w:val="00787FC2"/>
    <w:rsid w:val="0079165D"/>
    <w:rsid w:val="00795307"/>
    <w:rsid w:val="0079593F"/>
    <w:rsid w:val="00796198"/>
    <w:rsid w:val="007961A3"/>
    <w:rsid w:val="00797634"/>
    <w:rsid w:val="00797CC6"/>
    <w:rsid w:val="007A2AFE"/>
    <w:rsid w:val="007A548B"/>
    <w:rsid w:val="007A73A1"/>
    <w:rsid w:val="007A7CBC"/>
    <w:rsid w:val="007B0364"/>
    <w:rsid w:val="007B07C8"/>
    <w:rsid w:val="007B2051"/>
    <w:rsid w:val="007B20CE"/>
    <w:rsid w:val="007B34FB"/>
    <w:rsid w:val="007B472C"/>
    <w:rsid w:val="007B4DEE"/>
    <w:rsid w:val="007B5DFE"/>
    <w:rsid w:val="007B77B5"/>
    <w:rsid w:val="007C0924"/>
    <w:rsid w:val="007C0B10"/>
    <w:rsid w:val="007C134C"/>
    <w:rsid w:val="007C229F"/>
    <w:rsid w:val="007C412C"/>
    <w:rsid w:val="007C5750"/>
    <w:rsid w:val="007C6410"/>
    <w:rsid w:val="007D3C75"/>
    <w:rsid w:val="007D4538"/>
    <w:rsid w:val="007D52E0"/>
    <w:rsid w:val="007D7E2F"/>
    <w:rsid w:val="007E0F4C"/>
    <w:rsid w:val="007E240F"/>
    <w:rsid w:val="007E5086"/>
    <w:rsid w:val="007E54DF"/>
    <w:rsid w:val="007F6497"/>
    <w:rsid w:val="007F7201"/>
    <w:rsid w:val="00802472"/>
    <w:rsid w:val="0080308E"/>
    <w:rsid w:val="008041CB"/>
    <w:rsid w:val="00807581"/>
    <w:rsid w:val="00807EBE"/>
    <w:rsid w:val="008102B2"/>
    <w:rsid w:val="008110ED"/>
    <w:rsid w:val="008116D5"/>
    <w:rsid w:val="00812BD5"/>
    <w:rsid w:val="00816A06"/>
    <w:rsid w:val="0082036F"/>
    <w:rsid w:val="00821F81"/>
    <w:rsid w:val="00823256"/>
    <w:rsid w:val="00823BC7"/>
    <w:rsid w:val="00825FEC"/>
    <w:rsid w:val="00832F2E"/>
    <w:rsid w:val="008333A5"/>
    <w:rsid w:val="008337E6"/>
    <w:rsid w:val="00835DCA"/>
    <w:rsid w:val="008378B4"/>
    <w:rsid w:val="00840A64"/>
    <w:rsid w:val="00844386"/>
    <w:rsid w:val="008462DE"/>
    <w:rsid w:val="008508E8"/>
    <w:rsid w:val="0085243C"/>
    <w:rsid w:val="00860B8B"/>
    <w:rsid w:val="00863B7C"/>
    <w:rsid w:val="008650BC"/>
    <w:rsid w:val="008651FA"/>
    <w:rsid w:val="00865C4D"/>
    <w:rsid w:val="00866275"/>
    <w:rsid w:val="008671BF"/>
    <w:rsid w:val="00870C68"/>
    <w:rsid w:val="00871A0E"/>
    <w:rsid w:val="0087201B"/>
    <w:rsid w:val="0087369C"/>
    <w:rsid w:val="00874A0C"/>
    <w:rsid w:val="00875463"/>
    <w:rsid w:val="00875A65"/>
    <w:rsid w:val="00877FCA"/>
    <w:rsid w:val="008816E9"/>
    <w:rsid w:val="00881AF3"/>
    <w:rsid w:val="008829FB"/>
    <w:rsid w:val="00883E56"/>
    <w:rsid w:val="008851F1"/>
    <w:rsid w:val="00885B5B"/>
    <w:rsid w:val="00886270"/>
    <w:rsid w:val="00887DCA"/>
    <w:rsid w:val="00887E28"/>
    <w:rsid w:val="00887E41"/>
    <w:rsid w:val="00891B57"/>
    <w:rsid w:val="00892DEA"/>
    <w:rsid w:val="008973D7"/>
    <w:rsid w:val="008A1A79"/>
    <w:rsid w:val="008A2886"/>
    <w:rsid w:val="008A3129"/>
    <w:rsid w:val="008A36E3"/>
    <w:rsid w:val="008A55BB"/>
    <w:rsid w:val="008A70E0"/>
    <w:rsid w:val="008A7D8D"/>
    <w:rsid w:val="008B0E40"/>
    <w:rsid w:val="008B1BD9"/>
    <w:rsid w:val="008B4D8E"/>
    <w:rsid w:val="008B5F2A"/>
    <w:rsid w:val="008B7434"/>
    <w:rsid w:val="008C17E7"/>
    <w:rsid w:val="008C2627"/>
    <w:rsid w:val="008C2877"/>
    <w:rsid w:val="008C3329"/>
    <w:rsid w:val="008C4EC6"/>
    <w:rsid w:val="008C5D04"/>
    <w:rsid w:val="008C7AAA"/>
    <w:rsid w:val="008D04AD"/>
    <w:rsid w:val="008D210C"/>
    <w:rsid w:val="008D6B41"/>
    <w:rsid w:val="008D6DC2"/>
    <w:rsid w:val="008E1B9F"/>
    <w:rsid w:val="008E2E7F"/>
    <w:rsid w:val="008E328A"/>
    <w:rsid w:val="008E3A16"/>
    <w:rsid w:val="008E67C1"/>
    <w:rsid w:val="008E6B35"/>
    <w:rsid w:val="008E780D"/>
    <w:rsid w:val="008E7E92"/>
    <w:rsid w:val="008F0024"/>
    <w:rsid w:val="008F2EA1"/>
    <w:rsid w:val="008F468B"/>
    <w:rsid w:val="008F57D6"/>
    <w:rsid w:val="008F6089"/>
    <w:rsid w:val="008F79B1"/>
    <w:rsid w:val="0090126C"/>
    <w:rsid w:val="00901326"/>
    <w:rsid w:val="0090675D"/>
    <w:rsid w:val="00906CFD"/>
    <w:rsid w:val="00906FE4"/>
    <w:rsid w:val="00907319"/>
    <w:rsid w:val="00907E32"/>
    <w:rsid w:val="0091142C"/>
    <w:rsid w:val="00912B03"/>
    <w:rsid w:val="00913CDC"/>
    <w:rsid w:val="00914A8C"/>
    <w:rsid w:val="00914A98"/>
    <w:rsid w:val="00916B96"/>
    <w:rsid w:val="009217FD"/>
    <w:rsid w:val="00921F35"/>
    <w:rsid w:val="00922227"/>
    <w:rsid w:val="00923E8D"/>
    <w:rsid w:val="009247FA"/>
    <w:rsid w:val="00924CF5"/>
    <w:rsid w:val="009256E6"/>
    <w:rsid w:val="00926FF3"/>
    <w:rsid w:val="00930061"/>
    <w:rsid w:val="009316D9"/>
    <w:rsid w:val="00932DB8"/>
    <w:rsid w:val="0093362F"/>
    <w:rsid w:val="00933C8D"/>
    <w:rsid w:val="0093438E"/>
    <w:rsid w:val="00935E9E"/>
    <w:rsid w:val="00936249"/>
    <w:rsid w:val="009419D2"/>
    <w:rsid w:val="00941A98"/>
    <w:rsid w:val="009436F5"/>
    <w:rsid w:val="00943955"/>
    <w:rsid w:val="00944075"/>
    <w:rsid w:val="00944FEB"/>
    <w:rsid w:val="00945F85"/>
    <w:rsid w:val="0094712A"/>
    <w:rsid w:val="0094713C"/>
    <w:rsid w:val="009521D0"/>
    <w:rsid w:val="009524CE"/>
    <w:rsid w:val="00953FCE"/>
    <w:rsid w:val="009558F0"/>
    <w:rsid w:val="009561B3"/>
    <w:rsid w:val="009611E5"/>
    <w:rsid w:val="00963DA2"/>
    <w:rsid w:val="00967691"/>
    <w:rsid w:val="00972241"/>
    <w:rsid w:val="00972CAC"/>
    <w:rsid w:val="00972FFE"/>
    <w:rsid w:val="00973937"/>
    <w:rsid w:val="009752A5"/>
    <w:rsid w:val="00976BCB"/>
    <w:rsid w:val="0097770D"/>
    <w:rsid w:val="0097784F"/>
    <w:rsid w:val="009801EA"/>
    <w:rsid w:val="009804DD"/>
    <w:rsid w:val="009815D8"/>
    <w:rsid w:val="0098479F"/>
    <w:rsid w:val="009847B2"/>
    <w:rsid w:val="009863FE"/>
    <w:rsid w:val="00986B83"/>
    <w:rsid w:val="009946A3"/>
    <w:rsid w:val="00995372"/>
    <w:rsid w:val="00995A9B"/>
    <w:rsid w:val="00995E46"/>
    <w:rsid w:val="00996C8B"/>
    <w:rsid w:val="00996DAE"/>
    <w:rsid w:val="009A00F9"/>
    <w:rsid w:val="009A05E3"/>
    <w:rsid w:val="009A06A0"/>
    <w:rsid w:val="009A14B3"/>
    <w:rsid w:val="009A1575"/>
    <w:rsid w:val="009A7B89"/>
    <w:rsid w:val="009B14E4"/>
    <w:rsid w:val="009B456B"/>
    <w:rsid w:val="009B473B"/>
    <w:rsid w:val="009B4DEC"/>
    <w:rsid w:val="009C003D"/>
    <w:rsid w:val="009C064C"/>
    <w:rsid w:val="009C11B1"/>
    <w:rsid w:val="009C139D"/>
    <w:rsid w:val="009C302E"/>
    <w:rsid w:val="009C6B6C"/>
    <w:rsid w:val="009D0FA4"/>
    <w:rsid w:val="009D1063"/>
    <w:rsid w:val="009D2012"/>
    <w:rsid w:val="009D2044"/>
    <w:rsid w:val="009D2390"/>
    <w:rsid w:val="009D372C"/>
    <w:rsid w:val="009D4E96"/>
    <w:rsid w:val="009D509C"/>
    <w:rsid w:val="009D55E0"/>
    <w:rsid w:val="009D6C41"/>
    <w:rsid w:val="009D6CD1"/>
    <w:rsid w:val="009D7A5F"/>
    <w:rsid w:val="009E0B7D"/>
    <w:rsid w:val="009E20A4"/>
    <w:rsid w:val="009E4DF8"/>
    <w:rsid w:val="009E5321"/>
    <w:rsid w:val="009E7465"/>
    <w:rsid w:val="009E78A7"/>
    <w:rsid w:val="009E7B60"/>
    <w:rsid w:val="009F087F"/>
    <w:rsid w:val="009F09FE"/>
    <w:rsid w:val="009F2CED"/>
    <w:rsid w:val="009F5629"/>
    <w:rsid w:val="009F5660"/>
    <w:rsid w:val="009F5A9C"/>
    <w:rsid w:val="009F5BA7"/>
    <w:rsid w:val="009F6EC6"/>
    <w:rsid w:val="009F7B4C"/>
    <w:rsid w:val="00A007B6"/>
    <w:rsid w:val="00A0096A"/>
    <w:rsid w:val="00A0131A"/>
    <w:rsid w:val="00A108AA"/>
    <w:rsid w:val="00A10CA7"/>
    <w:rsid w:val="00A10E35"/>
    <w:rsid w:val="00A11935"/>
    <w:rsid w:val="00A13F6F"/>
    <w:rsid w:val="00A14340"/>
    <w:rsid w:val="00A16799"/>
    <w:rsid w:val="00A170F1"/>
    <w:rsid w:val="00A176A9"/>
    <w:rsid w:val="00A22BB3"/>
    <w:rsid w:val="00A23E3F"/>
    <w:rsid w:val="00A24479"/>
    <w:rsid w:val="00A26E18"/>
    <w:rsid w:val="00A26F49"/>
    <w:rsid w:val="00A3026B"/>
    <w:rsid w:val="00A32309"/>
    <w:rsid w:val="00A3299B"/>
    <w:rsid w:val="00A348C9"/>
    <w:rsid w:val="00A352F3"/>
    <w:rsid w:val="00A360DB"/>
    <w:rsid w:val="00A3682D"/>
    <w:rsid w:val="00A40146"/>
    <w:rsid w:val="00A41175"/>
    <w:rsid w:val="00A41B7C"/>
    <w:rsid w:val="00A42AC9"/>
    <w:rsid w:val="00A42FE3"/>
    <w:rsid w:val="00A43DFE"/>
    <w:rsid w:val="00A43F3E"/>
    <w:rsid w:val="00A44734"/>
    <w:rsid w:val="00A449E1"/>
    <w:rsid w:val="00A47846"/>
    <w:rsid w:val="00A52BC9"/>
    <w:rsid w:val="00A57478"/>
    <w:rsid w:val="00A63F2A"/>
    <w:rsid w:val="00A64579"/>
    <w:rsid w:val="00A65319"/>
    <w:rsid w:val="00A65D0A"/>
    <w:rsid w:val="00A66010"/>
    <w:rsid w:val="00A661D0"/>
    <w:rsid w:val="00A70979"/>
    <w:rsid w:val="00A70D11"/>
    <w:rsid w:val="00A71D6C"/>
    <w:rsid w:val="00A740AF"/>
    <w:rsid w:val="00A7642C"/>
    <w:rsid w:val="00A773E2"/>
    <w:rsid w:val="00A77FEA"/>
    <w:rsid w:val="00A804F9"/>
    <w:rsid w:val="00A80677"/>
    <w:rsid w:val="00A80CF6"/>
    <w:rsid w:val="00A80E0D"/>
    <w:rsid w:val="00A8204E"/>
    <w:rsid w:val="00A82820"/>
    <w:rsid w:val="00A829DD"/>
    <w:rsid w:val="00A83D6C"/>
    <w:rsid w:val="00A83DE9"/>
    <w:rsid w:val="00A84513"/>
    <w:rsid w:val="00A8592A"/>
    <w:rsid w:val="00A869C7"/>
    <w:rsid w:val="00A9143B"/>
    <w:rsid w:val="00A92286"/>
    <w:rsid w:val="00A9231E"/>
    <w:rsid w:val="00A92462"/>
    <w:rsid w:val="00A9406B"/>
    <w:rsid w:val="00A96B29"/>
    <w:rsid w:val="00A96CF7"/>
    <w:rsid w:val="00AA0364"/>
    <w:rsid w:val="00AA3490"/>
    <w:rsid w:val="00AA45B1"/>
    <w:rsid w:val="00AA5066"/>
    <w:rsid w:val="00AA522D"/>
    <w:rsid w:val="00AA69FB"/>
    <w:rsid w:val="00AA6FD4"/>
    <w:rsid w:val="00AA76CC"/>
    <w:rsid w:val="00AB1A3F"/>
    <w:rsid w:val="00AB4C58"/>
    <w:rsid w:val="00AB4F12"/>
    <w:rsid w:val="00AB7BFC"/>
    <w:rsid w:val="00AC04DE"/>
    <w:rsid w:val="00AC0E55"/>
    <w:rsid w:val="00AC5209"/>
    <w:rsid w:val="00AC55E2"/>
    <w:rsid w:val="00AC71CA"/>
    <w:rsid w:val="00AD1686"/>
    <w:rsid w:val="00AD4D37"/>
    <w:rsid w:val="00AD6027"/>
    <w:rsid w:val="00AE19F7"/>
    <w:rsid w:val="00AE4A76"/>
    <w:rsid w:val="00AE554D"/>
    <w:rsid w:val="00AE5777"/>
    <w:rsid w:val="00AE61D9"/>
    <w:rsid w:val="00AE7B89"/>
    <w:rsid w:val="00AF1376"/>
    <w:rsid w:val="00AF325B"/>
    <w:rsid w:val="00AF3FA9"/>
    <w:rsid w:val="00AF4669"/>
    <w:rsid w:val="00AF5AA4"/>
    <w:rsid w:val="00AF70C3"/>
    <w:rsid w:val="00AF71FA"/>
    <w:rsid w:val="00B0121F"/>
    <w:rsid w:val="00B02464"/>
    <w:rsid w:val="00B037D6"/>
    <w:rsid w:val="00B03DA1"/>
    <w:rsid w:val="00B05855"/>
    <w:rsid w:val="00B07373"/>
    <w:rsid w:val="00B1126A"/>
    <w:rsid w:val="00B11519"/>
    <w:rsid w:val="00B121C9"/>
    <w:rsid w:val="00B134C6"/>
    <w:rsid w:val="00B13CD4"/>
    <w:rsid w:val="00B14A31"/>
    <w:rsid w:val="00B17726"/>
    <w:rsid w:val="00B23D5D"/>
    <w:rsid w:val="00B240F4"/>
    <w:rsid w:val="00B261BC"/>
    <w:rsid w:val="00B26877"/>
    <w:rsid w:val="00B31387"/>
    <w:rsid w:val="00B33419"/>
    <w:rsid w:val="00B3458F"/>
    <w:rsid w:val="00B36676"/>
    <w:rsid w:val="00B37550"/>
    <w:rsid w:val="00B37798"/>
    <w:rsid w:val="00B41388"/>
    <w:rsid w:val="00B417C3"/>
    <w:rsid w:val="00B42C88"/>
    <w:rsid w:val="00B4330E"/>
    <w:rsid w:val="00B4393F"/>
    <w:rsid w:val="00B44103"/>
    <w:rsid w:val="00B445B1"/>
    <w:rsid w:val="00B451F9"/>
    <w:rsid w:val="00B45414"/>
    <w:rsid w:val="00B45AD7"/>
    <w:rsid w:val="00B45FA9"/>
    <w:rsid w:val="00B462FB"/>
    <w:rsid w:val="00B512F1"/>
    <w:rsid w:val="00B53059"/>
    <w:rsid w:val="00B539E6"/>
    <w:rsid w:val="00B56373"/>
    <w:rsid w:val="00B60BB3"/>
    <w:rsid w:val="00B61FEA"/>
    <w:rsid w:val="00B62C95"/>
    <w:rsid w:val="00B63CBB"/>
    <w:rsid w:val="00B640FB"/>
    <w:rsid w:val="00B67969"/>
    <w:rsid w:val="00B70EC0"/>
    <w:rsid w:val="00B76986"/>
    <w:rsid w:val="00B76B82"/>
    <w:rsid w:val="00B76F28"/>
    <w:rsid w:val="00B77E39"/>
    <w:rsid w:val="00B77F7D"/>
    <w:rsid w:val="00B807F1"/>
    <w:rsid w:val="00B80A61"/>
    <w:rsid w:val="00B811F3"/>
    <w:rsid w:val="00B82301"/>
    <w:rsid w:val="00B84CBC"/>
    <w:rsid w:val="00B84D03"/>
    <w:rsid w:val="00B85779"/>
    <w:rsid w:val="00B87AD9"/>
    <w:rsid w:val="00B9230F"/>
    <w:rsid w:val="00B92B44"/>
    <w:rsid w:val="00B92CDB"/>
    <w:rsid w:val="00B947D9"/>
    <w:rsid w:val="00B97FAA"/>
    <w:rsid w:val="00BA1370"/>
    <w:rsid w:val="00BA17F0"/>
    <w:rsid w:val="00BA34D1"/>
    <w:rsid w:val="00BA3806"/>
    <w:rsid w:val="00BA3BB5"/>
    <w:rsid w:val="00BA4135"/>
    <w:rsid w:val="00BA5154"/>
    <w:rsid w:val="00BA5F8C"/>
    <w:rsid w:val="00BA6589"/>
    <w:rsid w:val="00BA6B47"/>
    <w:rsid w:val="00BB03FA"/>
    <w:rsid w:val="00BB1D14"/>
    <w:rsid w:val="00BB1F8B"/>
    <w:rsid w:val="00BB29A0"/>
    <w:rsid w:val="00BB2D45"/>
    <w:rsid w:val="00BB35C3"/>
    <w:rsid w:val="00BB4799"/>
    <w:rsid w:val="00BB7397"/>
    <w:rsid w:val="00BB757A"/>
    <w:rsid w:val="00BB75FA"/>
    <w:rsid w:val="00BC13A4"/>
    <w:rsid w:val="00BC2261"/>
    <w:rsid w:val="00BC408F"/>
    <w:rsid w:val="00BC75FA"/>
    <w:rsid w:val="00BD0AD0"/>
    <w:rsid w:val="00BD0B9A"/>
    <w:rsid w:val="00BD541A"/>
    <w:rsid w:val="00BD5C28"/>
    <w:rsid w:val="00BD6455"/>
    <w:rsid w:val="00BD72C2"/>
    <w:rsid w:val="00BE0D4A"/>
    <w:rsid w:val="00BE22FE"/>
    <w:rsid w:val="00BE2786"/>
    <w:rsid w:val="00BE56AE"/>
    <w:rsid w:val="00BE5780"/>
    <w:rsid w:val="00BE5FC4"/>
    <w:rsid w:val="00BE6A80"/>
    <w:rsid w:val="00BE7B8D"/>
    <w:rsid w:val="00BF07DA"/>
    <w:rsid w:val="00BF10EB"/>
    <w:rsid w:val="00BF1ABC"/>
    <w:rsid w:val="00BF286F"/>
    <w:rsid w:val="00BF4220"/>
    <w:rsid w:val="00C00202"/>
    <w:rsid w:val="00C0131B"/>
    <w:rsid w:val="00C013AE"/>
    <w:rsid w:val="00C05210"/>
    <w:rsid w:val="00C069FE"/>
    <w:rsid w:val="00C06E77"/>
    <w:rsid w:val="00C11788"/>
    <w:rsid w:val="00C14255"/>
    <w:rsid w:val="00C144FA"/>
    <w:rsid w:val="00C15007"/>
    <w:rsid w:val="00C16435"/>
    <w:rsid w:val="00C16E4F"/>
    <w:rsid w:val="00C21371"/>
    <w:rsid w:val="00C2191C"/>
    <w:rsid w:val="00C22ED6"/>
    <w:rsid w:val="00C23272"/>
    <w:rsid w:val="00C25ACE"/>
    <w:rsid w:val="00C26FED"/>
    <w:rsid w:val="00C27C60"/>
    <w:rsid w:val="00C27E94"/>
    <w:rsid w:val="00C3160C"/>
    <w:rsid w:val="00C31918"/>
    <w:rsid w:val="00C32BFC"/>
    <w:rsid w:val="00C32D55"/>
    <w:rsid w:val="00C35771"/>
    <w:rsid w:val="00C35CD7"/>
    <w:rsid w:val="00C35E53"/>
    <w:rsid w:val="00C3674A"/>
    <w:rsid w:val="00C36A6F"/>
    <w:rsid w:val="00C407D7"/>
    <w:rsid w:val="00C40914"/>
    <w:rsid w:val="00C4108A"/>
    <w:rsid w:val="00C4135E"/>
    <w:rsid w:val="00C42060"/>
    <w:rsid w:val="00C43B9A"/>
    <w:rsid w:val="00C46363"/>
    <w:rsid w:val="00C46C6B"/>
    <w:rsid w:val="00C47C3C"/>
    <w:rsid w:val="00C47E8C"/>
    <w:rsid w:val="00C505DC"/>
    <w:rsid w:val="00C50D5F"/>
    <w:rsid w:val="00C531E1"/>
    <w:rsid w:val="00C54AE3"/>
    <w:rsid w:val="00C54B83"/>
    <w:rsid w:val="00C54E0D"/>
    <w:rsid w:val="00C5560C"/>
    <w:rsid w:val="00C55DD6"/>
    <w:rsid w:val="00C55FF1"/>
    <w:rsid w:val="00C5792B"/>
    <w:rsid w:val="00C57C5F"/>
    <w:rsid w:val="00C62427"/>
    <w:rsid w:val="00C62E97"/>
    <w:rsid w:val="00C634A4"/>
    <w:rsid w:val="00C66567"/>
    <w:rsid w:val="00C75792"/>
    <w:rsid w:val="00C809E2"/>
    <w:rsid w:val="00C8299D"/>
    <w:rsid w:val="00C84538"/>
    <w:rsid w:val="00C84E1B"/>
    <w:rsid w:val="00C911DE"/>
    <w:rsid w:val="00C93D4E"/>
    <w:rsid w:val="00C93F07"/>
    <w:rsid w:val="00C946D0"/>
    <w:rsid w:val="00C968B9"/>
    <w:rsid w:val="00C971D8"/>
    <w:rsid w:val="00CA18A9"/>
    <w:rsid w:val="00CB3E35"/>
    <w:rsid w:val="00CB4DBC"/>
    <w:rsid w:val="00CB5E22"/>
    <w:rsid w:val="00CB63D7"/>
    <w:rsid w:val="00CB70E4"/>
    <w:rsid w:val="00CC1C74"/>
    <w:rsid w:val="00CC1F41"/>
    <w:rsid w:val="00CC2DBB"/>
    <w:rsid w:val="00CC3152"/>
    <w:rsid w:val="00CC3A11"/>
    <w:rsid w:val="00CC470B"/>
    <w:rsid w:val="00CC4D61"/>
    <w:rsid w:val="00CC4DFB"/>
    <w:rsid w:val="00CC62CF"/>
    <w:rsid w:val="00CD092C"/>
    <w:rsid w:val="00CD0C03"/>
    <w:rsid w:val="00CD169C"/>
    <w:rsid w:val="00CD17D9"/>
    <w:rsid w:val="00CD54A9"/>
    <w:rsid w:val="00CE01DA"/>
    <w:rsid w:val="00CE0350"/>
    <w:rsid w:val="00CE0BE9"/>
    <w:rsid w:val="00CE1F0D"/>
    <w:rsid w:val="00CE2115"/>
    <w:rsid w:val="00CE2E4B"/>
    <w:rsid w:val="00CE36C6"/>
    <w:rsid w:val="00CE4C64"/>
    <w:rsid w:val="00CE7306"/>
    <w:rsid w:val="00CE7B82"/>
    <w:rsid w:val="00CF2155"/>
    <w:rsid w:val="00CF3B9B"/>
    <w:rsid w:val="00CF3F63"/>
    <w:rsid w:val="00CF40FF"/>
    <w:rsid w:val="00CF6DDF"/>
    <w:rsid w:val="00CF7262"/>
    <w:rsid w:val="00CF7808"/>
    <w:rsid w:val="00D0100A"/>
    <w:rsid w:val="00D03C20"/>
    <w:rsid w:val="00D042FD"/>
    <w:rsid w:val="00D05363"/>
    <w:rsid w:val="00D05E72"/>
    <w:rsid w:val="00D06A20"/>
    <w:rsid w:val="00D10B26"/>
    <w:rsid w:val="00D13A32"/>
    <w:rsid w:val="00D148C6"/>
    <w:rsid w:val="00D17090"/>
    <w:rsid w:val="00D21531"/>
    <w:rsid w:val="00D21A85"/>
    <w:rsid w:val="00D228BC"/>
    <w:rsid w:val="00D22C09"/>
    <w:rsid w:val="00D2434C"/>
    <w:rsid w:val="00D26394"/>
    <w:rsid w:val="00D265D6"/>
    <w:rsid w:val="00D27051"/>
    <w:rsid w:val="00D3179B"/>
    <w:rsid w:val="00D33161"/>
    <w:rsid w:val="00D339BB"/>
    <w:rsid w:val="00D33D3C"/>
    <w:rsid w:val="00D34F9C"/>
    <w:rsid w:val="00D35254"/>
    <w:rsid w:val="00D36375"/>
    <w:rsid w:val="00D36809"/>
    <w:rsid w:val="00D37DAE"/>
    <w:rsid w:val="00D41359"/>
    <w:rsid w:val="00D41A86"/>
    <w:rsid w:val="00D43F36"/>
    <w:rsid w:val="00D447B5"/>
    <w:rsid w:val="00D47448"/>
    <w:rsid w:val="00D5147B"/>
    <w:rsid w:val="00D53725"/>
    <w:rsid w:val="00D53AAF"/>
    <w:rsid w:val="00D60CCE"/>
    <w:rsid w:val="00D61A79"/>
    <w:rsid w:val="00D64DEB"/>
    <w:rsid w:val="00D6669D"/>
    <w:rsid w:val="00D66E81"/>
    <w:rsid w:val="00D67168"/>
    <w:rsid w:val="00D6769C"/>
    <w:rsid w:val="00D67E00"/>
    <w:rsid w:val="00D74493"/>
    <w:rsid w:val="00D778F7"/>
    <w:rsid w:val="00D80D8F"/>
    <w:rsid w:val="00D818CF"/>
    <w:rsid w:val="00D81BC8"/>
    <w:rsid w:val="00D845B8"/>
    <w:rsid w:val="00D86BB9"/>
    <w:rsid w:val="00D877EC"/>
    <w:rsid w:val="00D90B96"/>
    <w:rsid w:val="00D90BCF"/>
    <w:rsid w:val="00D90EFA"/>
    <w:rsid w:val="00D915DC"/>
    <w:rsid w:val="00D9425F"/>
    <w:rsid w:val="00D94660"/>
    <w:rsid w:val="00D949B8"/>
    <w:rsid w:val="00D958CD"/>
    <w:rsid w:val="00D95E95"/>
    <w:rsid w:val="00D970FC"/>
    <w:rsid w:val="00DA3569"/>
    <w:rsid w:val="00DA3CF2"/>
    <w:rsid w:val="00DA4BF0"/>
    <w:rsid w:val="00DA6B0A"/>
    <w:rsid w:val="00DA7253"/>
    <w:rsid w:val="00DA7705"/>
    <w:rsid w:val="00DB0A68"/>
    <w:rsid w:val="00DB3467"/>
    <w:rsid w:val="00DB4616"/>
    <w:rsid w:val="00DB63E6"/>
    <w:rsid w:val="00DB7971"/>
    <w:rsid w:val="00DC0B5D"/>
    <w:rsid w:val="00DC1920"/>
    <w:rsid w:val="00DC359B"/>
    <w:rsid w:val="00DC5B17"/>
    <w:rsid w:val="00DC6CBC"/>
    <w:rsid w:val="00DC7635"/>
    <w:rsid w:val="00DD1FA0"/>
    <w:rsid w:val="00DD5419"/>
    <w:rsid w:val="00DE0D51"/>
    <w:rsid w:val="00DE2587"/>
    <w:rsid w:val="00DE2DB6"/>
    <w:rsid w:val="00DE4465"/>
    <w:rsid w:val="00DE4692"/>
    <w:rsid w:val="00DE70B6"/>
    <w:rsid w:val="00DE7D80"/>
    <w:rsid w:val="00DF0F8F"/>
    <w:rsid w:val="00DF2742"/>
    <w:rsid w:val="00DF5128"/>
    <w:rsid w:val="00DF5A06"/>
    <w:rsid w:val="00DF681A"/>
    <w:rsid w:val="00DF6A13"/>
    <w:rsid w:val="00DF6DF8"/>
    <w:rsid w:val="00E04D6E"/>
    <w:rsid w:val="00E04F90"/>
    <w:rsid w:val="00E06C12"/>
    <w:rsid w:val="00E07708"/>
    <w:rsid w:val="00E07ED7"/>
    <w:rsid w:val="00E11566"/>
    <w:rsid w:val="00E121CA"/>
    <w:rsid w:val="00E127F6"/>
    <w:rsid w:val="00E136EB"/>
    <w:rsid w:val="00E14655"/>
    <w:rsid w:val="00E160A9"/>
    <w:rsid w:val="00E16498"/>
    <w:rsid w:val="00E16BFF"/>
    <w:rsid w:val="00E17651"/>
    <w:rsid w:val="00E225C9"/>
    <w:rsid w:val="00E25350"/>
    <w:rsid w:val="00E272E3"/>
    <w:rsid w:val="00E2751D"/>
    <w:rsid w:val="00E27D0D"/>
    <w:rsid w:val="00E3024E"/>
    <w:rsid w:val="00E33A56"/>
    <w:rsid w:val="00E34B34"/>
    <w:rsid w:val="00E4026F"/>
    <w:rsid w:val="00E40828"/>
    <w:rsid w:val="00E42744"/>
    <w:rsid w:val="00E46ED2"/>
    <w:rsid w:val="00E505B4"/>
    <w:rsid w:val="00E50E1F"/>
    <w:rsid w:val="00E53359"/>
    <w:rsid w:val="00E53B8D"/>
    <w:rsid w:val="00E56479"/>
    <w:rsid w:val="00E605AC"/>
    <w:rsid w:val="00E66B84"/>
    <w:rsid w:val="00E674B9"/>
    <w:rsid w:val="00E74720"/>
    <w:rsid w:val="00E74856"/>
    <w:rsid w:val="00E74BB3"/>
    <w:rsid w:val="00E75C1B"/>
    <w:rsid w:val="00E76B2E"/>
    <w:rsid w:val="00E76D74"/>
    <w:rsid w:val="00E77671"/>
    <w:rsid w:val="00E84917"/>
    <w:rsid w:val="00E84ACE"/>
    <w:rsid w:val="00E84C41"/>
    <w:rsid w:val="00E85551"/>
    <w:rsid w:val="00E864DB"/>
    <w:rsid w:val="00E90E17"/>
    <w:rsid w:val="00E9254B"/>
    <w:rsid w:val="00E92F55"/>
    <w:rsid w:val="00E9318C"/>
    <w:rsid w:val="00E9371C"/>
    <w:rsid w:val="00E9693F"/>
    <w:rsid w:val="00EA03C7"/>
    <w:rsid w:val="00EA2673"/>
    <w:rsid w:val="00EA38FB"/>
    <w:rsid w:val="00EA3E20"/>
    <w:rsid w:val="00EA42EA"/>
    <w:rsid w:val="00EA5C71"/>
    <w:rsid w:val="00EA6221"/>
    <w:rsid w:val="00EA7119"/>
    <w:rsid w:val="00EA7A5C"/>
    <w:rsid w:val="00EB00D0"/>
    <w:rsid w:val="00EB09B2"/>
    <w:rsid w:val="00EB1138"/>
    <w:rsid w:val="00EB44B2"/>
    <w:rsid w:val="00EB4DCE"/>
    <w:rsid w:val="00EB5644"/>
    <w:rsid w:val="00EB5E7A"/>
    <w:rsid w:val="00EB6103"/>
    <w:rsid w:val="00EB77FC"/>
    <w:rsid w:val="00EC0B99"/>
    <w:rsid w:val="00EC16C4"/>
    <w:rsid w:val="00EC2847"/>
    <w:rsid w:val="00EC3FDA"/>
    <w:rsid w:val="00EC4484"/>
    <w:rsid w:val="00EC4A35"/>
    <w:rsid w:val="00ED0C0E"/>
    <w:rsid w:val="00ED280B"/>
    <w:rsid w:val="00ED32C7"/>
    <w:rsid w:val="00ED385E"/>
    <w:rsid w:val="00ED4D04"/>
    <w:rsid w:val="00ED74F7"/>
    <w:rsid w:val="00ED7A59"/>
    <w:rsid w:val="00ED7F4C"/>
    <w:rsid w:val="00EE0335"/>
    <w:rsid w:val="00EE077A"/>
    <w:rsid w:val="00EE1236"/>
    <w:rsid w:val="00EE2712"/>
    <w:rsid w:val="00EE3281"/>
    <w:rsid w:val="00EE616C"/>
    <w:rsid w:val="00EE67AC"/>
    <w:rsid w:val="00EE6959"/>
    <w:rsid w:val="00EE7322"/>
    <w:rsid w:val="00EF2397"/>
    <w:rsid w:val="00EF280E"/>
    <w:rsid w:val="00EF3421"/>
    <w:rsid w:val="00EF4078"/>
    <w:rsid w:val="00EF4DF0"/>
    <w:rsid w:val="00EF5C37"/>
    <w:rsid w:val="00F00688"/>
    <w:rsid w:val="00F00FC5"/>
    <w:rsid w:val="00F01ABE"/>
    <w:rsid w:val="00F04330"/>
    <w:rsid w:val="00F04C63"/>
    <w:rsid w:val="00F057EB"/>
    <w:rsid w:val="00F05F9A"/>
    <w:rsid w:val="00F063E2"/>
    <w:rsid w:val="00F0736D"/>
    <w:rsid w:val="00F11B63"/>
    <w:rsid w:val="00F12426"/>
    <w:rsid w:val="00F1531B"/>
    <w:rsid w:val="00F1577E"/>
    <w:rsid w:val="00F15911"/>
    <w:rsid w:val="00F1592D"/>
    <w:rsid w:val="00F15E39"/>
    <w:rsid w:val="00F1614E"/>
    <w:rsid w:val="00F164E1"/>
    <w:rsid w:val="00F1673F"/>
    <w:rsid w:val="00F17438"/>
    <w:rsid w:val="00F234FD"/>
    <w:rsid w:val="00F262F8"/>
    <w:rsid w:val="00F26944"/>
    <w:rsid w:val="00F320FA"/>
    <w:rsid w:val="00F33B8F"/>
    <w:rsid w:val="00F3479E"/>
    <w:rsid w:val="00F34EC4"/>
    <w:rsid w:val="00F354A5"/>
    <w:rsid w:val="00F36270"/>
    <w:rsid w:val="00F37FAE"/>
    <w:rsid w:val="00F414D1"/>
    <w:rsid w:val="00F42729"/>
    <w:rsid w:val="00F428E4"/>
    <w:rsid w:val="00F46E3D"/>
    <w:rsid w:val="00F475D1"/>
    <w:rsid w:val="00F52E01"/>
    <w:rsid w:val="00F536EA"/>
    <w:rsid w:val="00F5499B"/>
    <w:rsid w:val="00F6069C"/>
    <w:rsid w:val="00F6092E"/>
    <w:rsid w:val="00F61393"/>
    <w:rsid w:val="00F624FB"/>
    <w:rsid w:val="00F648C6"/>
    <w:rsid w:val="00F653F9"/>
    <w:rsid w:val="00F67B81"/>
    <w:rsid w:val="00F723B2"/>
    <w:rsid w:val="00F72D77"/>
    <w:rsid w:val="00F734AF"/>
    <w:rsid w:val="00F73D84"/>
    <w:rsid w:val="00F74156"/>
    <w:rsid w:val="00F7540E"/>
    <w:rsid w:val="00F754E7"/>
    <w:rsid w:val="00F77B87"/>
    <w:rsid w:val="00F80A95"/>
    <w:rsid w:val="00F8410C"/>
    <w:rsid w:val="00F875CA"/>
    <w:rsid w:val="00F9153C"/>
    <w:rsid w:val="00F929D1"/>
    <w:rsid w:val="00F938BD"/>
    <w:rsid w:val="00F9697D"/>
    <w:rsid w:val="00F96B8A"/>
    <w:rsid w:val="00F97B22"/>
    <w:rsid w:val="00FA05E5"/>
    <w:rsid w:val="00FA4022"/>
    <w:rsid w:val="00FA495F"/>
    <w:rsid w:val="00FA5F88"/>
    <w:rsid w:val="00FB2264"/>
    <w:rsid w:val="00FB34F9"/>
    <w:rsid w:val="00FB3959"/>
    <w:rsid w:val="00FB48B0"/>
    <w:rsid w:val="00FB48D1"/>
    <w:rsid w:val="00FB6B90"/>
    <w:rsid w:val="00FC185B"/>
    <w:rsid w:val="00FC2BAC"/>
    <w:rsid w:val="00FC390D"/>
    <w:rsid w:val="00FC6867"/>
    <w:rsid w:val="00FC6BDD"/>
    <w:rsid w:val="00FD0C49"/>
    <w:rsid w:val="00FD1473"/>
    <w:rsid w:val="00FD2627"/>
    <w:rsid w:val="00FD43E8"/>
    <w:rsid w:val="00FD450F"/>
    <w:rsid w:val="00FD48C4"/>
    <w:rsid w:val="00FD6074"/>
    <w:rsid w:val="00FD7B78"/>
    <w:rsid w:val="00FE0A10"/>
    <w:rsid w:val="00FE1479"/>
    <w:rsid w:val="00FE33A5"/>
    <w:rsid w:val="00FE41AF"/>
    <w:rsid w:val="00FF12D9"/>
    <w:rsid w:val="00FF1654"/>
    <w:rsid w:val="00FF16BB"/>
    <w:rsid w:val="00FF2336"/>
    <w:rsid w:val="00FF316A"/>
    <w:rsid w:val="00FF3532"/>
    <w:rsid w:val="00FF4C90"/>
    <w:rsid w:val="00FF4C95"/>
    <w:rsid w:val="00FF692B"/>
    <w:rsid w:val="00FF69EB"/>
    <w:rsid w:val="00FF6D7F"/>
  </w:rsids>
  <m:mathPr>
    <m:mathFont m:val="Cambria Math"/>
    <m:brkBin m:val="before"/>
    <m:brkBinSub m:val="--"/>
    <m:smallFrac m:val="0"/>
    <m:dispDef/>
    <m:lMargin m:val="0"/>
    <m:rMargin m:val="0"/>
    <m:defJc m:val="centerGroup"/>
    <m:wrapIndent m:val="1440"/>
    <m:intLim m:val="subSup"/>
    <m:naryLim m:val="undOvr"/>
  </m:mathPr>
  <w:attachedSchema w:val="http://schemas.vam.gov.hu/EVT/BEJ/1.0"/>
  <w:attachedSchema w:val="http://www.w3.org/2001/XMLSchema"/>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F1577E"/>
    <w:pPr>
      <w:spacing w:before="40" w:after="40"/>
      <w:ind w:left="851"/>
      <w:jc w:val="both"/>
    </w:pPr>
    <w:rPr>
      <w:sz w:val="24"/>
    </w:rPr>
  </w:style>
  <w:style w:type="paragraph" w:styleId="Cmsor1">
    <w:name w:val="heading 1"/>
    <w:aliases w:val="H1,fejezetcim,buta nev,Capitol,Capitol Char Char,Címsor 1 Char"/>
    <w:basedOn w:val="Norml"/>
    <w:next w:val="Norml"/>
    <w:qFormat/>
    <w:rsid w:val="003C2142"/>
    <w:pPr>
      <w:keepNext/>
      <w:keepLines/>
      <w:numPr>
        <w:numId w:val="1"/>
      </w:numPr>
      <w:spacing w:before="360" w:after="80"/>
      <w:jc w:val="left"/>
      <w:outlineLvl w:val="0"/>
    </w:pPr>
    <w:rPr>
      <w:b/>
      <w:sz w:val="32"/>
    </w:rPr>
  </w:style>
  <w:style w:type="paragraph" w:styleId="Cmsor2">
    <w:name w:val="heading 2"/>
    <w:aliases w:val="H2,heading2,palacs csunyan beszel"/>
    <w:basedOn w:val="Cmsor1"/>
    <w:next w:val="Norml"/>
    <w:qFormat/>
    <w:rsid w:val="003C2142"/>
    <w:pPr>
      <w:numPr>
        <w:ilvl w:val="1"/>
      </w:numPr>
      <w:spacing w:before="240"/>
      <w:outlineLvl w:val="1"/>
    </w:pPr>
    <w:rPr>
      <w:sz w:val="30"/>
    </w:rPr>
  </w:style>
  <w:style w:type="paragraph" w:styleId="Cmsor3">
    <w:name w:val="heading 3"/>
    <w:aliases w:val="Primary Subhead,H3,pa,Heading 3 Char1,Heading 3 Char Char,Primary Subhead Char Char,heading 3,Címsor 3 Char,Címsor 3 Char Char Char,Címsor 3 Char Char"/>
    <w:basedOn w:val="Cmsor1"/>
    <w:next w:val="Norml"/>
    <w:qFormat/>
    <w:rsid w:val="003C2142"/>
    <w:pPr>
      <w:numPr>
        <w:ilvl w:val="2"/>
      </w:numPr>
      <w:spacing w:before="240"/>
      <w:outlineLvl w:val="2"/>
    </w:pPr>
    <w:rPr>
      <w:sz w:val="28"/>
    </w:rPr>
  </w:style>
  <w:style w:type="paragraph" w:styleId="Cmsor4">
    <w:name w:val="heading 4"/>
    <w:aliases w:val="Fej 1,hd4,h4"/>
    <w:basedOn w:val="Cmsor1"/>
    <w:next w:val="Norml"/>
    <w:qFormat/>
    <w:rsid w:val="003C2142"/>
    <w:pPr>
      <w:numPr>
        <w:ilvl w:val="3"/>
      </w:numPr>
      <w:tabs>
        <w:tab w:val="clear" w:pos="1844"/>
        <w:tab w:val="num" w:pos="851"/>
      </w:tabs>
      <w:spacing w:before="180"/>
      <w:ind w:left="851"/>
      <w:outlineLvl w:val="3"/>
    </w:pPr>
    <w:rPr>
      <w:sz w:val="26"/>
    </w:rPr>
  </w:style>
  <w:style w:type="paragraph" w:styleId="Cmsor5">
    <w:name w:val="heading 5"/>
    <w:basedOn w:val="Cmsor1"/>
    <w:next w:val="Norml"/>
    <w:qFormat/>
    <w:rsid w:val="003C2142"/>
    <w:pPr>
      <w:numPr>
        <w:ilvl w:val="4"/>
      </w:numPr>
      <w:spacing w:before="180"/>
      <w:outlineLvl w:val="4"/>
    </w:pPr>
    <w:rPr>
      <w:sz w:val="24"/>
    </w:rPr>
  </w:style>
  <w:style w:type="paragraph" w:styleId="Cmsor6">
    <w:name w:val="heading 6"/>
    <w:basedOn w:val="Cmsor1"/>
    <w:next w:val="Norml"/>
    <w:qFormat/>
    <w:rsid w:val="003C2142"/>
    <w:pPr>
      <w:numPr>
        <w:ilvl w:val="5"/>
      </w:numPr>
      <w:spacing w:before="180"/>
      <w:outlineLvl w:val="5"/>
    </w:pPr>
    <w:rPr>
      <w:sz w:val="24"/>
    </w:rPr>
  </w:style>
  <w:style w:type="paragraph" w:styleId="Cmsor7">
    <w:name w:val="heading 7"/>
    <w:basedOn w:val="Cmsor1"/>
    <w:next w:val="Norml"/>
    <w:qFormat/>
    <w:rsid w:val="003C2142"/>
    <w:pPr>
      <w:numPr>
        <w:ilvl w:val="6"/>
      </w:numPr>
      <w:spacing w:before="80" w:after="40"/>
      <w:outlineLvl w:val="6"/>
    </w:pPr>
    <w:rPr>
      <w:sz w:val="24"/>
    </w:rPr>
  </w:style>
  <w:style w:type="paragraph" w:styleId="Cmsor8">
    <w:name w:val="heading 8"/>
    <w:basedOn w:val="Cmsor1"/>
    <w:next w:val="Norml"/>
    <w:qFormat/>
    <w:rsid w:val="003C2142"/>
    <w:pPr>
      <w:numPr>
        <w:ilvl w:val="7"/>
      </w:numPr>
      <w:spacing w:before="80" w:after="40"/>
      <w:outlineLvl w:val="7"/>
    </w:pPr>
    <w:rPr>
      <w:sz w:val="24"/>
    </w:rPr>
  </w:style>
  <w:style w:type="paragraph" w:styleId="Cmsor9">
    <w:name w:val="heading 9"/>
    <w:basedOn w:val="Cmsor1"/>
    <w:next w:val="Norml"/>
    <w:qFormat/>
    <w:rsid w:val="003C2142"/>
    <w:pPr>
      <w:numPr>
        <w:ilvl w:val="8"/>
      </w:numPr>
      <w:spacing w:before="80" w:after="40"/>
      <w:outlineLvl w:val="8"/>
    </w:pPr>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C2142"/>
    <w:pPr>
      <w:pBdr>
        <w:bottom w:val="single" w:sz="6" w:space="1" w:color="auto"/>
      </w:pBdr>
      <w:tabs>
        <w:tab w:val="right" w:pos="9072"/>
      </w:tabs>
      <w:ind w:left="0"/>
    </w:pPr>
    <w:rPr>
      <w:i/>
      <w:sz w:val="16"/>
    </w:rPr>
  </w:style>
  <w:style w:type="paragraph" w:styleId="llb">
    <w:name w:val="footer"/>
    <w:basedOn w:val="Norml"/>
    <w:rsid w:val="003C2142"/>
    <w:pPr>
      <w:pBdr>
        <w:top w:val="single" w:sz="6" w:space="1" w:color="auto"/>
      </w:pBdr>
      <w:tabs>
        <w:tab w:val="center" w:pos="4536"/>
        <w:tab w:val="right" w:pos="9072"/>
      </w:tabs>
      <w:ind w:left="0"/>
    </w:pPr>
    <w:rPr>
      <w:i/>
      <w:sz w:val="16"/>
    </w:rPr>
  </w:style>
  <w:style w:type="paragraph" w:styleId="Felsorols">
    <w:name w:val="List Bullet"/>
    <w:aliases w:val="Felsorolás Char1,Felsorolás Char Char Char Char,Felsorolás Char Char Char Char Char Char,Felsorolás Char Char,Felsorolás Char2,Felsorolás Char1 Char2,Felsorolás Char Char1 Char Char,Felsorolás Char1 Char Char Char Char"/>
    <w:basedOn w:val="Norml"/>
    <w:autoRedefine/>
    <w:rsid w:val="00C5792B"/>
    <w:pPr>
      <w:numPr>
        <w:numId w:val="12"/>
      </w:numPr>
    </w:pPr>
    <w:rPr>
      <w:sz w:val="22"/>
      <w:szCs w:val="22"/>
    </w:rPr>
  </w:style>
  <w:style w:type="paragraph" w:styleId="Szmozottlista">
    <w:name w:val="List Number"/>
    <w:basedOn w:val="Norml"/>
    <w:rsid w:val="003C2142"/>
    <w:pPr>
      <w:numPr>
        <w:numId w:val="2"/>
      </w:numPr>
    </w:pPr>
  </w:style>
  <w:style w:type="paragraph" w:styleId="Felsorols2">
    <w:name w:val="List Bullet 2"/>
    <w:basedOn w:val="Felsorols"/>
    <w:rsid w:val="002E188D"/>
    <w:pPr>
      <w:numPr>
        <w:numId w:val="3"/>
      </w:numPr>
    </w:pPr>
  </w:style>
  <w:style w:type="paragraph" w:styleId="Felsorols3">
    <w:name w:val="List Bullet 3"/>
    <w:basedOn w:val="Felsorols"/>
    <w:rsid w:val="00096460"/>
    <w:pPr>
      <w:numPr>
        <w:numId w:val="4"/>
      </w:numPr>
    </w:pPr>
  </w:style>
  <w:style w:type="paragraph" w:styleId="Szmozottlista2">
    <w:name w:val="List Number 2"/>
    <w:basedOn w:val="Szmozottlista"/>
    <w:rsid w:val="003C2142"/>
    <w:pPr>
      <w:numPr>
        <w:ilvl w:val="1"/>
      </w:numPr>
    </w:pPr>
  </w:style>
  <w:style w:type="paragraph" w:styleId="Szmozottlista3">
    <w:name w:val="List Number 3"/>
    <w:basedOn w:val="Szmozottlista"/>
    <w:rsid w:val="003C2142"/>
    <w:pPr>
      <w:numPr>
        <w:ilvl w:val="2"/>
      </w:numPr>
    </w:pPr>
  </w:style>
  <w:style w:type="paragraph" w:styleId="Cm">
    <w:name w:val="Title"/>
    <w:basedOn w:val="Norml"/>
    <w:next w:val="Norml"/>
    <w:qFormat/>
    <w:rsid w:val="003C2142"/>
    <w:pPr>
      <w:keepNext/>
      <w:pageBreakBefore/>
      <w:pBdr>
        <w:top w:val="single" w:sz="4" w:space="3" w:color="FFFFFF"/>
        <w:bottom w:val="single" w:sz="4" w:space="3" w:color="FFFFFF"/>
      </w:pBdr>
      <w:shd w:val="clear" w:color="auto" w:fill="FFFFFF"/>
      <w:spacing w:before="120" w:after="480"/>
      <w:ind w:left="0"/>
      <w:jc w:val="center"/>
    </w:pPr>
    <w:rPr>
      <w:b/>
      <w:color w:val="000000"/>
      <w:sz w:val="32"/>
    </w:rPr>
  </w:style>
  <w:style w:type="paragraph" w:styleId="Befejezs">
    <w:name w:val="Closing"/>
    <w:basedOn w:val="Norml"/>
    <w:rsid w:val="003C2142"/>
    <w:pPr>
      <w:keepNext/>
      <w:spacing w:before="960" w:after="720"/>
    </w:pPr>
  </w:style>
  <w:style w:type="paragraph" w:styleId="Alrs">
    <w:name w:val="Signature"/>
    <w:basedOn w:val="Norml"/>
    <w:rsid w:val="003C2142"/>
    <w:pPr>
      <w:keepNext/>
      <w:pBdr>
        <w:top w:val="single" w:sz="4" w:space="1" w:color="auto"/>
      </w:pBdr>
      <w:spacing w:after="0"/>
      <w:ind w:left="0"/>
      <w:jc w:val="center"/>
    </w:pPr>
  </w:style>
  <w:style w:type="paragraph" w:styleId="Listafolytatsa">
    <w:name w:val="List Continue"/>
    <w:basedOn w:val="Norml"/>
    <w:rsid w:val="003C2142"/>
    <w:pPr>
      <w:ind w:left="1276"/>
    </w:pPr>
  </w:style>
  <w:style w:type="paragraph" w:styleId="Listafolytatsa2">
    <w:name w:val="List Continue 2"/>
    <w:basedOn w:val="Listafolytatsa"/>
    <w:rsid w:val="003C2142"/>
    <w:pPr>
      <w:ind w:left="1701"/>
    </w:pPr>
  </w:style>
  <w:style w:type="paragraph" w:styleId="Listafolytatsa3">
    <w:name w:val="List Continue 3"/>
    <w:basedOn w:val="Listafolytatsa"/>
    <w:rsid w:val="003C2142"/>
    <w:pPr>
      <w:ind w:left="2126"/>
    </w:pPr>
  </w:style>
  <w:style w:type="paragraph" w:customStyle="1" w:styleId="A1">
    <w:name w:val="A 1"/>
    <w:basedOn w:val="Norml"/>
    <w:next w:val="Norml"/>
    <w:rsid w:val="003C2142"/>
    <w:pPr>
      <w:keepNext/>
      <w:keepLines/>
      <w:spacing w:before="360" w:after="80"/>
    </w:pPr>
    <w:rPr>
      <w:b/>
      <w:sz w:val="32"/>
    </w:rPr>
  </w:style>
  <w:style w:type="paragraph" w:customStyle="1" w:styleId="A2">
    <w:name w:val="A 2"/>
    <w:basedOn w:val="A1"/>
    <w:next w:val="Norml"/>
    <w:rsid w:val="003C2142"/>
    <w:pPr>
      <w:spacing w:before="240"/>
    </w:pPr>
    <w:rPr>
      <w:sz w:val="30"/>
    </w:rPr>
  </w:style>
  <w:style w:type="paragraph" w:customStyle="1" w:styleId="A3">
    <w:name w:val="A 3"/>
    <w:basedOn w:val="A1"/>
    <w:next w:val="Norml"/>
    <w:rsid w:val="003C2142"/>
    <w:pPr>
      <w:spacing w:before="240"/>
    </w:pPr>
    <w:rPr>
      <w:sz w:val="28"/>
    </w:rPr>
  </w:style>
  <w:style w:type="paragraph" w:customStyle="1" w:styleId="A4">
    <w:name w:val="A 4"/>
    <w:basedOn w:val="A1"/>
    <w:next w:val="Norml"/>
    <w:rsid w:val="003C2142"/>
    <w:pPr>
      <w:spacing w:before="180"/>
    </w:pPr>
    <w:rPr>
      <w:sz w:val="26"/>
    </w:rPr>
  </w:style>
  <w:style w:type="paragraph" w:customStyle="1" w:styleId="A5">
    <w:name w:val="A 5"/>
    <w:basedOn w:val="A1"/>
    <w:next w:val="Norml"/>
    <w:rsid w:val="003C2142"/>
    <w:pPr>
      <w:spacing w:before="180"/>
    </w:pPr>
    <w:rPr>
      <w:sz w:val="24"/>
    </w:rPr>
  </w:style>
  <w:style w:type="paragraph" w:customStyle="1" w:styleId="Closinghu">
    <w:name w:val="Closinghu"/>
    <w:basedOn w:val="Befejezs"/>
    <w:next w:val="Norml"/>
    <w:rsid w:val="003C2142"/>
    <w:pPr>
      <w:ind w:left="3402"/>
    </w:pPr>
  </w:style>
  <w:style w:type="paragraph" w:customStyle="1" w:styleId="TableNormalJustified">
    <w:name w:val="Table Normal Justified"/>
    <w:basedOn w:val="Norml"/>
    <w:rsid w:val="003C2142"/>
    <w:pPr>
      <w:spacing w:before="20" w:after="20"/>
      <w:ind w:left="0"/>
    </w:pPr>
    <w:rPr>
      <w:sz w:val="20"/>
    </w:rPr>
  </w:style>
  <w:style w:type="paragraph" w:customStyle="1" w:styleId="Motto">
    <w:name w:val="Motto"/>
    <w:basedOn w:val="Norml"/>
    <w:next w:val="Norml"/>
    <w:rsid w:val="003C2142"/>
    <w:pPr>
      <w:spacing w:before="80" w:after="80"/>
    </w:pPr>
    <w:rPr>
      <w:sz w:val="16"/>
    </w:rPr>
  </w:style>
  <w:style w:type="paragraph" w:customStyle="1" w:styleId="TableListBullet">
    <w:name w:val="Table List Bullet"/>
    <w:basedOn w:val="Felsorols"/>
    <w:rsid w:val="003C2142"/>
    <w:pPr>
      <w:numPr>
        <w:numId w:val="5"/>
      </w:numPr>
      <w:spacing w:before="20" w:after="20"/>
      <w:jc w:val="left"/>
    </w:pPr>
    <w:rPr>
      <w:sz w:val="20"/>
    </w:rPr>
  </w:style>
  <w:style w:type="paragraph" w:customStyle="1" w:styleId="TableListBullet2">
    <w:name w:val="Table List Bullet 2"/>
    <w:basedOn w:val="Felsorols2"/>
    <w:rsid w:val="003C2142"/>
    <w:pPr>
      <w:numPr>
        <w:numId w:val="6"/>
      </w:numPr>
      <w:spacing w:before="20" w:after="20"/>
    </w:pPr>
    <w:rPr>
      <w:sz w:val="20"/>
    </w:rPr>
  </w:style>
  <w:style w:type="paragraph" w:customStyle="1" w:styleId="TableListBullet3">
    <w:name w:val="Table List Bullet 3"/>
    <w:basedOn w:val="Felsorols3"/>
    <w:rsid w:val="003C2142"/>
    <w:pPr>
      <w:numPr>
        <w:numId w:val="7"/>
      </w:numPr>
      <w:spacing w:before="20" w:after="20"/>
    </w:pPr>
    <w:rPr>
      <w:sz w:val="20"/>
    </w:rPr>
  </w:style>
  <w:style w:type="paragraph" w:customStyle="1" w:styleId="TableNormalCondensed">
    <w:name w:val="Table Normal Condensed"/>
    <w:basedOn w:val="Norml"/>
    <w:rsid w:val="003C2142"/>
    <w:pPr>
      <w:spacing w:before="20" w:after="20"/>
      <w:ind w:left="-113"/>
      <w:jc w:val="right"/>
    </w:pPr>
    <w:rPr>
      <w:spacing w:val="-18"/>
      <w:sz w:val="16"/>
    </w:rPr>
  </w:style>
  <w:style w:type="paragraph" w:customStyle="1" w:styleId="TableTitle">
    <w:name w:val="Table Title"/>
    <w:basedOn w:val="Norml"/>
    <w:next w:val="Norml"/>
    <w:rsid w:val="003C2142"/>
    <w:pPr>
      <w:spacing w:before="80" w:after="80"/>
      <w:ind w:left="0"/>
      <w:jc w:val="center"/>
    </w:pPr>
    <w:rPr>
      <w:b/>
      <w:sz w:val="20"/>
    </w:rPr>
  </w:style>
  <w:style w:type="paragraph" w:customStyle="1" w:styleId="TableNormalRight">
    <w:name w:val="Table Normal Right"/>
    <w:basedOn w:val="TableNormalJustified"/>
    <w:rsid w:val="003C2142"/>
    <w:pPr>
      <w:jc w:val="right"/>
    </w:pPr>
  </w:style>
  <w:style w:type="paragraph" w:customStyle="1" w:styleId="TableNormalLeft">
    <w:name w:val="Table Normal Left"/>
    <w:basedOn w:val="TableNormalJustified"/>
    <w:rsid w:val="003C2142"/>
    <w:pPr>
      <w:jc w:val="left"/>
    </w:pPr>
  </w:style>
  <w:style w:type="character" w:styleId="Oldalszm">
    <w:name w:val="page number"/>
    <w:basedOn w:val="Bekezdsalapbettpusa"/>
    <w:rsid w:val="000819C4"/>
  </w:style>
  <w:style w:type="paragraph" w:styleId="Buborkszveg">
    <w:name w:val="Balloon Text"/>
    <w:basedOn w:val="Norml"/>
    <w:semiHidden/>
    <w:rsid w:val="00E17651"/>
    <w:rPr>
      <w:rFonts w:ascii="Tahoma" w:hAnsi="Tahoma" w:cs="Tahoma"/>
      <w:sz w:val="16"/>
      <w:szCs w:val="16"/>
    </w:rPr>
  </w:style>
  <w:style w:type="character" w:styleId="Jegyzethivatkozs">
    <w:name w:val="annotation reference"/>
    <w:basedOn w:val="Bekezdsalapbettpusa"/>
    <w:semiHidden/>
    <w:rsid w:val="00C54B83"/>
    <w:rPr>
      <w:sz w:val="16"/>
      <w:szCs w:val="16"/>
    </w:rPr>
  </w:style>
  <w:style w:type="paragraph" w:styleId="Jegyzetszveg">
    <w:name w:val="annotation text"/>
    <w:basedOn w:val="Norml"/>
    <w:link w:val="JegyzetszvegChar"/>
    <w:semiHidden/>
    <w:rsid w:val="00C54B83"/>
    <w:rPr>
      <w:sz w:val="20"/>
    </w:rPr>
  </w:style>
  <w:style w:type="character" w:customStyle="1" w:styleId="JegyzetszvegChar">
    <w:name w:val="Jegyzetszöveg Char"/>
    <w:basedOn w:val="Bekezdsalapbettpusa"/>
    <w:link w:val="Jegyzetszveg"/>
    <w:rsid w:val="001F0BA3"/>
    <w:rPr>
      <w:lang w:val="hu-HU" w:eastAsia="hu-HU" w:bidi="ar-SA"/>
    </w:rPr>
  </w:style>
  <w:style w:type="paragraph" w:styleId="Megjegyzstrgya">
    <w:name w:val="annotation subject"/>
    <w:basedOn w:val="Jegyzetszveg"/>
    <w:next w:val="Jegyzetszveg"/>
    <w:semiHidden/>
    <w:rsid w:val="00C54B83"/>
    <w:rPr>
      <w:b/>
      <w:bCs/>
    </w:rPr>
  </w:style>
  <w:style w:type="paragraph" w:styleId="TJ1">
    <w:name w:val="toc 1"/>
    <w:basedOn w:val="Norml"/>
    <w:next w:val="Norml"/>
    <w:autoRedefine/>
    <w:uiPriority w:val="39"/>
    <w:rsid w:val="00F164E1"/>
    <w:pPr>
      <w:tabs>
        <w:tab w:val="left" w:pos="480"/>
        <w:tab w:val="right" w:leader="dot" w:pos="9000"/>
      </w:tabs>
      <w:ind w:left="0"/>
    </w:pPr>
    <w:rPr>
      <w:sz w:val="18"/>
    </w:rPr>
  </w:style>
  <w:style w:type="paragraph" w:styleId="TJ2">
    <w:name w:val="toc 2"/>
    <w:basedOn w:val="Norml"/>
    <w:next w:val="Norml"/>
    <w:autoRedefine/>
    <w:uiPriority w:val="39"/>
    <w:rsid w:val="00F164E1"/>
    <w:pPr>
      <w:tabs>
        <w:tab w:val="left" w:pos="960"/>
        <w:tab w:val="right" w:leader="dot" w:pos="9000"/>
      </w:tabs>
      <w:ind w:left="240"/>
    </w:pPr>
    <w:rPr>
      <w:sz w:val="18"/>
    </w:rPr>
  </w:style>
  <w:style w:type="paragraph" w:styleId="TJ3">
    <w:name w:val="toc 3"/>
    <w:basedOn w:val="Norml"/>
    <w:next w:val="Norml"/>
    <w:autoRedefine/>
    <w:uiPriority w:val="39"/>
    <w:rsid w:val="00F164E1"/>
    <w:pPr>
      <w:tabs>
        <w:tab w:val="left" w:pos="1440"/>
        <w:tab w:val="right" w:leader="dot" w:pos="9000"/>
      </w:tabs>
      <w:ind w:left="480"/>
    </w:pPr>
    <w:rPr>
      <w:sz w:val="18"/>
    </w:rPr>
  </w:style>
  <w:style w:type="character" w:styleId="Hiperhivatkozs">
    <w:name w:val="Hyperlink"/>
    <w:basedOn w:val="Bekezdsalapbettpusa"/>
    <w:uiPriority w:val="99"/>
    <w:rsid w:val="000B3592"/>
    <w:rPr>
      <w:color w:val="0000FF"/>
      <w:u w:val="single"/>
    </w:rPr>
  </w:style>
  <w:style w:type="paragraph" w:customStyle="1" w:styleId="Table10">
    <w:name w:val="Table 10"/>
    <w:rsid w:val="00A8592A"/>
    <w:pPr>
      <w:tabs>
        <w:tab w:val="left" w:pos="567"/>
        <w:tab w:val="left" w:pos="1134"/>
        <w:tab w:val="left" w:pos="1701"/>
      </w:tabs>
      <w:spacing w:before="40" w:after="40"/>
    </w:pPr>
    <w:rPr>
      <w:lang w:val="en-GB"/>
    </w:rPr>
  </w:style>
  <w:style w:type="paragraph" w:customStyle="1" w:styleId="StlusSorkizrt">
    <w:name w:val="Stílus Sorkizárt"/>
    <w:basedOn w:val="Norml"/>
    <w:rsid w:val="001D5278"/>
    <w:pPr>
      <w:tabs>
        <w:tab w:val="num" w:pos="720"/>
      </w:tabs>
      <w:spacing w:before="0" w:after="0"/>
      <w:ind w:left="720" w:hanging="360"/>
    </w:pPr>
    <w:rPr>
      <w:rFonts w:ascii="Comic Sans MS" w:hAnsi="Comic Sans MS"/>
      <w:sz w:val="22"/>
      <w14:shadow w14:blurRad="50800" w14:dist="38100" w14:dir="2700000" w14:sx="100000" w14:sy="100000" w14:kx="0" w14:ky="0" w14:algn="tl">
        <w14:srgbClr w14:val="000000">
          <w14:alpha w14:val="60000"/>
        </w14:srgbClr>
      </w14:shadow>
    </w:rPr>
  </w:style>
  <w:style w:type="paragraph" w:styleId="Szvegtrzsbehzssal2">
    <w:name w:val="Body Text Indent 2"/>
    <w:basedOn w:val="Norml"/>
    <w:rsid w:val="00637D88"/>
  </w:style>
  <w:style w:type="character" w:customStyle="1" w:styleId="SoDAField">
    <w:name w:val="SoDA Field"/>
    <w:basedOn w:val="Bekezdsalapbettpusa"/>
    <w:rsid w:val="001108D8"/>
    <w:rPr>
      <w:color w:val="0000FF"/>
    </w:rPr>
  </w:style>
  <w:style w:type="paragraph" w:customStyle="1" w:styleId="Szvegtrzsbehzssal1">
    <w:name w:val="Szövegtörzs behúzással 1"/>
    <w:basedOn w:val="Szvegtrzsbehzssal2"/>
    <w:rsid w:val="001108D8"/>
  </w:style>
  <w:style w:type="paragraph" w:styleId="TJ4">
    <w:name w:val="toc 4"/>
    <w:basedOn w:val="Norml"/>
    <w:next w:val="Norml"/>
    <w:autoRedefine/>
    <w:uiPriority w:val="39"/>
    <w:rsid w:val="00F164E1"/>
    <w:pPr>
      <w:tabs>
        <w:tab w:val="left" w:pos="1680"/>
        <w:tab w:val="right" w:leader="dot" w:pos="8990"/>
      </w:tabs>
      <w:ind w:left="720"/>
    </w:pPr>
    <w:rPr>
      <w:sz w:val="18"/>
    </w:rPr>
  </w:style>
  <w:style w:type="paragraph" w:styleId="TJ5">
    <w:name w:val="toc 5"/>
    <w:basedOn w:val="Norml"/>
    <w:next w:val="Norml"/>
    <w:autoRedefine/>
    <w:uiPriority w:val="39"/>
    <w:rsid w:val="00797CC6"/>
    <w:pPr>
      <w:ind w:left="960"/>
    </w:pPr>
  </w:style>
  <w:style w:type="paragraph" w:customStyle="1" w:styleId="Felsorols1">
    <w:name w:val="Felsorolás1"/>
    <w:basedOn w:val="Norml"/>
    <w:rsid w:val="009E7465"/>
    <w:pPr>
      <w:spacing w:before="120" w:after="0" w:line="360" w:lineRule="auto"/>
      <w:ind w:left="0"/>
    </w:pPr>
  </w:style>
  <w:style w:type="paragraph" w:styleId="Lbjegyzetszveg">
    <w:name w:val="footnote text"/>
    <w:basedOn w:val="Norml"/>
    <w:semiHidden/>
    <w:rsid w:val="00DB0A68"/>
    <w:rPr>
      <w:sz w:val="20"/>
    </w:rPr>
  </w:style>
  <w:style w:type="character" w:styleId="Lbjegyzet-hivatkozs">
    <w:name w:val="footnote reference"/>
    <w:basedOn w:val="Bekezdsalapbettpusa"/>
    <w:semiHidden/>
    <w:rsid w:val="00DB0A68"/>
    <w:rPr>
      <w:vertAlign w:val="superscript"/>
    </w:rPr>
  </w:style>
  <w:style w:type="paragraph" w:customStyle="1" w:styleId="SzilviCmsor1">
    <w:name w:val="Szilvi Címsor 1"/>
    <w:basedOn w:val="Cmsor1"/>
    <w:next w:val="Norml"/>
    <w:semiHidden/>
    <w:rsid w:val="00DF0F8F"/>
    <w:pPr>
      <w:keepLines w:val="0"/>
      <w:numPr>
        <w:numId w:val="0"/>
      </w:numPr>
      <w:tabs>
        <w:tab w:val="num" w:pos="432"/>
      </w:tabs>
      <w:spacing w:before="240" w:after="60"/>
      <w:ind w:left="432" w:hanging="432"/>
    </w:pPr>
    <w:rPr>
      <w:rFonts w:ascii="Arial" w:hAnsi="Arial" w:cs="Arial"/>
      <w:bCs/>
      <w:i/>
      <w:caps/>
      <w:kern w:val="32"/>
      <w:szCs w:val="32"/>
      <w:u w:val="single"/>
    </w:rPr>
  </w:style>
  <w:style w:type="table" w:styleId="Rcsostblzat">
    <w:name w:val="Table Grid"/>
    <w:basedOn w:val="Normltblzat"/>
    <w:rsid w:val="00DF0F8F"/>
    <w:pPr>
      <w:spacing w:before="40" w:after="40"/>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sakszveg">
    <w:name w:val="Plain Text"/>
    <w:basedOn w:val="Norml"/>
    <w:rsid w:val="00D53725"/>
    <w:pPr>
      <w:spacing w:before="0" w:after="0"/>
      <w:jc w:val="left"/>
    </w:pPr>
    <w:rPr>
      <w:rFonts w:ascii="Courier New" w:hAnsi="Courier New"/>
      <w:sz w:val="20"/>
    </w:rPr>
  </w:style>
  <w:style w:type="paragraph" w:customStyle="1" w:styleId="Vltozat1">
    <w:name w:val="Változat1"/>
    <w:hidden/>
    <w:uiPriority w:val="99"/>
    <w:semiHidden/>
    <w:rsid w:val="008E328A"/>
    <w:rPr>
      <w:sz w:val="24"/>
    </w:rPr>
  </w:style>
  <w:style w:type="paragraph" w:styleId="Dokumentumtrkp">
    <w:name w:val="Document Map"/>
    <w:basedOn w:val="Norml"/>
    <w:semiHidden/>
    <w:rsid w:val="001517E1"/>
    <w:pPr>
      <w:shd w:val="clear" w:color="auto" w:fill="000080"/>
    </w:pPr>
    <w:rPr>
      <w:rFonts w:ascii="Tahoma" w:hAnsi="Tahoma" w:cs="Tahoma"/>
      <w:sz w:val="20"/>
    </w:rPr>
  </w:style>
  <w:style w:type="paragraph" w:customStyle="1" w:styleId="Listaszerbekezds1">
    <w:name w:val="Listaszerű bekezdés1"/>
    <w:basedOn w:val="Norml"/>
    <w:uiPriority w:val="34"/>
    <w:qFormat/>
    <w:rsid w:val="00777334"/>
    <w:pPr>
      <w:ind w:left="708"/>
    </w:pPr>
  </w:style>
  <w:style w:type="paragraph" w:customStyle="1" w:styleId="Tartalomjegyzkcmsora1">
    <w:name w:val="Tartalomjegyzék címsora1"/>
    <w:basedOn w:val="Cmsor1"/>
    <w:next w:val="Norml"/>
    <w:uiPriority w:val="39"/>
    <w:semiHidden/>
    <w:unhideWhenUsed/>
    <w:qFormat/>
    <w:rsid w:val="00C16E4F"/>
    <w:pPr>
      <w:numPr>
        <w:numId w:val="0"/>
      </w:numPr>
      <w:spacing w:before="480" w:after="0" w:line="276" w:lineRule="auto"/>
      <w:outlineLvl w:val="9"/>
    </w:pPr>
    <w:rPr>
      <w:rFonts w:ascii="Cambria" w:hAnsi="Cambria"/>
      <w:bCs/>
      <w:color w:val="365F91"/>
      <w:sz w:val="28"/>
      <w:szCs w:val="28"/>
      <w:lang w:eastAsia="en-US"/>
    </w:rPr>
  </w:style>
  <w:style w:type="paragraph" w:styleId="Szvegtrzs">
    <w:name w:val="Body Text"/>
    <w:basedOn w:val="Norml"/>
    <w:link w:val="SzvegtrzsChar"/>
    <w:rsid w:val="0039618A"/>
    <w:pPr>
      <w:spacing w:after="120"/>
    </w:pPr>
  </w:style>
  <w:style w:type="character" w:customStyle="1" w:styleId="SzvegtrzsChar">
    <w:name w:val="Szövegtörzs Char"/>
    <w:basedOn w:val="Bekezdsalapbettpusa"/>
    <w:link w:val="Szvegtrzs"/>
    <w:rsid w:val="0039618A"/>
    <w:rPr>
      <w:sz w:val="24"/>
    </w:rPr>
  </w:style>
  <w:style w:type="paragraph" w:styleId="Vltozat">
    <w:name w:val="Revision"/>
    <w:hidden/>
    <w:uiPriority w:val="99"/>
    <w:semiHidden/>
    <w:rsid w:val="0062187A"/>
    <w:rPr>
      <w:sz w:val="24"/>
    </w:rPr>
  </w:style>
  <w:style w:type="paragraph" w:styleId="TJ6">
    <w:name w:val="toc 6"/>
    <w:basedOn w:val="Norml"/>
    <w:next w:val="Norml"/>
    <w:autoRedefine/>
    <w:uiPriority w:val="39"/>
    <w:unhideWhenUsed/>
    <w:rsid w:val="00157B22"/>
    <w:pPr>
      <w:spacing w:before="0" w:after="100" w:line="276"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157B22"/>
    <w:pPr>
      <w:spacing w:before="0" w:after="100" w:line="276"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157B22"/>
    <w:pPr>
      <w:spacing w:before="0" w:after="100" w:line="276"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157B22"/>
    <w:pPr>
      <w:spacing w:before="0" w:after="100" w:line="276" w:lineRule="auto"/>
      <w:ind w:left="1760"/>
      <w:jc w:val="left"/>
    </w:pPr>
    <w:rPr>
      <w:rFonts w:asciiTheme="minorHAnsi" w:eastAsiaTheme="minorEastAsia" w:hAnsiTheme="minorHAnsi" w:cstheme="minorBidi"/>
      <w:sz w:val="22"/>
      <w:szCs w:val="22"/>
    </w:rPr>
  </w:style>
  <w:style w:type="paragraph" w:styleId="Listaszerbekezds">
    <w:name w:val="List Paragraph"/>
    <w:basedOn w:val="Norml"/>
    <w:uiPriority w:val="34"/>
    <w:qFormat/>
    <w:rsid w:val="005647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F1577E"/>
    <w:pPr>
      <w:spacing w:before="40" w:after="40"/>
      <w:ind w:left="851"/>
      <w:jc w:val="both"/>
    </w:pPr>
    <w:rPr>
      <w:sz w:val="24"/>
    </w:rPr>
  </w:style>
  <w:style w:type="paragraph" w:styleId="Cmsor1">
    <w:name w:val="heading 1"/>
    <w:aliases w:val="H1,fejezetcim,buta nev,Capitol,Capitol Char Char,Címsor 1 Char"/>
    <w:basedOn w:val="Norml"/>
    <w:next w:val="Norml"/>
    <w:qFormat/>
    <w:rsid w:val="003C2142"/>
    <w:pPr>
      <w:keepNext/>
      <w:keepLines/>
      <w:numPr>
        <w:numId w:val="1"/>
      </w:numPr>
      <w:spacing w:before="360" w:after="80"/>
      <w:jc w:val="left"/>
      <w:outlineLvl w:val="0"/>
    </w:pPr>
    <w:rPr>
      <w:b/>
      <w:sz w:val="32"/>
    </w:rPr>
  </w:style>
  <w:style w:type="paragraph" w:styleId="Cmsor2">
    <w:name w:val="heading 2"/>
    <w:aliases w:val="H2,heading2,palacs csunyan beszel"/>
    <w:basedOn w:val="Cmsor1"/>
    <w:next w:val="Norml"/>
    <w:qFormat/>
    <w:rsid w:val="003C2142"/>
    <w:pPr>
      <w:numPr>
        <w:ilvl w:val="1"/>
      </w:numPr>
      <w:spacing w:before="240"/>
      <w:outlineLvl w:val="1"/>
    </w:pPr>
    <w:rPr>
      <w:sz w:val="30"/>
    </w:rPr>
  </w:style>
  <w:style w:type="paragraph" w:styleId="Cmsor3">
    <w:name w:val="heading 3"/>
    <w:aliases w:val="Primary Subhead,H3,pa,Heading 3 Char1,Heading 3 Char Char,Primary Subhead Char Char,heading 3,Címsor 3 Char,Címsor 3 Char Char Char,Címsor 3 Char Char"/>
    <w:basedOn w:val="Cmsor1"/>
    <w:next w:val="Norml"/>
    <w:qFormat/>
    <w:rsid w:val="003C2142"/>
    <w:pPr>
      <w:numPr>
        <w:ilvl w:val="2"/>
      </w:numPr>
      <w:spacing w:before="240"/>
      <w:outlineLvl w:val="2"/>
    </w:pPr>
    <w:rPr>
      <w:sz w:val="28"/>
    </w:rPr>
  </w:style>
  <w:style w:type="paragraph" w:styleId="Cmsor4">
    <w:name w:val="heading 4"/>
    <w:aliases w:val="Fej 1,hd4,h4"/>
    <w:basedOn w:val="Cmsor1"/>
    <w:next w:val="Norml"/>
    <w:qFormat/>
    <w:rsid w:val="003C2142"/>
    <w:pPr>
      <w:numPr>
        <w:ilvl w:val="3"/>
      </w:numPr>
      <w:tabs>
        <w:tab w:val="clear" w:pos="1844"/>
        <w:tab w:val="num" w:pos="851"/>
      </w:tabs>
      <w:spacing w:before="180"/>
      <w:ind w:left="851"/>
      <w:outlineLvl w:val="3"/>
    </w:pPr>
    <w:rPr>
      <w:sz w:val="26"/>
    </w:rPr>
  </w:style>
  <w:style w:type="paragraph" w:styleId="Cmsor5">
    <w:name w:val="heading 5"/>
    <w:basedOn w:val="Cmsor1"/>
    <w:next w:val="Norml"/>
    <w:qFormat/>
    <w:rsid w:val="003C2142"/>
    <w:pPr>
      <w:numPr>
        <w:ilvl w:val="4"/>
      </w:numPr>
      <w:spacing w:before="180"/>
      <w:outlineLvl w:val="4"/>
    </w:pPr>
    <w:rPr>
      <w:sz w:val="24"/>
    </w:rPr>
  </w:style>
  <w:style w:type="paragraph" w:styleId="Cmsor6">
    <w:name w:val="heading 6"/>
    <w:basedOn w:val="Cmsor1"/>
    <w:next w:val="Norml"/>
    <w:qFormat/>
    <w:rsid w:val="003C2142"/>
    <w:pPr>
      <w:numPr>
        <w:ilvl w:val="5"/>
      </w:numPr>
      <w:spacing w:before="180"/>
      <w:outlineLvl w:val="5"/>
    </w:pPr>
    <w:rPr>
      <w:sz w:val="24"/>
    </w:rPr>
  </w:style>
  <w:style w:type="paragraph" w:styleId="Cmsor7">
    <w:name w:val="heading 7"/>
    <w:basedOn w:val="Cmsor1"/>
    <w:next w:val="Norml"/>
    <w:qFormat/>
    <w:rsid w:val="003C2142"/>
    <w:pPr>
      <w:numPr>
        <w:ilvl w:val="6"/>
      </w:numPr>
      <w:spacing w:before="80" w:after="40"/>
      <w:outlineLvl w:val="6"/>
    </w:pPr>
    <w:rPr>
      <w:sz w:val="24"/>
    </w:rPr>
  </w:style>
  <w:style w:type="paragraph" w:styleId="Cmsor8">
    <w:name w:val="heading 8"/>
    <w:basedOn w:val="Cmsor1"/>
    <w:next w:val="Norml"/>
    <w:qFormat/>
    <w:rsid w:val="003C2142"/>
    <w:pPr>
      <w:numPr>
        <w:ilvl w:val="7"/>
      </w:numPr>
      <w:spacing w:before="80" w:after="40"/>
      <w:outlineLvl w:val="7"/>
    </w:pPr>
    <w:rPr>
      <w:sz w:val="24"/>
    </w:rPr>
  </w:style>
  <w:style w:type="paragraph" w:styleId="Cmsor9">
    <w:name w:val="heading 9"/>
    <w:basedOn w:val="Cmsor1"/>
    <w:next w:val="Norml"/>
    <w:qFormat/>
    <w:rsid w:val="003C2142"/>
    <w:pPr>
      <w:numPr>
        <w:ilvl w:val="8"/>
      </w:numPr>
      <w:spacing w:before="80" w:after="40"/>
      <w:outlineLvl w:val="8"/>
    </w:pPr>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C2142"/>
    <w:pPr>
      <w:pBdr>
        <w:bottom w:val="single" w:sz="6" w:space="1" w:color="auto"/>
      </w:pBdr>
      <w:tabs>
        <w:tab w:val="right" w:pos="9072"/>
      </w:tabs>
      <w:ind w:left="0"/>
    </w:pPr>
    <w:rPr>
      <w:i/>
      <w:sz w:val="16"/>
    </w:rPr>
  </w:style>
  <w:style w:type="paragraph" w:styleId="llb">
    <w:name w:val="footer"/>
    <w:basedOn w:val="Norml"/>
    <w:rsid w:val="003C2142"/>
    <w:pPr>
      <w:pBdr>
        <w:top w:val="single" w:sz="6" w:space="1" w:color="auto"/>
      </w:pBdr>
      <w:tabs>
        <w:tab w:val="center" w:pos="4536"/>
        <w:tab w:val="right" w:pos="9072"/>
      </w:tabs>
      <w:ind w:left="0"/>
    </w:pPr>
    <w:rPr>
      <w:i/>
      <w:sz w:val="16"/>
    </w:rPr>
  </w:style>
  <w:style w:type="paragraph" w:styleId="Felsorols">
    <w:name w:val="List Bullet"/>
    <w:aliases w:val="Felsorolás Char1,Felsorolás Char Char Char Char,Felsorolás Char Char Char Char Char Char,Felsorolás Char Char,Felsorolás Char2,Felsorolás Char1 Char2,Felsorolás Char Char1 Char Char,Felsorolás Char1 Char Char Char Char"/>
    <w:basedOn w:val="Norml"/>
    <w:autoRedefine/>
    <w:rsid w:val="00C5792B"/>
    <w:pPr>
      <w:numPr>
        <w:numId w:val="12"/>
      </w:numPr>
    </w:pPr>
    <w:rPr>
      <w:sz w:val="22"/>
      <w:szCs w:val="22"/>
    </w:rPr>
  </w:style>
  <w:style w:type="paragraph" w:styleId="Szmozottlista">
    <w:name w:val="List Number"/>
    <w:basedOn w:val="Norml"/>
    <w:rsid w:val="003C2142"/>
    <w:pPr>
      <w:numPr>
        <w:numId w:val="2"/>
      </w:numPr>
    </w:pPr>
  </w:style>
  <w:style w:type="paragraph" w:styleId="Felsorols2">
    <w:name w:val="List Bullet 2"/>
    <w:basedOn w:val="Felsorols"/>
    <w:rsid w:val="002E188D"/>
    <w:pPr>
      <w:numPr>
        <w:numId w:val="3"/>
      </w:numPr>
    </w:pPr>
  </w:style>
  <w:style w:type="paragraph" w:styleId="Felsorols3">
    <w:name w:val="List Bullet 3"/>
    <w:basedOn w:val="Felsorols"/>
    <w:rsid w:val="00096460"/>
    <w:pPr>
      <w:numPr>
        <w:numId w:val="4"/>
      </w:numPr>
    </w:pPr>
  </w:style>
  <w:style w:type="paragraph" w:styleId="Szmozottlista2">
    <w:name w:val="List Number 2"/>
    <w:basedOn w:val="Szmozottlista"/>
    <w:rsid w:val="003C2142"/>
    <w:pPr>
      <w:numPr>
        <w:ilvl w:val="1"/>
      </w:numPr>
    </w:pPr>
  </w:style>
  <w:style w:type="paragraph" w:styleId="Szmozottlista3">
    <w:name w:val="List Number 3"/>
    <w:basedOn w:val="Szmozottlista"/>
    <w:rsid w:val="003C2142"/>
    <w:pPr>
      <w:numPr>
        <w:ilvl w:val="2"/>
      </w:numPr>
    </w:pPr>
  </w:style>
  <w:style w:type="paragraph" w:styleId="Cm">
    <w:name w:val="Title"/>
    <w:basedOn w:val="Norml"/>
    <w:next w:val="Norml"/>
    <w:qFormat/>
    <w:rsid w:val="003C2142"/>
    <w:pPr>
      <w:keepNext/>
      <w:pageBreakBefore/>
      <w:pBdr>
        <w:top w:val="single" w:sz="4" w:space="3" w:color="FFFFFF"/>
        <w:bottom w:val="single" w:sz="4" w:space="3" w:color="FFFFFF"/>
      </w:pBdr>
      <w:shd w:val="clear" w:color="auto" w:fill="FFFFFF"/>
      <w:spacing w:before="120" w:after="480"/>
      <w:ind w:left="0"/>
      <w:jc w:val="center"/>
    </w:pPr>
    <w:rPr>
      <w:b/>
      <w:color w:val="000000"/>
      <w:sz w:val="32"/>
    </w:rPr>
  </w:style>
  <w:style w:type="paragraph" w:styleId="Befejezs">
    <w:name w:val="Closing"/>
    <w:basedOn w:val="Norml"/>
    <w:rsid w:val="003C2142"/>
    <w:pPr>
      <w:keepNext/>
      <w:spacing w:before="960" w:after="720"/>
    </w:pPr>
  </w:style>
  <w:style w:type="paragraph" w:styleId="Alrs">
    <w:name w:val="Signature"/>
    <w:basedOn w:val="Norml"/>
    <w:rsid w:val="003C2142"/>
    <w:pPr>
      <w:keepNext/>
      <w:pBdr>
        <w:top w:val="single" w:sz="4" w:space="1" w:color="auto"/>
      </w:pBdr>
      <w:spacing w:after="0"/>
      <w:ind w:left="0"/>
      <w:jc w:val="center"/>
    </w:pPr>
  </w:style>
  <w:style w:type="paragraph" w:styleId="Listafolytatsa">
    <w:name w:val="List Continue"/>
    <w:basedOn w:val="Norml"/>
    <w:rsid w:val="003C2142"/>
    <w:pPr>
      <w:ind w:left="1276"/>
    </w:pPr>
  </w:style>
  <w:style w:type="paragraph" w:styleId="Listafolytatsa2">
    <w:name w:val="List Continue 2"/>
    <w:basedOn w:val="Listafolytatsa"/>
    <w:rsid w:val="003C2142"/>
    <w:pPr>
      <w:ind w:left="1701"/>
    </w:pPr>
  </w:style>
  <w:style w:type="paragraph" w:styleId="Listafolytatsa3">
    <w:name w:val="List Continue 3"/>
    <w:basedOn w:val="Listafolytatsa"/>
    <w:rsid w:val="003C2142"/>
    <w:pPr>
      <w:ind w:left="2126"/>
    </w:pPr>
  </w:style>
  <w:style w:type="paragraph" w:customStyle="1" w:styleId="A1">
    <w:name w:val="A 1"/>
    <w:basedOn w:val="Norml"/>
    <w:next w:val="Norml"/>
    <w:rsid w:val="003C2142"/>
    <w:pPr>
      <w:keepNext/>
      <w:keepLines/>
      <w:spacing w:before="360" w:after="80"/>
    </w:pPr>
    <w:rPr>
      <w:b/>
      <w:sz w:val="32"/>
    </w:rPr>
  </w:style>
  <w:style w:type="paragraph" w:customStyle="1" w:styleId="A2">
    <w:name w:val="A 2"/>
    <w:basedOn w:val="A1"/>
    <w:next w:val="Norml"/>
    <w:rsid w:val="003C2142"/>
    <w:pPr>
      <w:spacing w:before="240"/>
    </w:pPr>
    <w:rPr>
      <w:sz w:val="30"/>
    </w:rPr>
  </w:style>
  <w:style w:type="paragraph" w:customStyle="1" w:styleId="A3">
    <w:name w:val="A 3"/>
    <w:basedOn w:val="A1"/>
    <w:next w:val="Norml"/>
    <w:rsid w:val="003C2142"/>
    <w:pPr>
      <w:spacing w:before="240"/>
    </w:pPr>
    <w:rPr>
      <w:sz w:val="28"/>
    </w:rPr>
  </w:style>
  <w:style w:type="paragraph" w:customStyle="1" w:styleId="A4">
    <w:name w:val="A 4"/>
    <w:basedOn w:val="A1"/>
    <w:next w:val="Norml"/>
    <w:rsid w:val="003C2142"/>
    <w:pPr>
      <w:spacing w:before="180"/>
    </w:pPr>
    <w:rPr>
      <w:sz w:val="26"/>
    </w:rPr>
  </w:style>
  <w:style w:type="paragraph" w:customStyle="1" w:styleId="A5">
    <w:name w:val="A 5"/>
    <w:basedOn w:val="A1"/>
    <w:next w:val="Norml"/>
    <w:rsid w:val="003C2142"/>
    <w:pPr>
      <w:spacing w:before="180"/>
    </w:pPr>
    <w:rPr>
      <w:sz w:val="24"/>
    </w:rPr>
  </w:style>
  <w:style w:type="paragraph" w:customStyle="1" w:styleId="Closinghu">
    <w:name w:val="Closinghu"/>
    <w:basedOn w:val="Befejezs"/>
    <w:next w:val="Norml"/>
    <w:rsid w:val="003C2142"/>
    <w:pPr>
      <w:ind w:left="3402"/>
    </w:pPr>
  </w:style>
  <w:style w:type="paragraph" w:customStyle="1" w:styleId="TableNormalJustified">
    <w:name w:val="Table Normal Justified"/>
    <w:basedOn w:val="Norml"/>
    <w:rsid w:val="003C2142"/>
    <w:pPr>
      <w:spacing w:before="20" w:after="20"/>
      <w:ind w:left="0"/>
    </w:pPr>
    <w:rPr>
      <w:sz w:val="20"/>
    </w:rPr>
  </w:style>
  <w:style w:type="paragraph" w:customStyle="1" w:styleId="Motto">
    <w:name w:val="Motto"/>
    <w:basedOn w:val="Norml"/>
    <w:next w:val="Norml"/>
    <w:rsid w:val="003C2142"/>
    <w:pPr>
      <w:spacing w:before="80" w:after="80"/>
    </w:pPr>
    <w:rPr>
      <w:sz w:val="16"/>
    </w:rPr>
  </w:style>
  <w:style w:type="paragraph" w:customStyle="1" w:styleId="TableListBullet">
    <w:name w:val="Table List Bullet"/>
    <w:basedOn w:val="Felsorols"/>
    <w:rsid w:val="003C2142"/>
    <w:pPr>
      <w:numPr>
        <w:numId w:val="5"/>
      </w:numPr>
      <w:spacing w:before="20" w:after="20"/>
      <w:jc w:val="left"/>
    </w:pPr>
    <w:rPr>
      <w:sz w:val="20"/>
    </w:rPr>
  </w:style>
  <w:style w:type="paragraph" w:customStyle="1" w:styleId="TableListBullet2">
    <w:name w:val="Table List Bullet 2"/>
    <w:basedOn w:val="Felsorols2"/>
    <w:rsid w:val="003C2142"/>
    <w:pPr>
      <w:numPr>
        <w:numId w:val="6"/>
      </w:numPr>
      <w:spacing w:before="20" w:after="20"/>
    </w:pPr>
    <w:rPr>
      <w:sz w:val="20"/>
    </w:rPr>
  </w:style>
  <w:style w:type="paragraph" w:customStyle="1" w:styleId="TableListBullet3">
    <w:name w:val="Table List Bullet 3"/>
    <w:basedOn w:val="Felsorols3"/>
    <w:rsid w:val="003C2142"/>
    <w:pPr>
      <w:numPr>
        <w:numId w:val="7"/>
      </w:numPr>
      <w:spacing w:before="20" w:after="20"/>
    </w:pPr>
    <w:rPr>
      <w:sz w:val="20"/>
    </w:rPr>
  </w:style>
  <w:style w:type="paragraph" w:customStyle="1" w:styleId="TableNormalCondensed">
    <w:name w:val="Table Normal Condensed"/>
    <w:basedOn w:val="Norml"/>
    <w:rsid w:val="003C2142"/>
    <w:pPr>
      <w:spacing w:before="20" w:after="20"/>
      <w:ind w:left="-113"/>
      <w:jc w:val="right"/>
    </w:pPr>
    <w:rPr>
      <w:spacing w:val="-18"/>
      <w:sz w:val="16"/>
    </w:rPr>
  </w:style>
  <w:style w:type="paragraph" w:customStyle="1" w:styleId="TableTitle">
    <w:name w:val="Table Title"/>
    <w:basedOn w:val="Norml"/>
    <w:next w:val="Norml"/>
    <w:rsid w:val="003C2142"/>
    <w:pPr>
      <w:spacing w:before="80" w:after="80"/>
      <w:ind w:left="0"/>
      <w:jc w:val="center"/>
    </w:pPr>
    <w:rPr>
      <w:b/>
      <w:sz w:val="20"/>
    </w:rPr>
  </w:style>
  <w:style w:type="paragraph" w:customStyle="1" w:styleId="TableNormalRight">
    <w:name w:val="Table Normal Right"/>
    <w:basedOn w:val="TableNormalJustified"/>
    <w:rsid w:val="003C2142"/>
    <w:pPr>
      <w:jc w:val="right"/>
    </w:pPr>
  </w:style>
  <w:style w:type="paragraph" w:customStyle="1" w:styleId="TableNormalLeft">
    <w:name w:val="Table Normal Left"/>
    <w:basedOn w:val="TableNormalJustified"/>
    <w:rsid w:val="003C2142"/>
    <w:pPr>
      <w:jc w:val="left"/>
    </w:pPr>
  </w:style>
  <w:style w:type="character" w:styleId="Oldalszm">
    <w:name w:val="page number"/>
    <w:basedOn w:val="Bekezdsalapbettpusa"/>
    <w:rsid w:val="000819C4"/>
  </w:style>
  <w:style w:type="paragraph" w:styleId="Buborkszveg">
    <w:name w:val="Balloon Text"/>
    <w:basedOn w:val="Norml"/>
    <w:semiHidden/>
    <w:rsid w:val="00E17651"/>
    <w:rPr>
      <w:rFonts w:ascii="Tahoma" w:hAnsi="Tahoma" w:cs="Tahoma"/>
      <w:sz w:val="16"/>
      <w:szCs w:val="16"/>
    </w:rPr>
  </w:style>
  <w:style w:type="character" w:styleId="Jegyzethivatkozs">
    <w:name w:val="annotation reference"/>
    <w:basedOn w:val="Bekezdsalapbettpusa"/>
    <w:semiHidden/>
    <w:rsid w:val="00C54B83"/>
    <w:rPr>
      <w:sz w:val="16"/>
      <w:szCs w:val="16"/>
    </w:rPr>
  </w:style>
  <w:style w:type="paragraph" w:styleId="Jegyzetszveg">
    <w:name w:val="annotation text"/>
    <w:basedOn w:val="Norml"/>
    <w:link w:val="JegyzetszvegChar"/>
    <w:semiHidden/>
    <w:rsid w:val="00C54B83"/>
    <w:rPr>
      <w:sz w:val="20"/>
    </w:rPr>
  </w:style>
  <w:style w:type="character" w:customStyle="1" w:styleId="JegyzetszvegChar">
    <w:name w:val="Jegyzetszöveg Char"/>
    <w:basedOn w:val="Bekezdsalapbettpusa"/>
    <w:link w:val="Jegyzetszveg"/>
    <w:rsid w:val="001F0BA3"/>
    <w:rPr>
      <w:lang w:val="hu-HU" w:eastAsia="hu-HU" w:bidi="ar-SA"/>
    </w:rPr>
  </w:style>
  <w:style w:type="paragraph" w:styleId="Megjegyzstrgya">
    <w:name w:val="annotation subject"/>
    <w:basedOn w:val="Jegyzetszveg"/>
    <w:next w:val="Jegyzetszveg"/>
    <w:semiHidden/>
    <w:rsid w:val="00C54B83"/>
    <w:rPr>
      <w:b/>
      <w:bCs/>
    </w:rPr>
  </w:style>
  <w:style w:type="paragraph" w:styleId="TJ1">
    <w:name w:val="toc 1"/>
    <w:basedOn w:val="Norml"/>
    <w:next w:val="Norml"/>
    <w:autoRedefine/>
    <w:uiPriority w:val="39"/>
    <w:rsid w:val="00F164E1"/>
    <w:pPr>
      <w:tabs>
        <w:tab w:val="left" w:pos="480"/>
        <w:tab w:val="right" w:leader="dot" w:pos="9000"/>
      </w:tabs>
      <w:ind w:left="0"/>
    </w:pPr>
    <w:rPr>
      <w:sz w:val="18"/>
    </w:rPr>
  </w:style>
  <w:style w:type="paragraph" w:styleId="TJ2">
    <w:name w:val="toc 2"/>
    <w:basedOn w:val="Norml"/>
    <w:next w:val="Norml"/>
    <w:autoRedefine/>
    <w:uiPriority w:val="39"/>
    <w:rsid w:val="00F164E1"/>
    <w:pPr>
      <w:tabs>
        <w:tab w:val="left" w:pos="960"/>
        <w:tab w:val="right" w:leader="dot" w:pos="9000"/>
      </w:tabs>
      <w:ind w:left="240"/>
    </w:pPr>
    <w:rPr>
      <w:sz w:val="18"/>
    </w:rPr>
  </w:style>
  <w:style w:type="paragraph" w:styleId="TJ3">
    <w:name w:val="toc 3"/>
    <w:basedOn w:val="Norml"/>
    <w:next w:val="Norml"/>
    <w:autoRedefine/>
    <w:uiPriority w:val="39"/>
    <w:rsid w:val="00F164E1"/>
    <w:pPr>
      <w:tabs>
        <w:tab w:val="left" w:pos="1440"/>
        <w:tab w:val="right" w:leader="dot" w:pos="9000"/>
      </w:tabs>
      <w:ind w:left="480"/>
    </w:pPr>
    <w:rPr>
      <w:sz w:val="18"/>
    </w:rPr>
  </w:style>
  <w:style w:type="character" w:styleId="Hiperhivatkozs">
    <w:name w:val="Hyperlink"/>
    <w:basedOn w:val="Bekezdsalapbettpusa"/>
    <w:uiPriority w:val="99"/>
    <w:rsid w:val="000B3592"/>
    <w:rPr>
      <w:color w:val="0000FF"/>
      <w:u w:val="single"/>
    </w:rPr>
  </w:style>
  <w:style w:type="paragraph" w:customStyle="1" w:styleId="Table10">
    <w:name w:val="Table 10"/>
    <w:rsid w:val="00A8592A"/>
    <w:pPr>
      <w:tabs>
        <w:tab w:val="left" w:pos="567"/>
        <w:tab w:val="left" w:pos="1134"/>
        <w:tab w:val="left" w:pos="1701"/>
      </w:tabs>
      <w:spacing w:before="40" w:after="40"/>
    </w:pPr>
    <w:rPr>
      <w:lang w:val="en-GB"/>
    </w:rPr>
  </w:style>
  <w:style w:type="paragraph" w:customStyle="1" w:styleId="StlusSorkizrt">
    <w:name w:val="Stílus Sorkizárt"/>
    <w:basedOn w:val="Norml"/>
    <w:rsid w:val="001D5278"/>
    <w:pPr>
      <w:tabs>
        <w:tab w:val="num" w:pos="720"/>
      </w:tabs>
      <w:spacing w:before="0" w:after="0"/>
      <w:ind w:left="720" w:hanging="360"/>
    </w:pPr>
    <w:rPr>
      <w:rFonts w:ascii="Comic Sans MS" w:hAnsi="Comic Sans MS"/>
      <w:sz w:val="22"/>
      <w14:shadow w14:blurRad="50800" w14:dist="38100" w14:dir="2700000" w14:sx="100000" w14:sy="100000" w14:kx="0" w14:ky="0" w14:algn="tl">
        <w14:srgbClr w14:val="000000">
          <w14:alpha w14:val="60000"/>
        </w14:srgbClr>
      </w14:shadow>
    </w:rPr>
  </w:style>
  <w:style w:type="paragraph" w:styleId="Szvegtrzsbehzssal2">
    <w:name w:val="Body Text Indent 2"/>
    <w:basedOn w:val="Norml"/>
    <w:rsid w:val="00637D88"/>
  </w:style>
  <w:style w:type="character" w:customStyle="1" w:styleId="SoDAField">
    <w:name w:val="SoDA Field"/>
    <w:basedOn w:val="Bekezdsalapbettpusa"/>
    <w:rsid w:val="001108D8"/>
    <w:rPr>
      <w:color w:val="0000FF"/>
    </w:rPr>
  </w:style>
  <w:style w:type="paragraph" w:customStyle="1" w:styleId="Szvegtrzsbehzssal1">
    <w:name w:val="Szövegtörzs behúzással 1"/>
    <w:basedOn w:val="Szvegtrzsbehzssal2"/>
    <w:rsid w:val="001108D8"/>
  </w:style>
  <w:style w:type="paragraph" w:styleId="TJ4">
    <w:name w:val="toc 4"/>
    <w:basedOn w:val="Norml"/>
    <w:next w:val="Norml"/>
    <w:autoRedefine/>
    <w:uiPriority w:val="39"/>
    <w:rsid w:val="00F164E1"/>
    <w:pPr>
      <w:tabs>
        <w:tab w:val="left" w:pos="1680"/>
        <w:tab w:val="right" w:leader="dot" w:pos="8990"/>
      </w:tabs>
      <w:ind w:left="720"/>
    </w:pPr>
    <w:rPr>
      <w:sz w:val="18"/>
    </w:rPr>
  </w:style>
  <w:style w:type="paragraph" w:styleId="TJ5">
    <w:name w:val="toc 5"/>
    <w:basedOn w:val="Norml"/>
    <w:next w:val="Norml"/>
    <w:autoRedefine/>
    <w:uiPriority w:val="39"/>
    <w:rsid w:val="00797CC6"/>
    <w:pPr>
      <w:ind w:left="960"/>
    </w:pPr>
  </w:style>
  <w:style w:type="paragraph" w:customStyle="1" w:styleId="Felsorols1">
    <w:name w:val="Felsorolás1"/>
    <w:basedOn w:val="Norml"/>
    <w:rsid w:val="009E7465"/>
    <w:pPr>
      <w:spacing w:before="120" w:after="0" w:line="360" w:lineRule="auto"/>
      <w:ind w:left="0"/>
    </w:pPr>
  </w:style>
  <w:style w:type="paragraph" w:styleId="Lbjegyzetszveg">
    <w:name w:val="footnote text"/>
    <w:basedOn w:val="Norml"/>
    <w:semiHidden/>
    <w:rsid w:val="00DB0A68"/>
    <w:rPr>
      <w:sz w:val="20"/>
    </w:rPr>
  </w:style>
  <w:style w:type="character" w:styleId="Lbjegyzet-hivatkozs">
    <w:name w:val="footnote reference"/>
    <w:basedOn w:val="Bekezdsalapbettpusa"/>
    <w:semiHidden/>
    <w:rsid w:val="00DB0A68"/>
    <w:rPr>
      <w:vertAlign w:val="superscript"/>
    </w:rPr>
  </w:style>
  <w:style w:type="paragraph" w:customStyle="1" w:styleId="SzilviCmsor1">
    <w:name w:val="Szilvi Címsor 1"/>
    <w:basedOn w:val="Cmsor1"/>
    <w:next w:val="Norml"/>
    <w:semiHidden/>
    <w:rsid w:val="00DF0F8F"/>
    <w:pPr>
      <w:keepLines w:val="0"/>
      <w:numPr>
        <w:numId w:val="0"/>
      </w:numPr>
      <w:tabs>
        <w:tab w:val="num" w:pos="432"/>
      </w:tabs>
      <w:spacing w:before="240" w:after="60"/>
      <w:ind w:left="432" w:hanging="432"/>
    </w:pPr>
    <w:rPr>
      <w:rFonts w:ascii="Arial" w:hAnsi="Arial" w:cs="Arial"/>
      <w:bCs/>
      <w:i/>
      <w:caps/>
      <w:kern w:val="32"/>
      <w:szCs w:val="32"/>
      <w:u w:val="single"/>
    </w:rPr>
  </w:style>
  <w:style w:type="table" w:styleId="Rcsostblzat">
    <w:name w:val="Table Grid"/>
    <w:basedOn w:val="Normltblzat"/>
    <w:rsid w:val="00DF0F8F"/>
    <w:pPr>
      <w:spacing w:before="40" w:after="40"/>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sakszveg">
    <w:name w:val="Plain Text"/>
    <w:basedOn w:val="Norml"/>
    <w:rsid w:val="00D53725"/>
    <w:pPr>
      <w:spacing w:before="0" w:after="0"/>
      <w:jc w:val="left"/>
    </w:pPr>
    <w:rPr>
      <w:rFonts w:ascii="Courier New" w:hAnsi="Courier New"/>
      <w:sz w:val="20"/>
    </w:rPr>
  </w:style>
  <w:style w:type="paragraph" w:customStyle="1" w:styleId="Vltozat1">
    <w:name w:val="Változat1"/>
    <w:hidden/>
    <w:uiPriority w:val="99"/>
    <w:semiHidden/>
    <w:rsid w:val="008E328A"/>
    <w:rPr>
      <w:sz w:val="24"/>
    </w:rPr>
  </w:style>
  <w:style w:type="paragraph" w:styleId="Dokumentumtrkp">
    <w:name w:val="Document Map"/>
    <w:basedOn w:val="Norml"/>
    <w:semiHidden/>
    <w:rsid w:val="001517E1"/>
    <w:pPr>
      <w:shd w:val="clear" w:color="auto" w:fill="000080"/>
    </w:pPr>
    <w:rPr>
      <w:rFonts w:ascii="Tahoma" w:hAnsi="Tahoma" w:cs="Tahoma"/>
      <w:sz w:val="20"/>
    </w:rPr>
  </w:style>
  <w:style w:type="paragraph" w:customStyle="1" w:styleId="Listaszerbekezds1">
    <w:name w:val="Listaszerű bekezdés1"/>
    <w:basedOn w:val="Norml"/>
    <w:uiPriority w:val="34"/>
    <w:qFormat/>
    <w:rsid w:val="00777334"/>
    <w:pPr>
      <w:ind w:left="708"/>
    </w:pPr>
  </w:style>
  <w:style w:type="paragraph" w:customStyle="1" w:styleId="Tartalomjegyzkcmsora1">
    <w:name w:val="Tartalomjegyzék címsora1"/>
    <w:basedOn w:val="Cmsor1"/>
    <w:next w:val="Norml"/>
    <w:uiPriority w:val="39"/>
    <w:semiHidden/>
    <w:unhideWhenUsed/>
    <w:qFormat/>
    <w:rsid w:val="00C16E4F"/>
    <w:pPr>
      <w:numPr>
        <w:numId w:val="0"/>
      </w:numPr>
      <w:spacing w:before="480" w:after="0" w:line="276" w:lineRule="auto"/>
      <w:outlineLvl w:val="9"/>
    </w:pPr>
    <w:rPr>
      <w:rFonts w:ascii="Cambria" w:hAnsi="Cambria"/>
      <w:bCs/>
      <w:color w:val="365F91"/>
      <w:sz w:val="28"/>
      <w:szCs w:val="28"/>
      <w:lang w:eastAsia="en-US"/>
    </w:rPr>
  </w:style>
  <w:style w:type="paragraph" w:styleId="Szvegtrzs">
    <w:name w:val="Body Text"/>
    <w:basedOn w:val="Norml"/>
    <w:link w:val="SzvegtrzsChar"/>
    <w:rsid w:val="0039618A"/>
    <w:pPr>
      <w:spacing w:after="120"/>
    </w:pPr>
  </w:style>
  <w:style w:type="character" w:customStyle="1" w:styleId="SzvegtrzsChar">
    <w:name w:val="Szövegtörzs Char"/>
    <w:basedOn w:val="Bekezdsalapbettpusa"/>
    <w:link w:val="Szvegtrzs"/>
    <w:rsid w:val="0039618A"/>
    <w:rPr>
      <w:sz w:val="24"/>
    </w:rPr>
  </w:style>
  <w:style w:type="paragraph" w:styleId="Vltozat">
    <w:name w:val="Revision"/>
    <w:hidden/>
    <w:uiPriority w:val="99"/>
    <w:semiHidden/>
    <w:rsid w:val="0062187A"/>
    <w:rPr>
      <w:sz w:val="24"/>
    </w:rPr>
  </w:style>
  <w:style w:type="paragraph" w:styleId="TJ6">
    <w:name w:val="toc 6"/>
    <w:basedOn w:val="Norml"/>
    <w:next w:val="Norml"/>
    <w:autoRedefine/>
    <w:uiPriority w:val="39"/>
    <w:unhideWhenUsed/>
    <w:rsid w:val="00157B22"/>
    <w:pPr>
      <w:spacing w:before="0" w:after="100" w:line="276"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157B22"/>
    <w:pPr>
      <w:spacing w:before="0" w:after="100" w:line="276"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157B22"/>
    <w:pPr>
      <w:spacing w:before="0" w:after="100" w:line="276"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157B22"/>
    <w:pPr>
      <w:spacing w:before="0" w:after="100" w:line="276" w:lineRule="auto"/>
      <w:ind w:left="1760"/>
      <w:jc w:val="left"/>
    </w:pPr>
    <w:rPr>
      <w:rFonts w:asciiTheme="minorHAnsi" w:eastAsiaTheme="minorEastAsia" w:hAnsiTheme="minorHAnsi" w:cstheme="minorBidi"/>
      <w:sz w:val="22"/>
      <w:szCs w:val="22"/>
    </w:rPr>
  </w:style>
  <w:style w:type="paragraph" w:styleId="Listaszerbekezds">
    <w:name w:val="List Paragraph"/>
    <w:basedOn w:val="Norml"/>
    <w:uiPriority w:val="34"/>
    <w:qFormat/>
    <w:rsid w:val="005647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8230">
      <w:bodyDiv w:val="1"/>
      <w:marLeft w:val="0"/>
      <w:marRight w:val="0"/>
      <w:marTop w:val="0"/>
      <w:marBottom w:val="0"/>
      <w:divBdr>
        <w:top w:val="none" w:sz="0" w:space="0" w:color="auto"/>
        <w:left w:val="none" w:sz="0" w:space="0" w:color="auto"/>
        <w:bottom w:val="none" w:sz="0" w:space="0" w:color="auto"/>
        <w:right w:val="none" w:sz="0" w:space="0" w:color="auto"/>
      </w:divBdr>
    </w:div>
    <w:div w:id="59527677">
      <w:bodyDiv w:val="1"/>
      <w:marLeft w:val="0"/>
      <w:marRight w:val="0"/>
      <w:marTop w:val="0"/>
      <w:marBottom w:val="0"/>
      <w:divBdr>
        <w:top w:val="none" w:sz="0" w:space="0" w:color="auto"/>
        <w:left w:val="none" w:sz="0" w:space="0" w:color="auto"/>
        <w:bottom w:val="none" w:sz="0" w:space="0" w:color="auto"/>
        <w:right w:val="none" w:sz="0" w:space="0" w:color="auto"/>
      </w:divBdr>
    </w:div>
    <w:div w:id="77870882">
      <w:bodyDiv w:val="1"/>
      <w:marLeft w:val="0"/>
      <w:marRight w:val="0"/>
      <w:marTop w:val="0"/>
      <w:marBottom w:val="0"/>
      <w:divBdr>
        <w:top w:val="none" w:sz="0" w:space="0" w:color="auto"/>
        <w:left w:val="none" w:sz="0" w:space="0" w:color="auto"/>
        <w:bottom w:val="none" w:sz="0" w:space="0" w:color="auto"/>
        <w:right w:val="none" w:sz="0" w:space="0" w:color="auto"/>
      </w:divBdr>
    </w:div>
    <w:div w:id="165173040">
      <w:bodyDiv w:val="1"/>
      <w:marLeft w:val="0"/>
      <w:marRight w:val="0"/>
      <w:marTop w:val="0"/>
      <w:marBottom w:val="0"/>
      <w:divBdr>
        <w:top w:val="none" w:sz="0" w:space="0" w:color="auto"/>
        <w:left w:val="none" w:sz="0" w:space="0" w:color="auto"/>
        <w:bottom w:val="none" w:sz="0" w:space="0" w:color="auto"/>
        <w:right w:val="none" w:sz="0" w:space="0" w:color="auto"/>
      </w:divBdr>
    </w:div>
    <w:div w:id="184751920">
      <w:bodyDiv w:val="1"/>
      <w:marLeft w:val="0"/>
      <w:marRight w:val="0"/>
      <w:marTop w:val="0"/>
      <w:marBottom w:val="0"/>
      <w:divBdr>
        <w:top w:val="none" w:sz="0" w:space="0" w:color="auto"/>
        <w:left w:val="none" w:sz="0" w:space="0" w:color="auto"/>
        <w:bottom w:val="none" w:sz="0" w:space="0" w:color="auto"/>
        <w:right w:val="none" w:sz="0" w:space="0" w:color="auto"/>
      </w:divBdr>
    </w:div>
    <w:div w:id="193349217">
      <w:bodyDiv w:val="1"/>
      <w:marLeft w:val="0"/>
      <w:marRight w:val="0"/>
      <w:marTop w:val="0"/>
      <w:marBottom w:val="0"/>
      <w:divBdr>
        <w:top w:val="none" w:sz="0" w:space="0" w:color="auto"/>
        <w:left w:val="none" w:sz="0" w:space="0" w:color="auto"/>
        <w:bottom w:val="none" w:sz="0" w:space="0" w:color="auto"/>
        <w:right w:val="none" w:sz="0" w:space="0" w:color="auto"/>
      </w:divBdr>
    </w:div>
    <w:div w:id="271404460">
      <w:bodyDiv w:val="1"/>
      <w:marLeft w:val="0"/>
      <w:marRight w:val="0"/>
      <w:marTop w:val="0"/>
      <w:marBottom w:val="0"/>
      <w:divBdr>
        <w:top w:val="none" w:sz="0" w:space="0" w:color="auto"/>
        <w:left w:val="none" w:sz="0" w:space="0" w:color="auto"/>
        <w:bottom w:val="none" w:sz="0" w:space="0" w:color="auto"/>
        <w:right w:val="none" w:sz="0" w:space="0" w:color="auto"/>
      </w:divBdr>
    </w:div>
    <w:div w:id="271979097">
      <w:bodyDiv w:val="1"/>
      <w:marLeft w:val="0"/>
      <w:marRight w:val="0"/>
      <w:marTop w:val="0"/>
      <w:marBottom w:val="0"/>
      <w:divBdr>
        <w:top w:val="none" w:sz="0" w:space="0" w:color="auto"/>
        <w:left w:val="none" w:sz="0" w:space="0" w:color="auto"/>
        <w:bottom w:val="none" w:sz="0" w:space="0" w:color="auto"/>
        <w:right w:val="none" w:sz="0" w:space="0" w:color="auto"/>
      </w:divBdr>
    </w:div>
    <w:div w:id="273295614">
      <w:bodyDiv w:val="1"/>
      <w:marLeft w:val="0"/>
      <w:marRight w:val="0"/>
      <w:marTop w:val="0"/>
      <w:marBottom w:val="0"/>
      <w:divBdr>
        <w:top w:val="none" w:sz="0" w:space="0" w:color="auto"/>
        <w:left w:val="none" w:sz="0" w:space="0" w:color="auto"/>
        <w:bottom w:val="none" w:sz="0" w:space="0" w:color="auto"/>
        <w:right w:val="none" w:sz="0" w:space="0" w:color="auto"/>
      </w:divBdr>
    </w:div>
    <w:div w:id="286277925">
      <w:bodyDiv w:val="1"/>
      <w:marLeft w:val="0"/>
      <w:marRight w:val="0"/>
      <w:marTop w:val="0"/>
      <w:marBottom w:val="0"/>
      <w:divBdr>
        <w:top w:val="none" w:sz="0" w:space="0" w:color="auto"/>
        <w:left w:val="none" w:sz="0" w:space="0" w:color="auto"/>
        <w:bottom w:val="none" w:sz="0" w:space="0" w:color="auto"/>
        <w:right w:val="none" w:sz="0" w:space="0" w:color="auto"/>
      </w:divBdr>
    </w:div>
    <w:div w:id="339622803">
      <w:bodyDiv w:val="1"/>
      <w:marLeft w:val="0"/>
      <w:marRight w:val="0"/>
      <w:marTop w:val="0"/>
      <w:marBottom w:val="0"/>
      <w:divBdr>
        <w:top w:val="none" w:sz="0" w:space="0" w:color="auto"/>
        <w:left w:val="none" w:sz="0" w:space="0" w:color="auto"/>
        <w:bottom w:val="none" w:sz="0" w:space="0" w:color="auto"/>
        <w:right w:val="none" w:sz="0" w:space="0" w:color="auto"/>
      </w:divBdr>
    </w:div>
    <w:div w:id="367411048">
      <w:bodyDiv w:val="1"/>
      <w:marLeft w:val="0"/>
      <w:marRight w:val="0"/>
      <w:marTop w:val="0"/>
      <w:marBottom w:val="0"/>
      <w:divBdr>
        <w:top w:val="none" w:sz="0" w:space="0" w:color="auto"/>
        <w:left w:val="none" w:sz="0" w:space="0" w:color="auto"/>
        <w:bottom w:val="none" w:sz="0" w:space="0" w:color="auto"/>
        <w:right w:val="none" w:sz="0" w:space="0" w:color="auto"/>
      </w:divBdr>
    </w:div>
    <w:div w:id="376853849">
      <w:bodyDiv w:val="1"/>
      <w:marLeft w:val="0"/>
      <w:marRight w:val="0"/>
      <w:marTop w:val="0"/>
      <w:marBottom w:val="0"/>
      <w:divBdr>
        <w:top w:val="none" w:sz="0" w:space="0" w:color="auto"/>
        <w:left w:val="none" w:sz="0" w:space="0" w:color="auto"/>
        <w:bottom w:val="none" w:sz="0" w:space="0" w:color="auto"/>
        <w:right w:val="none" w:sz="0" w:space="0" w:color="auto"/>
      </w:divBdr>
    </w:div>
    <w:div w:id="378016569">
      <w:bodyDiv w:val="1"/>
      <w:marLeft w:val="0"/>
      <w:marRight w:val="0"/>
      <w:marTop w:val="0"/>
      <w:marBottom w:val="0"/>
      <w:divBdr>
        <w:top w:val="none" w:sz="0" w:space="0" w:color="auto"/>
        <w:left w:val="none" w:sz="0" w:space="0" w:color="auto"/>
        <w:bottom w:val="none" w:sz="0" w:space="0" w:color="auto"/>
        <w:right w:val="none" w:sz="0" w:space="0" w:color="auto"/>
      </w:divBdr>
    </w:div>
    <w:div w:id="400251625">
      <w:bodyDiv w:val="1"/>
      <w:marLeft w:val="0"/>
      <w:marRight w:val="0"/>
      <w:marTop w:val="0"/>
      <w:marBottom w:val="0"/>
      <w:divBdr>
        <w:top w:val="none" w:sz="0" w:space="0" w:color="auto"/>
        <w:left w:val="none" w:sz="0" w:space="0" w:color="auto"/>
        <w:bottom w:val="none" w:sz="0" w:space="0" w:color="auto"/>
        <w:right w:val="none" w:sz="0" w:space="0" w:color="auto"/>
      </w:divBdr>
    </w:div>
    <w:div w:id="420875076">
      <w:bodyDiv w:val="1"/>
      <w:marLeft w:val="0"/>
      <w:marRight w:val="0"/>
      <w:marTop w:val="0"/>
      <w:marBottom w:val="0"/>
      <w:divBdr>
        <w:top w:val="none" w:sz="0" w:space="0" w:color="auto"/>
        <w:left w:val="none" w:sz="0" w:space="0" w:color="auto"/>
        <w:bottom w:val="none" w:sz="0" w:space="0" w:color="auto"/>
        <w:right w:val="none" w:sz="0" w:space="0" w:color="auto"/>
      </w:divBdr>
    </w:div>
    <w:div w:id="469714200">
      <w:bodyDiv w:val="1"/>
      <w:marLeft w:val="0"/>
      <w:marRight w:val="0"/>
      <w:marTop w:val="0"/>
      <w:marBottom w:val="0"/>
      <w:divBdr>
        <w:top w:val="none" w:sz="0" w:space="0" w:color="auto"/>
        <w:left w:val="none" w:sz="0" w:space="0" w:color="auto"/>
        <w:bottom w:val="none" w:sz="0" w:space="0" w:color="auto"/>
        <w:right w:val="none" w:sz="0" w:space="0" w:color="auto"/>
      </w:divBdr>
    </w:div>
    <w:div w:id="510873201">
      <w:bodyDiv w:val="1"/>
      <w:marLeft w:val="0"/>
      <w:marRight w:val="0"/>
      <w:marTop w:val="0"/>
      <w:marBottom w:val="0"/>
      <w:divBdr>
        <w:top w:val="none" w:sz="0" w:space="0" w:color="auto"/>
        <w:left w:val="none" w:sz="0" w:space="0" w:color="auto"/>
        <w:bottom w:val="none" w:sz="0" w:space="0" w:color="auto"/>
        <w:right w:val="none" w:sz="0" w:space="0" w:color="auto"/>
      </w:divBdr>
    </w:div>
    <w:div w:id="530457626">
      <w:bodyDiv w:val="1"/>
      <w:marLeft w:val="0"/>
      <w:marRight w:val="0"/>
      <w:marTop w:val="0"/>
      <w:marBottom w:val="0"/>
      <w:divBdr>
        <w:top w:val="none" w:sz="0" w:space="0" w:color="auto"/>
        <w:left w:val="none" w:sz="0" w:space="0" w:color="auto"/>
        <w:bottom w:val="none" w:sz="0" w:space="0" w:color="auto"/>
        <w:right w:val="none" w:sz="0" w:space="0" w:color="auto"/>
      </w:divBdr>
    </w:div>
    <w:div w:id="564295738">
      <w:bodyDiv w:val="1"/>
      <w:marLeft w:val="0"/>
      <w:marRight w:val="0"/>
      <w:marTop w:val="0"/>
      <w:marBottom w:val="0"/>
      <w:divBdr>
        <w:top w:val="none" w:sz="0" w:space="0" w:color="auto"/>
        <w:left w:val="none" w:sz="0" w:space="0" w:color="auto"/>
        <w:bottom w:val="none" w:sz="0" w:space="0" w:color="auto"/>
        <w:right w:val="none" w:sz="0" w:space="0" w:color="auto"/>
      </w:divBdr>
    </w:div>
    <w:div w:id="564536486">
      <w:bodyDiv w:val="1"/>
      <w:marLeft w:val="0"/>
      <w:marRight w:val="0"/>
      <w:marTop w:val="0"/>
      <w:marBottom w:val="0"/>
      <w:divBdr>
        <w:top w:val="none" w:sz="0" w:space="0" w:color="auto"/>
        <w:left w:val="none" w:sz="0" w:space="0" w:color="auto"/>
        <w:bottom w:val="none" w:sz="0" w:space="0" w:color="auto"/>
        <w:right w:val="none" w:sz="0" w:space="0" w:color="auto"/>
      </w:divBdr>
    </w:div>
    <w:div w:id="586698425">
      <w:bodyDiv w:val="1"/>
      <w:marLeft w:val="0"/>
      <w:marRight w:val="0"/>
      <w:marTop w:val="0"/>
      <w:marBottom w:val="0"/>
      <w:divBdr>
        <w:top w:val="none" w:sz="0" w:space="0" w:color="auto"/>
        <w:left w:val="none" w:sz="0" w:space="0" w:color="auto"/>
        <w:bottom w:val="none" w:sz="0" w:space="0" w:color="auto"/>
        <w:right w:val="none" w:sz="0" w:space="0" w:color="auto"/>
      </w:divBdr>
    </w:div>
    <w:div w:id="607196438">
      <w:bodyDiv w:val="1"/>
      <w:marLeft w:val="0"/>
      <w:marRight w:val="0"/>
      <w:marTop w:val="0"/>
      <w:marBottom w:val="0"/>
      <w:divBdr>
        <w:top w:val="none" w:sz="0" w:space="0" w:color="auto"/>
        <w:left w:val="none" w:sz="0" w:space="0" w:color="auto"/>
        <w:bottom w:val="none" w:sz="0" w:space="0" w:color="auto"/>
        <w:right w:val="none" w:sz="0" w:space="0" w:color="auto"/>
      </w:divBdr>
    </w:div>
    <w:div w:id="629940074">
      <w:bodyDiv w:val="1"/>
      <w:marLeft w:val="0"/>
      <w:marRight w:val="0"/>
      <w:marTop w:val="0"/>
      <w:marBottom w:val="0"/>
      <w:divBdr>
        <w:top w:val="none" w:sz="0" w:space="0" w:color="auto"/>
        <w:left w:val="none" w:sz="0" w:space="0" w:color="auto"/>
        <w:bottom w:val="none" w:sz="0" w:space="0" w:color="auto"/>
        <w:right w:val="none" w:sz="0" w:space="0" w:color="auto"/>
      </w:divBdr>
    </w:div>
    <w:div w:id="642585943">
      <w:bodyDiv w:val="1"/>
      <w:marLeft w:val="0"/>
      <w:marRight w:val="0"/>
      <w:marTop w:val="0"/>
      <w:marBottom w:val="0"/>
      <w:divBdr>
        <w:top w:val="none" w:sz="0" w:space="0" w:color="auto"/>
        <w:left w:val="none" w:sz="0" w:space="0" w:color="auto"/>
        <w:bottom w:val="none" w:sz="0" w:space="0" w:color="auto"/>
        <w:right w:val="none" w:sz="0" w:space="0" w:color="auto"/>
      </w:divBdr>
    </w:div>
    <w:div w:id="666128153">
      <w:bodyDiv w:val="1"/>
      <w:marLeft w:val="0"/>
      <w:marRight w:val="0"/>
      <w:marTop w:val="0"/>
      <w:marBottom w:val="0"/>
      <w:divBdr>
        <w:top w:val="none" w:sz="0" w:space="0" w:color="auto"/>
        <w:left w:val="none" w:sz="0" w:space="0" w:color="auto"/>
        <w:bottom w:val="none" w:sz="0" w:space="0" w:color="auto"/>
        <w:right w:val="none" w:sz="0" w:space="0" w:color="auto"/>
      </w:divBdr>
    </w:div>
    <w:div w:id="666250262">
      <w:bodyDiv w:val="1"/>
      <w:marLeft w:val="0"/>
      <w:marRight w:val="0"/>
      <w:marTop w:val="0"/>
      <w:marBottom w:val="0"/>
      <w:divBdr>
        <w:top w:val="none" w:sz="0" w:space="0" w:color="auto"/>
        <w:left w:val="none" w:sz="0" w:space="0" w:color="auto"/>
        <w:bottom w:val="none" w:sz="0" w:space="0" w:color="auto"/>
        <w:right w:val="none" w:sz="0" w:space="0" w:color="auto"/>
      </w:divBdr>
    </w:div>
    <w:div w:id="676348388">
      <w:bodyDiv w:val="1"/>
      <w:marLeft w:val="0"/>
      <w:marRight w:val="0"/>
      <w:marTop w:val="0"/>
      <w:marBottom w:val="0"/>
      <w:divBdr>
        <w:top w:val="none" w:sz="0" w:space="0" w:color="auto"/>
        <w:left w:val="none" w:sz="0" w:space="0" w:color="auto"/>
        <w:bottom w:val="none" w:sz="0" w:space="0" w:color="auto"/>
        <w:right w:val="none" w:sz="0" w:space="0" w:color="auto"/>
      </w:divBdr>
    </w:div>
    <w:div w:id="700863675">
      <w:bodyDiv w:val="1"/>
      <w:marLeft w:val="0"/>
      <w:marRight w:val="0"/>
      <w:marTop w:val="0"/>
      <w:marBottom w:val="0"/>
      <w:divBdr>
        <w:top w:val="none" w:sz="0" w:space="0" w:color="auto"/>
        <w:left w:val="none" w:sz="0" w:space="0" w:color="auto"/>
        <w:bottom w:val="none" w:sz="0" w:space="0" w:color="auto"/>
        <w:right w:val="none" w:sz="0" w:space="0" w:color="auto"/>
      </w:divBdr>
    </w:div>
    <w:div w:id="739254550">
      <w:bodyDiv w:val="1"/>
      <w:marLeft w:val="0"/>
      <w:marRight w:val="0"/>
      <w:marTop w:val="0"/>
      <w:marBottom w:val="0"/>
      <w:divBdr>
        <w:top w:val="none" w:sz="0" w:space="0" w:color="auto"/>
        <w:left w:val="none" w:sz="0" w:space="0" w:color="auto"/>
        <w:bottom w:val="none" w:sz="0" w:space="0" w:color="auto"/>
        <w:right w:val="none" w:sz="0" w:space="0" w:color="auto"/>
      </w:divBdr>
    </w:div>
    <w:div w:id="782456333">
      <w:bodyDiv w:val="1"/>
      <w:marLeft w:val="0"/>
      <w:marRight w:val="0"/>
      <w:marTop w:val="0"/>
      <w:marBottom w:val="0"/>
      <w:divBdr>
        <w:top w:val="none" w:sz="0" w:space="0" w:color="auto"/>
        <w:left w:val="none" w:sz="0" w:space="0" w:color="auto"/>
        <w:bottom w:val="none" w:sz="0" w:space="0" w:color="auto"/>
        <w:right w:val="none" w:sz="0" w:space="0" w:color="auto"/>
      </w:divBdr>
    </w:div>
    <w:div w:id="783815732">
      <w:bodyDiv w:val="1"/>
      <w:marLeft w:val="0"/>
      <w:marRight w:val="0"/>
      <w:marTop w:val="0"/>
      <w:marBottom w:val="0"/>
      <w:divBdr>
        <w:top w:val="none" w:sz="0" w:space="0" w:color="auto"/>
        <w:left w:val="none" w:sz="0" w:space="0" w:color="auto"/>
        <w:bottom w:val="none" w:sz="0" w:space="0" w:color="auto"/>
        <w:right w:val="none" w:sz="0" w:space="0" w:color="auto"/>
      </w:divBdr>
    </w:div>
    <w:div w:id="786387300">
      <w:bodyDiv w:val="1"/>
      <w:marLeft w:val="0"/>
      <w:marRight w:val="0"/>
      <w:marTop w:val="0"/>
      <w:marBottom w:val="0"/>
      <w:divBdr>
        <w:top w:val="none" w:sz="0" w:space="0" w:color="auto"/>
        <w:left w:val="none" w:sz="0" w:space="0" w:color="auto"/>
        <w:bottom w:val="none" w:sz="0" w:space="0" w:color="auto"/>
        <w:right w:val="none" w:sz="0" w:space="0" w:color="auto"/>
      </w:divBdr>
    </w:div>
    <w:div w:id="789470832">
      <w:bodyDiv w:val="1"/>
      <w:marLeft w:val="0"/>
      <w:marRight w:val="0"/>
      <w:marTop w:val="0"/>
      <w:marBottom w:val="0"/>
      <w:divBdr>
        <w:top w:val="none" w:sz="0" w:space="0" w:color="auto"/>
        <w:left w:val="none" w:sz="0" w:space="0" w:color="auto"/>
        <w:bottom w:val="none" w:sz="0" w:space="0" w:color="auto"/>
        <w:right w:val="none" w:sz="0" w:space="0" w:color="auto"/>
      </w:divBdr>
    </w:div>
    <w:div w:id="791828548">
      <w:bodyDiv w:val="1"/>
      <w:marLeft w:val="0"/>
      <w:marRight w:val="0"/>
      <w:marTop w:val="0"/>
      <w:marBottom w:val="0"/>
      <w:divBdr>
        <w:top w:val="none" w:sz="0" w:space="0" w:color="auto"/>
        <w:left w:val="none" w:sz="0" w:space="0" w:color="auto"/>
        <w:bottom w:val="none" w:sz="0" w:space="0" w:color="auto"/>
        <w:right w:val="none" w:sz="0" w:space="0" w:color="auto"/>
      </w:divBdr>
    </w:div>
    <w:div w:id="792022785">
      <w:bodyDiv w:val="1"/>
      <w:marLeft w:val="0"/>
      <w:marRight w:val="0"/>
      <w:marTop w:val="0"/>
      <w:marBottom w:val="0"/>
      <w:divBdr>
        <w:top w:val="none" w:sz="0" w:space="0" w:color="auto"/>
        <w:left w:val="none" w:sz="0" w:space="0" w:color="auto"/>
        <w:bottom w:val="none" w:sz="0" w:space="0" w:color="auto"/>
        <w:right w:val="none" w:sz="0" w:space="0" w:color="auto"/>
      </w:divBdr>
    </w:div>
    <w:div w:id="796987854">
      <w:bodyDiv w:val="1"/>
      <w:marLeft w:val="0"/>
      <w:marRight w:val="0"/>
      <w:marTop w:val="0"/>
      <w:marBottom w:val="0"/>
      <w:divBdr>
        <w:top w:val="none" w:sz="0" w:space="0" w:color="auto"/>
        <w:left w:val="none" w:sz="0" w:space="0" w:color="auto"/>
        <w:bottom w:val="none" w:sz="0" w:space="0" w:color="auto"/>
        <w:right w:val="none" w:sz="0" w:space="0" w:color="auto"/>
      </w:divBdr>
    </w:div>
    <w:div w:id="813260987">
      <w:bodyDiv w:val="1"/>
      <w:marLeft w:val="0"/>
      <w:marRight w:val="0"/>
      <w:marTop w:val="0"/>
      <w:marBottom w:val="0"/>
      <w:divBdr>
        <w:top w:val="none" w:sz="0" w:space="0" w:color="auto"/>
        <w:left w:val="none" w:sz="0" w:space="0" w:color="auto"/>
        <w:bottom w:val="none" w:sz="0" w:space="0" w:color="auto"/>
        <w:right w:val="none" w:sz="0" w:space="0" w:color="auto"/>
      </w:divBdr>
    </w:div>
    <w:div w:id="815952024">
      <w:bodyDiv w:val="1"/>
      <w:marLeft w:val="0"/>
      <w:marRight w:val="0"/>
      <w:marTop w:val="0"/>
      <w:marBottom w:val="0"/>
      <w:divBdr>
        <w:top w:val="none" w:sz="0" w:space="0" w:color="auto"/>
        <w:left w:val="none" w:sz="0" w:space="0" w:color="auto"/>
        <w:bottom w:val="none" w:sz="0" w:space="0" w:color="auto"/>
        <w:right w:val="none" w:sz="0" w:space="0" w:color="auto"/>
      </w:divBdr>
    </w:div>
    <w:div w:id="820389346">
      <w:bodyDiv w:val="1"/>
      <w:marLeft w:val="0"/>
      <w:marRight w:val="0"/>
      <w:marTop w:val="0"/>
      <w:marBottom w:val="0"/>
      <w:divBdr>
        <w:top w:val="none" w:sz="0" w:space="0" w:color="auto"/>
        <w:left w:val="none" w:sz="0" w:space="0" w:color="auto"/>
        <w:bottom w:val="none" w:sz="0" w:space="0" w:color="auto"/>
        <w:right w:val="none" w:sz="0" w:space="0" w:color="auto"/>
      </w:divBdr>
    </w:div>
    <w:div w:id="850291118">
      <w:bodyDiv w:val="1"/>
      <w:marLeft w:val="0"/>
      <w:marRight w:val="0"/>
      <w:marTop w:val="0"/>
      <w:marBottom w:val="0"/>
      <w:divBdr>
        <w:top w:val="none" w:sz="0" w:space="0" w:color="auto"/>
        <w:left w:val="none" w:sz="0" w:space="0" w:color="auto"/>
        <w:bottom w:val="none" w:sz="0" w:space="0" w:color="auto"/>
        <w:right w:val="none" w:sz="0" w:space="0" w:color="auto"/>
      </w:divBdr>
    </w:div>
    <w:div w:id="883058708">
      <w:bodyDiv w:val="1"/>
      <w:marLeft w:val="0"/>
      <w:marRight w:val="0"/>
      <w:marTop w:val="0"/>
      <w:marBottom w:val="0"/>
      <w:divBdr>
        <w:top w:val="none" w:sz="0" w:space="0" w:color="auto"/>
        <w:left w:val="none" w:sz="0" w:space="0" w:color="auto"/>
        <w:bottom w:val="none" w:sz="0" w:space="0" w:color="auto"/>
        <w:right w:val="none" w:sz="0" w:space="0" w:color="auto"/>
      </w:divBdr>
    </w:div>
    <w:div w:id="891967856">
      <w:bodyDiv w:val="1"/>
      <w:marLeft w:val="0"/>
      <w:marRight w:val="0"/>
      <w:marTop w:val="0"/>
      <w:marBottom w:val="0"/>
      <w:divBdr>
        <w:top w:val="none" w:sz="0" w:space="0" w:color="auto"/>
        <w:left w:val="none" w:sz="0" w:space="0" w:color="auto"/>
        <w:bottom w:val="none" w:sz="0" w:space="0" w:color="auto"/>
        <w:right w:val="none" w:sz="0" w:space="0" w:color="auto"/>
      </w:divBdr>
    </w:div>
    <w:div w:id="896360709">
      <w:bodyDiv w:val="1"/>
      <w:marLeft w:val="0"/>
      <w:marRight w:val="0"/>
      <w:marTop w:val="0"/>
      <w:marBottom w:val="0"/>
      <w:divBdr>
        <w:top w:val="none" w:sz="0" w:space="0" w:color="auto"/>
        <w:left w:val="none" w:sz="0" w:space="0" w:color="auto"/>
        <w:bottom w:val="none" w:sz="0" w:space="0" w:color="auto"/>
        <w:right w:val="none" w:sz="0" w:space="0" w:color="auto"/>
      </w:divBdr>
    </w:div>
    <w:div w:id="908461077">
      <w:bodyDiv w:val="1"/>
      <w:marLeft w:val="0"/>
      <w:marRight w:val="0"/>
      <w:marTop w:val="0"/>
      <w:marBottom w:val="0"/>
      <w:divBdr>
        <w:top w:val="none" w:sz="0" w:space="0" w:color="auto"/>
        <w:left w:val="none" w:sz="0" w:space="0" w:color="auto"/>
        <w:bottom w:val="none" w:sz="0" w:space="0" w:color="auto"/>
        <w:right w:val="none" w:sz="0" w:space="0" w:color="auto"/>
      </w:divBdr>
    </w:div>
    <w:div w:id="960722127">
      <w:bodyDiv w:val="1"/>
      <w:marLeft w:val="0"/>
      <w:marRight w:val="0"/>
      <w:marTop w:val="0"/>
      <w:marBottom w:val="0"/>
      <w:divBdr>
        <w:top w:val="none" w:sz="0" w:space="0" w:color="auto"/>
        <w:left w:val="none" w:sz="0" w:space="0" w:color="auto"/>
        <w:bottom w:val="none" w:sz="0" w:space="0" w:color="auto"/>
        <w:right w:val="none" w:sz="0" w:space="0" w:color="auto"/>
      </w:divBdr>
    </w:div>
    <w:div w:id="960916316">
      <w:bodyDiv w:val="1"/>
      <w:marLeft w:val="0"/>
      <w:marRight w:val="0"/>
      <w:marTop w:val="0"/>
      <w:marBottom w:val="0"/>
      <w:divBdr>
        <w:top w:val="none" w:sz="0" w:space="0" w:color="auto"/>
        <w:left w:val="none" w:sz="0" w:space="0" w:color="auto"/>
        <w:bottom w:val="none" w:sz="0" w:space="0" w:color="auto"/>
        <w:right w:val="none" w:sz="0" w:space="0" w:color="auto"/>
      </w:divBdr>
    </w:div>
    <w:div w:id="972639399">
      <w:bodyDiv w:val="1"/>
      <w:marLeft w:val="0"/>
      <w:marRight w:val="0"/>
      <w:marTop w:val="0"/>
      <w:marBottom w:val="0"/>
      <w:divBdr>
        <w:top w:val="none" w:sz="0" w:space="0" w:color="auto"/>
        <w:left w:val="none" w:sz="0" w:space="0" w:color="auto"/>
        <w:bottom w:val="none" w:sz="0" w:space="0" w:color="auto"/>
        <w:right w:val="none" w:sz="0" w:space="0" w:color="auto"/>
      </w:divBdr>
    </w:div>
    <w:div w:id="973172253">
      <w:bodyDiv w:val="1"/>
      <w:marLeft w:val="0"/>
      <w:marRight w:val="0"/>
      <w:marTop w:val="0"/>
      <w:marBottom w:val="0"/>
      <w:divBdr>
        <w:top w:val="none" w:sz="0" w:space="0" w:color="auto"/>
        <w:left w:val="none" w:sz="0" w:space="0" w:color="auto"/>
        <w:bottom w:val="none" w:sz="0" w:space="0" w:color="auto"/>
        <w:right w:val="none" w:sz="0" w:space="0" w:color="auto"/>
      </w:divBdr>
    </w:div>
    <w:div w:id="1031297152">
      <w:bodyDiv w:val="1"/>
      <w:marLeft w:val="0"/>
      <w:marRight w:val="0"/>
      <w:marTop w:val="0"/>
      <w:marBottom w:val="0"/>
      <w:divBdr>
        <w:top w:val="none" w:sz="0" w:space="0" w:color="auto"/>
        <w:left w:val="none" w:sz="0" w:space="0" w:color="auto"/>
        <w:bottom w:val="none" w:sz="0" w:space="0" w:color="auto"/>
        <w:right w:val="none" w:sz="0" w:space="0" w:color="auto"/>
      </w:divBdr>
    </w:div>
    <w:div w:id="1067924106">
      <w:bodyDiv w:val="1"/>
      <w:marLeft w:val="0"/>
      <w:marRight w:val="0"/>
      <w:marTop w:val="0"/>
      <w:marBottom w:val="0"/>
      <w:divBdr>
        <w:top w:val="none" w:sz="0" w:space="0" w:color="auto"/>
        <w:left w:val="none" w:sz="0" w:space="0" w:color="auto"/>
        <w:bottom w:val="none" w:sz="0" w:space="0" w:color="auto"/>
        <w:right w:val="none" w:sz="0" w:space="0" w:color="auto"/>
      </w:divBdr>
    </w:div>
    <w:div w:id="1073504112">
      <w:bodyDiv w:val="1"/>
      <w:marLeft w:val="0"/>
      <w:marRight w:val="0"/>
      <w:marTop w:val="0"/>
      <w:marBottom w:val="0"/>
      <w:divBdr>
        <w:top w:val="none" w:sz="0" w:space="0" w:color="auto"/>
        <w:left w:val="none" w:sz="0" w:space="0" w:color="auto"/>
        <w:bottom w:val="none" w:sz="0" w:space="0" w:color="auto"/>
        <w:right w:val="none" w:sz="0" w:space="0" w:color="auto"/>
      </w:divBdr>
    </w:div>
    <w:div w:id="1075592855">
      <w:bodyDiv w:val="1"/>
      <w:marLeft w:val="0"/>
      <w:marRight w:val="0"/>
      <w:marTop w:val="0"/>
      <w:marBottom w:val="0"/>
      <w:divBdr>
        <w:top w:val="none" w:sz="0" w:space="0" w:color="auto"/>
        <w:left w:val="none" w:sz="0" w:space="0" w:color="auto"/>
        <w:bottom w:val="none" w:sz="0" w:space="0" w:color="auto"/>
        <w:right w:val="none" w:sz="0" w:space="0" w:color="auto"/>
      </w:divBdr>
    </w:div>
    <w:div w:id="1137845188">
      <w:bodyDiv w:val="1"/>
      <w:marLeft w:val="0"/>
      <w:marRight w:val="0"/>
      <w:marTop w:val="0"/>
      <w:marBottom w:val="0"/>
      <w:divBdr>
        <w:top w:val="none" w:sz="0" w:space="0" w:color="auto"/>
        <w:left w:val="none" w:sz="0" w:space="0" w:color="auto"/>
        <w:bottom w:val="none" w:sz="0" w:space="0" w:color="auto"/>
        <w:right w:val="none" w:sz="0" w:space="0" w:color="auto"/>
      </w:divBdr>
    </w:div>
    <w:div w:id="1139149751">
      <w:bodyDiv w:val="1"/>
      <w:marLeft w:val="0"/>
      <w:marRight w:val="0"/>
      <w:marTop w:val="0"/>
      <w:marBottom w:val="0"/>
      <w:divBdr>
        <w:top w:val="none" w:sz="0" w:space="0" w:color="auto"/>
        <w:left w:val="none" w:sz="0" w:space="0" w:color="auto"/>
        <w:bottom w:val="none" w:sz="0" w:space="0" w:color="auto"/>
        <w:right w:val="none" w:sz="0" w:space="0" w:color="auto"/>
      </w:divBdr>
    </w:div>
    <w:div w:id="1152718040">
      <w:bodyDiv w:val="1"/>
      <w:marLeft w:val="0"/>
      <w:marRight w:val="0"/>
      <w:marTop w:val="0"/>
      <w:marBottom w:val="0"/>
      <w:divBdr>
        <w:top w:val="none" w:sz="0" w:space="0" w:color="auto"/>
        <w:left w:val="none" w:sz="0" w:space="0" w:color="auto"/>
        <w:bottom w:val="none" w:sz="0" w:space="0" w:color="auto"/>
        <w:right w:val="none" w:sz="0" w:space="0" w:color="auto"/>
      </w:divBdr>
    </w:div>
    <w:div w:id="1174150647">
      <w:bodyDiv w:val="1"/>
      <w:marLeft w:val="0"/>
      <w:marRight w:val="0"/>
      <w:marTop w:val="0"/>
      <w:marBottom w:val="0"/>
      <w:divBdr>
        <w:top w:val="none" w:sz="0" w:space="0" w:color="auto"/>
        <w:left w:val="none" w:sz="0" w:space="0" w:color="auto"/>
        <w:bottom w:val="none" w:sz="0" w:space="0" w:color="auto"/>
        <w:right w:val="none" w:sz="0" w:space="0" w:color="auto"/>
      </w:divBdr>
    </w:div>
    <w:div w:id="1177691130">
      <w:bodyDiv w:val="1"/>
      <w:marLeft w:val="0"/>
      <w:marRight w:val="0"/>
      <w:marTop w:val="0"/>
      <w:marBottom w:val="0"/>
      <w:divBdr>
        <w:top w:val="none" w:sz="0" w:space="0" w:color="auto"/>
        <w:left w:val="none" w:sz="0" w:space="0" w:color="auto"/>
        <w:bottom w:val="none" w:sz="0" w:space="0" w:color="auto"/>
        <w:right w:val="none" w:sz="0" w:space="0" w:color="auto"/>
      </w:divBdr>
    </w:div>
    <w:div w:id="1263536432">
      <w:bodyDiv w:val="1"/>
      <w:marLeft w:val="0"/>
      <w:marRight w:val="0"/>
      <w:marTop w:val="0"/>
      <w:marBottom w:val="0"/>
      <w:divBdr>
        <w:top w:val="none" w:sz="0" w:space="0" w:color="auto"/>
        <w:left w:val="none" w:sz="0" w:space="0" w:color="auto"/>
        <w:bottom w:val="none" w:sz="0" w:space="0" w:color="auto"/>
        <w:right w:val="none" w:sz="0" w:space="0" w:color="auto"/>
      </w:divBdr>
    </w:div>
    <w:div w:id="1363439577">
      <w:bodyDiv w:val="1"/>
      <w:marLeft w:val="0"/>
      <w:marRight w:val="0"/>
      <w:marTop w:val="0"/>
      <w:marBottom w:val="0"/>
      <w:divBdr>
        <w:top w:val="none" w:sz="0" w:space="0" w:color="auto"/>
        <w:left w:val="none" w:sz="0" w:space="0" w:color="auto"/>
        <w:bottom w:val="none" w:sz="0" w:space="0" w:color="auto"/>
        <w:right w:val="none" w:sz="0" w:space="0" w:color="auto"/>
      </w:divBdr>
    </w:div>
    <w:div w:id="1367218760">
      <w:bodyDiv w:val="1"/>
      <w:marLeft w:val="0"/>
      <w:marRight w:val="0"/>
      <w:marTop w:val="0"/>
      <w:marBottom w:val="0"/>
      <w:divBdr>
        <w:top w:val="none" w:sz="0" w:space="0" w:color="auto"/>
        <w:left w:val="none" w:sz="0" w:space="0" w:color="auto"/>
        <w:bottom w:val="none" w:sz="0" w:space="0" w:color="auto"/>
        <w:right w:val="none" w:sz="0" w:space="0" w:color="auto"/>
      </w:divBdr>
    </w:div>
    <w:div w:id="1369447929">
      <w:bodyDiv w:val="1"/>
      <w:marLeft w:val="0"/>
      <w:marRight w:val="0"/>
      <w:marTop w:val="0"/>
      <w:marBottom w:val="0"/>
      <w:divBdr>
        <w:top w:val="none" w:sz="0" w:space="0" w:color="auto"/>
        <w:left w:val="none" w:sz="0" w:space="0" w:color="auto"/>
        <w:bottom w:val="none" w:sz="0" w:space="0" w:color="auto"/>
        <w:right w:val="none" w:sz="0" w:space="0" w:color="auto"/>
      </w:divBdr>
    </w:div>
    <w:div w:id="1390616869">
      <w:bodyDiv w:val="1"/>
      <w:marLeft w:val="0"/>
      <w:marRight w:val="0"/>
      <w:marTop w:val="0"/>
      <w:marBottom w:val="0"/>
      <w:divBdr>
        <w:top w:val="none" w:sz="0" w:space="0" w:color="auto"/>
        <w:left w:val="none" w:sz="0" w:space="0" w:color="auto"/>
        <w:bottom w:val="none" w:sz="0" w:space="0" w:color="auto"/>
        <w:right w:val="none" w:sz="0" w:space="0" w:color="auto"/>
      </w:divBdr>
    </w:div>
    <w:div w:id="1414278390">
      <w:bodyDiv w:val="1"/>
      <w:marLeft w:val="0"/>
      <w:marRight w:val="0"/>
      <w:marTop w:val="0"/>
      <w:marBottom w:val="0"/>
      <w:divBdr>
        <w:top w:val="none" w:sz="0" w:space="0" w:color="auto"/>
        <w:left w:val="none" w:sz="0" w:space="0" w:color="auto"/>
        <w:bottom w:val="none" w:sz="0" w:space="0" w:color="auto"/>
        <w:right w:val="none" w:sz="0" w:space="0" w:color="auto"/>
      </w:divBdr>
    </w:div>
    <w:div w:id="1426340505">
      <w:bodyDiv w:val="1"/>
      <w:marLeft w:val="0"/>
      <w:marRight w:val="0"/>
      <w:marTop w:val="0"/>
      <w:marBottom w:val="0"/>
      <w:divBdr>
        <w:top w:val="none" w:sz="0" w:space="0" w:color="auto"/>
        <w:left w:val="none" w:sz="0" w:space="0" w:color="auto"/>
        <w:bottom w:val="none" w:sz="0" w:space="0" w:color="auto"/>
        <w:right w:val="none" w:sz="0" w:space="0" w:color="auto"/>
      </w:divBdr>
    </w:div>
    <w:div w:id="1441757291">
      <w:bodyDiv w:val="1"/>
      <w:marLeft w:val="0"/>
      <w:marRight w:val="0"/>
      <w:marTop w:val="0"/>
      <w:marBottom w:val="0"/>
      <w:divBdr>
        <w:top w:val="none" w:sz="0" w:space="0" w:color="auto"/>
        <w:left w:val="none" w:sz="0" w:space="0" w:color="auto"/>
        <w:bottom w:val="none" w:sz="0" w:space="0" w:color="auto"/>
        <w:right w:val="none" w:sz="0" w:space="0" w:color="auto"/>
      </w:divBdr>
    </w:div>
    <w:div w:id="1468936644">
      <w:bodyDiv w:val="1"/>
      <w:marLeft w:val="0"/>
      <w:marRight w:val="0"/>
      <w:marTop w:val="0"/>
      <w:marBottom w:val="0"/>
      <w:divBdr>
        <w:top w:val="none" w:sz="0" w:space="0" w:color="auto"/>
        <w:left w:val="none" w:sz="0" w:space="0" w:color="auto"/>
        <w:bottom w:val="none" w:sz="0" w:space="0" w:color="auto"/>
        <w:right w:val="none" w:sz="0" w:space="0" w:color="auto"/>
      </w:divBdr>
    </w:div>
    <w:div w:id="1568035736">
      <w:bodyDiv w:val="1"/>
      <w:marLeft w:val="0"/>
      <w:marRight w:val="0"/>
      <w:marTop w:val="0"/>
      <w:marBottom w:val="0"/>
      <w:divBdr>
        <w:top w:val="none" w:sz="0" w:space="0" w:color="auto"/>
        <w:left w:val="none" w:sz="0" w:space="0" w:color="auto"/>
        <w:bottom w:val="none" w:sz="0" w:space="0" w:color="auto"/>
        <w:right w:val="none" w:sz="0" w:space="0" w:color="auto"/>
      </w:divBdr>
    </w:div>
    <w:div w:id="1584222321">
      <w:bodyDiv w:val="1"/>
      <w:marLeft w:val="0"/>
      <w:marRight w:val="0"/>
      <w:marTop w:val="0"/>
      <w:marBottom w:val="0"/>
      <w:divBdr>
        <w:top w:val="none" w:sz="0" w:space="0" w:color="auto"/>
        <w:left w:val="none" w:sz="0" w:space="0" w:color="auto"/>
        <w:bottom w:val="none" w:sz="0" w:space="0" w:color="auto"/>
        <w:right w:val="none" w:sz="0" w:space="0" w:color="auto"/>
      </w:divBdr>
    </w:div>
    <w:div w:id="1617442881">
      <w:bodyDiv w:val="1"/>
      <w:marLeft w:val="0"/>
      <w:marRight w:val="0"/>
      <w:marTop w:val="0"/>
      <w:marBottom w:val="0"/>
      <w:divBdr>
        <w:top w:val="none" w:sz="0" w:space="0" w:color="auto"/>
        <w:left w:val="none" w:sz="0" w:space="0" w:color="auto"/>
        <w:bottom w:val="none" w:sz="0" w:space="0" w:color="auto"/>
        <w:right w:val="none" w:sz="0" w:space="0" w:color="auto"/>
      </w:divBdr>
    </w:div>
    <w:div w:id="1640183466">
      <w:bodyDiv w:val="1"/>
      <w:marLeft w:val="0"/>
      <w:marRight w:val="0"/>
      <w:marTop w:val="0"/>
      <w:marBottom w:val="0"/>
      <w:divBdr>
        <w:top w:val="none" w:sz="0" w:space="0" w:color="auto"/>
        <w:left w:val="none" w:sz="0" w:space="0" w:color="auto"/>
        <w:bottom w:val="none" w:sz="0" w:space="0" w:color="auto"/>
        <w:right w:val="none" w:sz="0" w:space="0" w:color="auto"/>
      </w:divBdr>
    </w:div>
    <w:div w:id="1672638660">
      <w:bodyDiv w:val="1"/>
      <w:marLeft w:val="0"/>
      <w:marRight w:val="0"/>
      <w:marTop w:val="0"/>
      <w:marBottom w:val="0"/>
      <w:divBdr>
        <w:top w:val="none" w:sz="0" w:space="0" w:color="auto"/>
        <w:left w:val="none" w:sz="0" w:space="0" w:color="auto"/>
        <w:bottom w:val="none" w:sz="0" w:space="0" w:color="auto"/>
        <w:right w:val="none" w:sz="0" w:space="0" w:color="auto"/>
      </w:divBdr>
    </w:div>
    <w:div w:id="1672954049">
      <w:bodyDiv w:val="1"/>
      <w:marLeft w:val="0"/>
      <w:marRight w:val="0"/>
      <w:marTop w:val="0"/>
      <w:marBottom w:val="0"/>
      <w:divBdr>
        <w:top w:val="none" w:sz="0" w:space="0" w:color="auto"/>
        <w:left w:val="none" w:sz="0" w:space="0" w:color="auto"/>
        <w:bottom w:val="none" w:sz="0" w:space="0" w:color="auto"/>
        <w:right w:val="none" w:sz="0" w:space="0" w:color="auto"/>
      </w:divBdr>
    </w:div>
    <w:div w:id="1676499034">
      <w:bodyDiv w:val="1"/>
      <w:marLeft w:val="0"/>
      <w:marRight w:val="0"/>
      <w:marTop w:val="0"/>
      <w:marBottom w:val="0"/>
      <w:divBdr>
        <w:top w:val="none" w:sz="0" w:space="0" w:color="auto"/>
        <w:left w:val="none" w:sz="0" w:space="0" w:color="auto"/>
        <w:bottom w:val="none" w:sz="0" w:space="0" w:color="auto"/>
        <w:right w:val="none" w:sz="0" w:space="0" w:color="auto"/>
      </w:divBdr>
    </w:div>
    <w:div w:id="1684819312">
      <w:bodyDiv w:val="1"/>
      <w:marLeft w:val="0"/>
      <w:marRight w:val="0"/>
      <w:marTop w:val="0"/>
      <w:marBottom w:val="0"/>
      <w:divBdr>
        <w:top w:val="none" w:sz="0" w:space="0" w:color="auto"/>
        <w:left w:val="none" w:sz="0" w:space="0" w:color="auto"/>
        <w:bottom w:val="none" w:sz="0" w:space="0" w:color="auto"/>
        <w:right w:val="none" w:sz="0" w:space="0" w:color="auto"/>
      </w:divBdr>
    </w:div>
    <w:div w:id="1685396739">
      <w:bodyDiv w:val="1"/>
      <w:marLeft w:val="0"/>
      <w:marRight w:val="0"/>
      <w:marTop w:val="0"/>
      <w:marBottom w:val="0"/>
      <w:divBdr>
        <w:top w:val="none" w:sz="0" w:space="0" w:color="auto"/>
        <w:left w:val="none" w:sz="0" w:space="0" w:color="auto"/>
        <w:bottom w:val="none" w:sz="0" w:space="0" w:color="auto"/>
        <w:right w:val="none" w:sz="0" w:space="0" w:color="auto"/>
      </w:divBdr>
    </w:div>
    <w:div w:id="1705402408">
      <w:bodyDiv w:val="1"/>
      <w:marLeft w:val="0"/>
      <w:marRight w:val="0"/>
      <w:marTop w:val="0"/>
      <w:marBottom w:val="0"/>
      <w:divBdr>
        <w:top w:val="none" w:sz="0" w:space="0" w:color="auto"/>
        <w:left w:val="none" w:sz="0" w:space="0" w:color="auto"/>
        <w:bottom w:val="none" w:sz="0" w:space="0" w:color="auto"/>
        <w:right w:val="none" w:sz="0" w:space="0" w:color="auto"/>
      </w:divBdr>
    </w:div>
    <w:div w:id="1748917467">
      <w:bodyDiv w:val="1"/>
      <w:marLeft w:val="0"/>
      <w:marRight w:val="0"/>
      <w:marTop w:val="0"/>
      <w:marBottom w:val="0"/>
      <w:divBdr>
        <w:top w:val="none" w:sz="0" w:space="0" w:color="auto"/>
        <w:left w:val="none" w:sz="0" w:space="0" w:color="auto"/>
        <w:bottom w:val="none" w:sz="0" w:space="0" w:color="auto"/>
        <w:right w:val="none" w:sz="0" w:space="0" w:color="auto"/>
      </w:divBdr>
    </w:div>
    <w:div w:id="1767727532">
      <w:bodyDiv w:val="1"/>
      <w:marLeft w:val="0"/>
      <w:marRight w:val="0"/>
      <w:marTop w:val="0"/>
      <w:marBottom w:val="0"/>
      <w:divBdr>
        <w:top w:val="none" w:sz="0" w:space="0" w:color="auto"/>
        <w:left w:val="none" w:sz="0" w:space="0" w:color="auto"/>
        <w:bottom w:val="none" w:sz="0" w:space="0" w:color="auto"/>
        <w:right w:val="none" w:sz="0" w:space="0" w:color="auto"/>
      </w:divBdr>
    </w:div>
    <w:div w:id="1775444808">
      <w:bodyDiv w:val="1"/>
      <w:marLeft w:val="0"/>
      <w:marRight w:val="0"/>
      <w:marTop w:val="0"/>
      <w:marBottom w:val="0"/>
      <w:divBdr>
        <w:top w:val="none" w:sz="0" w:space="0" w:color="auto"/>
        <w:left w:val="none" w:sz="0" w:space="0" w:color="auto"/>
        <w:bottom w:val="none" w:sz="0" w:space="0" w:color="auto"/>
        <w:right w:val="none" w:sz="0" w:space="0" w:color="auto"/>
      </w:divBdr>
    </w:div>
    <w:div w:id="1796479726">
      <w:bodyDiv w:val="1"/>
      <w:marLeft w:val="0"/>
      <w:marRight w:val="0"/>
      <w:marTop w:val="0"/>
      <w:marBottom w:val="0"/>
      <w:divBdr>
        <w:top w:val="none" w:sz="0" w:space="0" w:color="auto"/>
        <w:left w:val="none" w:sz="0" w:space="0" w:color="auto"/>
        <w:bottom w:val="none" w:sz="0" w:space="0" w:color="auto"/>
        <w:right w:val="none" w:sz="0" w:space="0" w:color="auto"/>
      </w:divBdr>
    </w:div>
    <w:div w:id="1807552119">
      <w:bodyDiv w:val="1"/>
      <w:marLeft w:val="0"/>
      <w:marRight w:val="0"/>
      <w:marTop w:val="0"/>
      <w:marBottom w:val="0"/>
      <w:divBdr>
        <w:top w:val="none" w:sz="0" w:space="0" w:color="auto"/>
        <w:left w:val="none" w:sz="0" w:space="0" w:color="auto"/>
        <w:bottom w:val="none" w:sz="0" w:space="0" w:color="auto"/>
        <w:right w:val="none" w:sz="0" w:space="0" w:color="auto"/>
      </w:divBdr>
    </w:div>
    <w:div w:id="1811627629">
      <w:bodyDiv w:val="1"/>
      <w:marLeft w:val="0"/>
      <w:marRight w:val="0"/>
      <w:marTop w:val="0"/>
      <w:marBottom w:val="0"/>
      <w:divBdr>
        <w:top w:val="none" w:sz="0" w:space="0" w:color="auto"/>
        <w:left w:val="none" w:sz="0" w:space="0" w:color="auto"/>
        <w:bottom w:val="none" w:sz="0" w:space="0" w:color="auto"/>
        <w:right w:val="none" w:sz="0" w:space="0" w:color="auto"/>
      </w:divBdr>
    </w:div>
    <w:div w:id="1816945480">
      <w:bodyDiv w:val="1"/>
      <w:marLeft w:val="0"/>
      <w:marRight w:val="0"/>
      <w:marTop w:val="0"/>
      <w:marBottom w:val="0"/>
      <w:divBdr>
        <w:top w:val="none" w:sz="0" w:space="0" w:color="auto"/>
        <w:left w:val="none" w:sz="0" w:space="0" w:color="auto"/>
        <w:bottom w:val="none" w:sz="0" w:space="0" w:color="auto"/>
        <w:right w:val="none" w:sz="0" w:space="0" w:color="auto"/>
      </w:divBdr>
    </w:div>
    <w:div w:id="1838303399">
      <w:bodyDiv w:val="1"/>
      <w:marLeft w:val="0"/>
      <w:marRight w:val="0"/>
      <w:marTop w:val="0"/>
      <w:marBottom w:val="0"/>
      <w:divBdr>
        <w:top w:val="none" w:sz="0" w:space="0" w:color="auto"/>
        <w:left w:val="none" w:sz="0" w:space="0" w:color="auto"/>
        <w:bottom w:val="none" w:sz="0" w:space="0" w:color="auto"/>
        <w:right w:val="none" w:sz="0" w:space="0" w:color="auto"/>
      </w:divBdr>
    </w:div>
    <w:div w:id="1846937963">
      <w:bodyDiv w:val="1"/>
      <w:marLeft w:val="0"/>
      <w:marRight w:val="0"/>
      <w:marTop w:val="0"/>
      <w:marBottom w:val="0"/>
      <w:divBdr>
        <w:top w:val="none" w:sz="0" w:space="0" w:color="auto"/>
        <w:left w:val="none" w:sz="0" w:space="0" w:color="auto"/>
        <w:bottom w:val="none" w:sz="0" w:space="0" w:color="auto"/>
        <w:right w:val="none" w:sz="0" w:space="0" w:color="auto"/>
      </w:divBdr>
    </w:div>
    <w:div w:id="1859584074">
      <w:bodyDiv w:val="1"/>
      <w:marLeft w:val="0"/>
      <w:marRight w:val="0"/>
      <w:marTop w:val="0"/>
      <w:marBottom w:val="0"/>
      <w:divBdr>
        <w:top w:val="none" w:sz="0" w:space="0" w:color="auto"/>
        <w:left w:val="none" w:sz="0" w:space="0" w:color="auto"/>
        <w:bottom w:val="none" w:sz="0" w:space="0" w:color="auto"/>
        <w:right w:val="none" w:sz="0" w:space="0" w:color="auto"/>
      </w:divBdr>
    </w:div>
    <w:div w:id="1874154192">
      <w:bodyDiv w:val="1"/>
      <w:marLeft w:val="0"/>
      <w:marRight w:val="0"/>
      <w:marTop w:val="0"/>
      <w:marBottom w:val="0"/>
      <w:divBdr>
        <w:top w:val="none" w:sz="0" w:space="0" w:color="auto"/>
        <w:left w:val="none" w:sz="0" w:space="0" w:color="auto"/>
        <w:bottom w:val="none" w:sz="0" w:space="0" w:color="auto"/>
        <w:right w:val="none" w:sz="0" w:space="0" w:color="auto"/>
      </w:divBdr>
    </w:div>
    <w:div w:id="1895700390">
      <w:bodyDiv w:val="1"/>
      <w:marLeft w:val="0"/>
      <w:marRight w:val="0"/>
      <w:marTop w:val="0"/>
      <w:marBottom w:val="0"/>
      <w:divBdr>
        <w:top w:val="none" w:sz="0" w:space="0" w:color="auto"/>
        <w:left w:val="none" w:sz="0" w:space="0" w:color="auto"/>
        <w:bottom w:val="none" w:sz="0" w:space="0" w:color="auto"/>
        <w:right w:val="none" w:sz="0" w:space="0" w:color="auto"/>
      </w:divBdr>
    </w:div>
    <w:div w:id="1996377923">
      <w:bodyDiv w:val="1"/>
      <w:marLeft w:val="0"/>
      <w:marRight w:val="0"/>
      <w:marTop w:val="0"/>
      <w:marBottom w:val="0"/>
      <w:divBdr>
        <w:top w:val="none" w:sz="0" w:space="0" w:color="auto"/>
        <w:left w:val="none" w:sz="0" w:space="0" w:color="auto"/>
        <w:bottom w:val="none" w:sz="0" w:space="0" w:color="auto"/>
        <w:right w:val="none" w:sz="0" w:space="0" w:color="auto"/>
      </w:divBdr>
    </w:div>
    <w:div w:id="2013947782">
      <w:bodyDiv w:val="1"/>
      <w:marLeft w:val="0"/>
      <w:marRight w:val="0"/>
      <w:marTop w:val="0"/>
      <w:marBottom w:val="0"/>
      <w:divBdr>
        <w:top w:val="none" w:sz="0" w:space="0" w:color="auto"/>
        <w:left w:val="none" w:sz="0" w:space="0" w:color="auto"/>
        <w:bottom w:val="none" w:sz="0" w:space="0" w:color="auto"/>
        <w:right w:val="none" w:sz="0" w:space="0" w:color="auto"/>
      </w:divBdr>
    </w:div>
    <w:div w:id="2036077903">
      <w:bodyDiv w:val="1"/>
      <w:marLeft w:val="0"/>
      <w:marRight w:val="0"/>
      <w:marTop w:val="0"/>
      <w:marBottom w:val="0"/>
      <w:divBdr>
        <w:top w:val="none" w:sz="0" w:space="0" w:color="auto"/>
        <w:left w:val="none" w:sz="0" w:space="0" w:color="auto"/>
        <w:bottom w:val="none" w:sz="0" w:space="0" w:color="auto"/>
        <w:right w:val="none" w:sz="0" w:space="0" w:color="auto"/>
      </w:divBdr>
    </w:div>
    <w:div w:id="2120029532">
      <w:bodyDiv w:val="1"/>
      <w:marLeft w:val="0"/>
      <w:marRight w:val="0"/>
      <w:marTop w:val="0"/>
      <w:marBottom w:val="0"/>
      <w:divBdr>
        <w:top w:val="none" w:sz="0" w:space="0" w:color="auto"/>
        <w:left w:val="none" w:sz="0" w:space="0" w:color="auto"/>
        <w:bottom w:val="none" w:sz="0" w:space="0" w:color="auto"/>
        <w:right w:val="none" w:sz="0" w:space="0" w:color="auto"/>
      </w:divBdr>
    </w:div>
    <w:div w:id="21421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Local%20Settings/Temporary%20Internet%20Files/Content.Outlook/Y7TUQZKH/CC014A" TargetMode="External"/><Relationship Id="rId18" Type="http://schemas.openxmlformats.org/officeDocument/2006/relationships/hyperlink" Target="http://schemas.vam.gov.hu/VPFault/1.0" TargetMode="External"/><Relationship Id="rId26" Type="http://schemas.openxmlformats.org/officeDocument/2006/relationships/hyperlink" Target="http://schemas.vam.gov.hu/NCTS/CC045A/1.0" TargetMode="External"/><Relationship Id="rId39" Type="http://schemas.openxmlformats.org/officeDocument/2006/relationships/theme" Target="theme/theme1.xml"/><Relationship Id="rId21" Type="http://schemas.openxmlformats.org/officeDocument/2006/relationships/hyperlink" Target="http://schemas.vam.gov.hu/NCTS/CC016A/1.0" TargetMode="External"/><Relationship Id="rId34"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hyperlink" Target="file:///D:/Local%20Settings/Temporary%20Internet%20Files/Content.Outlook/Y7TUQZKH/CC007A" TargetMode="External"/><Relationship Id="rId17" Type="http://schemas.openxmlformats.org/officeDocument/2006/relationships/hyperlink" Target="http://schemas.vam.gov.hu/NCTS/CC141A/1.0" TargetMode="External"/><Relationship Id="rId25" Type="http://schemas.openxmlformats.org/officeDocument/2006/relationships/hyperlink" Target="http://schemas.vam.gov.hu/NCTS/CC043A/1.0" TargetMode="External"/><Relationship Id="rId33" Type="http://schemas.openxmlformats.org/officeDocument/2006/relationships/hyperlink" Target="http://schemas.vam.gov.hu/NCTS/CC140A/1.0"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D:/Local%20Settings/Temporary%20Internet%20Files/Content.Outlook/Y7TUQZKH/CC054A" TargetMode="External"/><Relationship Id="rId20" Type="http://schemas.openxmlformats.org/officeDocument/2006/relationships/hyperlink" Target="http://schemas.vam.gov.hu/NCTS/CC009A/1.0" TargetMode="External"/><Relationship Id="rId29" Type="http://schemas.openxmlformats.org/officeDocument/2006/relationships/hyperlink" Target="http://schemas.vam.gov.hu/NCTS/CC058A/1.0"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24" Type="http://schemas.openxmlformats.org/officeDocument/2006/relationships/hyperlink" Target="http://schemas.vam.gov.hu/NCTS/CC029B/1.0" TargetMode="External"/><Relationship Id="rId32" Type="http://schemas.openxmlformats.org/officeDocument/2006/relationships/hyperlink" Target="http://schemas.vam.gov.hu/NCTS/CC928A/1.0" TargetMode="External"/><Relationship Id="rId37" Type="http://schemas.openxmlformats.org/officeDocument/2006/relationships/footer" Target="footer1.xml"/><Relationship Id="rId40"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file:///D:/Local%20Settings/Temporary%20Internet%20Files/Content.Outlook/Y7TUQZKH/CC044A" TargetMode="External"/><Relationship Id="rId23" Type="http://schemas.openxmlformats.org/officeDocument/2006/relationships/hyperlink" Target="http://schemas.vam.gov.hu/NCTS/CC028A/1.0" TargetMode="External"/><Relationship Id="rId28" Type="http://schemas.openxmlformats.org/officeDocument/2006/relationships/hyperlink" Target="http://schemas.vam.gov.hu/NCTS/CC055A/1.0"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hemas.vam.gov.hu/NCTS/CC008A/1.0" TargetMode="External"/><Relationship Id="rId31" Type="http://schemas.openxmlformats.org/officeDocument/2006/relationships/hyperlink" Target="http://schemas.vam.gov.hu/NCTS/CC062A/1.0"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file:///D:/Local%20Settings/Temporary%20Internet%20Files/Content.Outlook/Y7TUQZKH/CC015B" TargetMode="External"/><Relationship Id="rId22" Type="http://schemas.openxmlformats.org/officeDocument/2006/relationships/hyperlink" Target="http://schemas.vam.gov.hu/NCTS/CC025A/1.0" TargetMode="External"/><Relationship Id="rId27" Type="http://schemas.openxmlformats.org/officeDocument/2006/relationships/hyperlink" Target="http://schemas.vam.gov.hu/NCTS/CC051B/1.0" TargetMode="External"/><Relationship Id="rId30" Type="http://schemas.openxmlformats.org/officeDocument/2006/relationships/hyperlink" Target="http://schemas.vam.gov.hu/NCTS/CC060A/1.0" TargetMode="External"/><Relationship Id="rId35" Type="http://schemas.openxmlformats.org/officeDocument/2006/relationships/image" Target="media/image3.jpe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E:\Tom.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2F2FE9E2631DC84FBDF1DD5A1E4B575D" ma:contentTypeVersion="10" ma:contentTypeDescription="Új dokumentum létrehozása." ma:contentTypeScope="" ma:versionID="aa44aae7ee3e9228900bcfe2cc65373a">
  <xsd:schema xmlns:xsd="http://www.w3.org/2001/XMLSchema" xmlns:xs="http://www.w3.org/2001/XMLSchema" xmlns:p="http://schemas.microsoft.com/office/2006/metadata/properties" xmlns:ns1="http://schemas.microsoft.com/sharepoint/v3" xmlns:ns2="c67500be-a205-4978-a2d8-298a73f8c91f" xmlns:ns3="http://schemas.microsoft.com/sharepoint/v4" targetNamespace="http://schemas.microsoft.com/office/2006/metadata/properties" ma:root="true" ma:fieldsID="00d3d3d25957d337ade5b495f48131ea" ns1:_="" ns2:_="" ns3:_="">
    <xsd:import namespace="http://schemas.microsoft.com/sharepoint/v3"/>
    <xsd:import namespace="c67500be-a205-4978-a2d8-298a73f8c91f"/>
    <xsd:import namespace="http://schemas.microsoft.com/sharepoint/v4"/>
    <xsd:element name="properties">
      <xsd:complexType>
        <xsd:sequence>
          <xsd:element name="documentManagement">
            <xsd:complexType>
              <xsd:all>
                <xsd:element ref="ns2:SharedWithUsers" minOccurs="0"/>
                <xsd:element ref="ns1:EmailSender" minOccurs="0"/>
                <xsd:element ref="ns1:EmailTo" minOccurs="0"/>
                <xsd:element ref="ns1:EmailCc" minOccurs="0"/>
                <xsd:element ref="ns1:EmailFrom" minOccurs="0"/>
                <xsd:element ref="ns1:EmailSubject" minOccurs="0"/>
                <xsd:element ref="ns3: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9" nillable="true" ma:displayName="Levél feladója" ma:hidden="true" ma:internalName="EmailSender">
      <xsd:simpleType>
        <xsd:restriction base="dms:Note">
          <xsd:maxLength value="255"/>
        </xsd:restriction>
      </xsd:simpleType>
    </xsd:element>
    <xsd:element name="EmailTo" ma:index="10" nillable="true" ma:displayName="Levél Címzett mezője" ma:hidden="true" ma:internalName="EmailTo">
      <xsd:simpleType>
        <xsd:restriction base="dms:Note">
          <xsd:maxLength value="255"/>
        </xsd:restriction>
      </xsd:simpleType>
    </xsd:element>
    <xsd:element name="EmailCc" ma:index="11" nillable="true" ma:displayName="Levél Másolatot kap mezője" ma:hidden="true" ma:internalName="EmailCc">
      <xsd:simpleType>
        <xsd:restriction base="dms:Note">
          <xsd:maxLength value="255"/>
        </xsd:restriction>
      </xsd:simpleType>
    </xsd:element>
    <xsd:element name="EmailFrom" ma:index="12" nillable="true" ma:displayName="Levél Feladó mezője" ma:description="" ma:hidden="true" ma:indexed="true" ma:internalName="EmailFrom">
      <xsd:simpleType>
        <xsd:restriction base="dms:Text"/>
      </xsd:simpleType>
    </xsd:element>
    <xsd:element name="EmailSubject" ma:index="13" nillable="true" ma:displayName="Levél Tárgy mezője"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500be-a205-4978-a2d8-298a73f8c91f" elementFormDefault="qualified">
    <xsd:import namespace="http://schemas.microsoft.com/office/2006/documentManagement/types"/>
    <xsd:import namespace="http://schemas.microsoft.com/office/infopath/2007/PartnerControls"/>
    <xsd:element name="SharedWithUsers" ma:index="8"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4" nillable="true" ma:displayName="E-mail fejlécek" ma:hidden="true" ma:internalName="EmailHeader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Props1.xml><?xml version="1.0" encoding="utf-8"?>
<ds:datastoreItem xmlns:ds="http://schemas.openxmlformats.org/officeDocument/2006/customXml" ds:itemID="{6628B0A7-34A7-4C1C-A063-D497E65FC4EA}"/>
</file>

<file path=customXml/itemProps2.xml><?xml version="1.0" encoding="utf-8"?>
<ds:datastoreItem xmlns:ds="http://schemas.openxmlformats.org/officeDocument/2006/customXml" ds:itemID="{75EA0DD3-EC75-41C7-8848-9D6133021BE2}"/>
</file>

<file path=customXml/itemProps3.xml><?xml version="1.0" encoding="utf-8"?>
<ds:datastoreItem xmlns:ds="http://schemas.openxmlformats.org/officeDocument/2006/customXml" ds:itemID="{D39EDA38-F56E-4BAD-9544-585FA75A578F}"/>
</file>

<file path=customXml/itemProps4.xml><?xml version="1.0" encoding="utf-8"?>
<ds:datastoreItem xmlns:ds="http://schemas.openxmlformats.org/officeDocument/2006/customXml" ds:itemID="{1328386F-4A82-4782-AF10-5FD37D6803BD}"/>
</file>

<file path=docProps/app.xml><?xml version="1.0" encoding="utf-8"?>
<Properties xmlns="http://schemas.openxmlformats.org/officeDocument/2006/extended-properties" xmlns:vt="http://schemas.openxmlformats.org/officeDocument/2006/docPropsVTypes">
  <Template>Tom</Template>
  <TotalTime>3</TotalTime>
  <Pages>1</Pages>
  <Words>82974</Words>
  <Characters>572524</Characters>
  <Application>Microsoft Office Word</Application>
  <DocSecurity>0</DocSecurity>
  <Lines>4771</Lines>
  <Paragraphs>1308</Paragraphs>
  <ScaleCrop>false</ScaleCrop>
  <HeadingPairs>
    <vt:vector size="2" baseType="variant">
      <vt:variant>
        <vt:lpstr>Cím</vt:lpstr>
      </vt:variant>
      <vt:variant>
        <vt:i4>1</vt:i4>
      </vt:variant>
    </vt:vector>
  </HeadingPairs>
  <TitlesOfParts>
    <vt:vector size="1" baseType="lpstr">
      <vt:lpstr>ECS interfész specifikáció</vt:lpstr>
    </vt:vector>
  </TitlesOfParts>
  <Company>VPRK</Company>
  <LinksUpToDate>false</LinksUpToDate>
  <CharactersWithSpaces>654190</CharactersWithSpaces>
  <SharedDoc>false</SharedDoc>
  <HLinks>
    <vt:vector size="348" baseType="variant">
      <vt:variant>
        <vt:i4>2490475</vt:i4>
      </vt:variant>
      <vt:variant>
        <vt:i4>282</vt:i4>
      </vt:variant>
      <vt:variant>
        <vt:i4>0</vt:i4>
      </vt:variant>
      <vt:variant>
        <vt:i4>5</vt:i4>
      </vt:variant>
      <vt:variant>
        <vt:lpwstr>http://schemas.vam.gov.hu/NCTS/CC140A/1.0</vt:lpwstr>
      </vt:variant>
      <vt:variant>
        <vt:lpwstr>CC140A</vt:lpwstr>
      </vt:variant>
      <vt:variant>
        <vt:i4>2097261</vt:i4>
      </vt:variant>
      <vt:variant>
        <vt:i4>279</vt:i4>
      </vt:variant>
      <vt:variant>
        <vt:i4>0</vt:i4>
      </vt:variant>
      <vt:variant>
        <vt:i4>5</vt:i4>
      </vt:variant>
      <vt:variant>
        <vt:lpwstr>http://schemas.vam.gov.hu/NCTS/CC928A/1.0</vt:lpwstr>
      </vt:variant>
      <vt:variant>
        <vt:lpwstr>CC928A</vt:lpwstr>
      </vt:variant>
      <vt:variant>
        <vt:i4>2556010</vt:i4>
      </vt:variant>
      <vt:variant>
        <vt:i4>276</vt:i4>
      </vt:variant>
      <vt:variant>
        <vt:i4>0</vt:i4>
      </vt:variant>
      <vt:variant>
        <vt:i4>5</vt:i4>
      </vt:variant>
      <vt:variant>
        <vt:lpwstr>http://schemas.vam.gov.hu/NCTS/CC062A/1.0</vt:lpwstr>
      </vt:variant>
      <vt:variant>
        <vt:lpwstr>CC062A</vt:lpwstr>
      </vt:variant>
      <vt:variant>
        <vt:i4>2424936</vt:i4>
      </vt:variant>
      <vt:variant>
        <vt:i4>273</vt:i4>
      </vt:variant>
      <vt:variant>
        <vt:i4>0</vt:i4>
      </vt:variant>
      <vt:variant>
        <vt:i4>5</vt:i4>
      </vt:variant>
      <vt:variant>
        <vt:lpwstr>http://schemas.vam.gov.hu/NCTS/CC060A/1.0</vt:lpwstr>
      </vt:variant>
      <vt:variant>
        <vt:lpwstr>CC060A</vt:lpwstr>
      </vt:variant>
      <vt:variant>
        <vt:i4>3014755</vt:i4>
      </vt:variant>
      <vt:variant>
        <vt:i4>270</vt:i4>
      </vt:variant>
      <vt:variant>
        <vt:i4>0</vt:i4>
      </vt:variant>
      <vt:variant>
        <vt:i4>5</vt:i4>
      </vt:variant>
      <vt:variant>
        <vt:lpwstr>http://schemas.vam.gov.hu/NCTS/CC058A/1.0</vt:lpwstr>
      </vt:variant>
      <vt:variant>
        <vt:lpwstr>CC058A</vt:lpwstr>
      </vt:variant>
      <vt:variant>
        <vt:i4>2293870</vt:i4>
      </vt:variant>
      <vt:variant>
        <vt:i4>267</vt:i4>
      </vt:variant>
      <vt:variant>
        <vt:i4>0</vt:i4>
      </vt:variant>
      <vt:variant>
        <vt:i4>5</vt:i4>
      </vt:variant>
      <vt:variant>
        <vt:lpwstr>http://schemas.vam.gov.hu/NCTS/CC055A/1.0</vt:lpwstr>
      </vt:variant>
      <vt:variant>
        <vt:lpwstr>CC055A</vt:lpwstr>
      </vt:variant>
      <vt:variant>
        <vt:i4>2359401</vt:i4>
      </vt:variant>
      <vt:variant>
        <vt:i4>264</vt:i4>
      </vt:variant>
      <vt:variant>
        <vt:i4>0</vt:i4>
      </vt:variant>
      <vt:variant>
        <vt:i4>5</vt:i4>
      </vt:variant>
      <vt:variant>
        <vt:lpwstr>http://schemas.vam.gov.hu/NCTS/CC051B/1.0</vt:lpwstr>
      </vt:variant>
      <vt:variant>
        <vt:lpwstr>CC051B</vt:lpwstr>
      </vt:variant>
      <vt:variant>
        <vt:i4>2228335</vt:i4>
      </vt:variant>
      <vt:variant>
        <vt:i4>261</vt:i4>
      </vt:variant>
      <vt:variant>
        <vt:i4>0</vt:i4>
      </vt:variant>
      <vt:variant>
        <vt:i4>5</vt:i4>
      </vt:variant>
      <vt:variant>
        <vt:lpwstr>http://schemas.vam.gov.hu/NCTS/CC045A/1.0</vt:lpwstr>
      </vt:variant>
      <vt:variant>
        <vt:lpwstr>CC045A</vt:lpwstr>
      </vt:variant>
      <vt:variant>
        <vt:i4>2359401</vt:i4>
      </vt:variant>
      <vt:variant>
        <vt:i4>258</vt:i4>
      </vt:variant>
      <vt:variant>
        <vt:i4>0</vt:i4>
      </vt:variant>
      <vt:variant>
        <vt:i4>5</vt:i4>
      </vt:variant>
      <vt:variant>
        <vt:lpwstr>http://schemas.vam.gov.hu/NCTS/CC043A/1.0</vt:lpwstr>
      </vt:variant>
      <vt:variant>
        <vt:lpwstr>CC043A</vt:lpwstr>
      </vt:variant>
      <vt:variant>
        <vt:i4>2818150</vt:i4>
      </vt:variant>
      <vt:variant>
        <vt:i4>255</vt:i4>
      </vt:variant>
      <vt:variant>
        <vt:i4>0</vt:i4>
      </vt:variant>
      <vt:variant>
        <vt:i4>5</vt:i4>
      </vt:variant>
      <vt:variant>
        <vt:lpwstr>http://schemas.vam.gov.hu/NCTS/CC029B/1.0</vt:lpwstr>
      </vt:variant>
      <vt:variant>
        <vt:lpwstr>CC029B</vt:lpwstr>
      </vt:variant>
      <vt:variant>
        <vt:i4>2687076</vt:i4>
      </vt:variant>
      <vt:variant>
        <vt:i4>252</vt:i4>
      </vt:variant>
      <vt:variant>
        <vt:i4>0</vt:i4>
      </vt:variant>
      <vt:variant>
        <vt:i4>5</vt:i4>
      </vt:variant>
      <vt:variant>
        <vt:lpwstr>http://schemas.vam.gov.hu/NCTS/CC028A/1.0</vt:lpwstr>
      </vt:variant>
      <vt:variant>
        <vt:lpwstr>CC028A</vt:lpwstr>
      </vt:variant>
      <vt:variant>
        <vt:i4>2359401</vt:i4>
      </vt:variant>
      <vt:variant>
        <vt:i4>249</vt:i4>
      </vt:variant>
      <vt:variant>
        <vt:i4>0</vt:i4>
      </vt:variant>
      <vt:variant>
        <vt:i4>5</vt:i4>
      </vt:variant>
      <vt:variant>
        <vt:lpwstr>http://schemas.vam.gov.hu/NCTS/CC025A/1.0</vt:lpwstr>
      </vt:variant>
      <vt:variant>
        <vt:lpwstr>CC025A</vt:lpwstr>
      </vt:variant>
      <vt:variant>
        <vt:i4>2359401</vt:i4>
      </vt:variant>
      <vt:variant>
        <vt:i4>246</vt:i4>
      </vt:variant>
      <vt:variant>
        <vt:i4>0</vt:i4>
      </vt:variant>
      <vt:variant>
        <vt:i4>5</vt:i4>
      </vt:variant>
      <vt:variant>
        <vt:lpwstr>http://schemas.vam.gov.hu/NCTS/CC016A/1.0</vt:lpwstr>
      </vt:variant>
      <vt:variant>
        <vt:lpwstr>CC016A</vt:lpwstr>
      </vt:variant>
      <vt:variant>
        <vt:i4>2752615</vt:i4>
      </vt:variant>
      <vt:variant>
        <vt:i4>243</vt:i4>
      </vt:variant>
      <vt:variant>
        <vt:i4>0</vt:i4>
      </vt:variant>
      <vt:variant>
        <vt:i4>5</vt:i4>
      </vt:variant>
      <vt:variant>
        <vt:lpwstr>http://schemas.vam.gov.hu/NCTS/CC009A/1.0</vt:lpwstr>
      </vt:variant>
      <vt:variant>
        <vt:lpwstr>CC009A</vt:lpwstr>
      </vt:variant>
      <vt:variant>
        <vt:i4>2818150</vt:i4>
      </vt:variant>
      <vt:variant>
        <vt:i4>240</vt:i4>
      </vt:variant>
      <vt:variant>
        <vt:i4>0</vt:i4>
      </vt:variant>
      <vt:variant>
        <vt:i4>5</vt:i4>
      </vt:variant>
      <vt:variant>
        <vt:lpwstr>http://schemas.vam.gov.hu/NCTS/CC008A/1.0</vt:lpwstr>
      </vt:variant>
      <vt:variant>
        <vt:lpwstr>CC008A</vt:lpwstr>
      </vt:variant>
      <vt:variant>
        <vt:i4>1179656</vt:i4>
      </vt:variant>
      <vt:variant>
        <vt:i4>237</vt:i4>
      </vt:variant>
      <vt:variant>
        <vt:i4>0</vt:i4>
      </vt:variant>
      <vt:variant>
        <vt:i4>5</vt:i4>
      </vt:variant>
      <vt:variant>
        <vt:lpwstr>http://schemas.vam.gov.hu/VPFault/1.0</vt:lpwstr>
      </vt:variant>
      <vt:variant>
        <vt:lpwstr>Fault</vt:lpwstr>
      </vt:variant>
      <vt:variant>
        <vt:i4>2556010</vt:i4>
      </vt:variant>
      <vt:variant>
        <vt:i4>234</vt:i4>
      </vt:variant>
      <vt:variant>
        <vt:i4>0</vt:i4>
      </vt:variant>
      <vt:variant>
        <vt:i4>5</vt:i4>
      </vt:variant>
      <vt:variant>
        <vt:lpwstr>http://schemas.vam.gov.hu/NCTS/CC141A/1.0</vt:lpwstr>
      </vt:variant>
      <vt:variant>
        <vt:lpwstr>CC141A</vt:lpwstr>
      </vt:variant>
      <vt:variant>
        <vt:i4>1376350</vt:i4>
      </vt:variant>
      <vt:variant>
        <vt:i4>231</vt:i4>
      </vt:variant>
      <vt:variant>
        <vt:i4>0</vt:i4>
      </vt:variant>
      <vt:variant>
        <vt:i4>5</vt:i4>
      </vt:variant>
      <vt:variant>
        <vt:lpwstr>../../../Local Settings/Temporary Internet Files/Content.Outlook/Y7TUQZKH/CC054A</vt:lpwstr>
      </vt:variant>
      <vt:variant>
        <vt:lpwstr/>
      </vt:variant>
      <vt:variant>
        <vt:i4>1310814</vt:i4>
      </vt:variant>
      <vt:variant>
        <vt:i4>228</vt:i4>
      </vt:variant>
      <vt:variant>
        <vt:i4>0</vt:i4>
      </vt:variant>
      <vt:variant>
        <vt:i4>5</vt:i4>
      </vt:variant>
      <vt:variant>
        <vt:lpwstr>../../../Local Settings/Temporary Internet Files/Content.Outlook/Y7TUQZKH/CC044A</vt:lpwstr>
      </vt:variant>
      <vt:variant>
        <vt:lpwstr/>
      </vt:variant>
      <vt:variant>
        <vt:i4>1179743</vt:i4>
      </vt:variant>
      <vt:variant>
        <vt:i4>225</vt:i4>
      </vt:variant>
      <vt:variant>
        <vt:i4>0</vt:i4>
      </vt:variant>
      <vt:variant>
        <vt:i4>5</vt:i4>
      </vt:variant>
      <vt:variant>
        <vt:lpwstr>../../../Local Settings/Temporary Internet Files/Content.Outlook/Y7TUQZKH/CC015B</vt:lpwstr>
      </vt:variant>
      <vt:variant>
        <vt:lpwstr/>
      </vt:variant>
      <vt:variant>
        <vt:i4>1114206</vt:i4>
      </vt:variant>
      <vt:variant>
        <vt:i4>222</vt:i4>
      </vt:variant>
      <vt:variant>
        <vt:i4>0</vt:i4>
      </vt:variant>
      <vt:variant>
        <vt:i4>5</vt:i4>
      </vt:variant>
      <vt:variant>
        <vt:lpwstr>../../../Local Settings/Temporary Internet Files/Content.Outlook/Y7TUQZKH/CC014A</vt:lpwstr>
      </vt:variant>
      <vt:variant>
        <vt:lpwstr/>
      </vt:variant>
      <vt:variant>
        <vt:i4>1048669</vt:i4>
      </vt:variant>
      <vt:variant>
        <vt:i4>219</vt:i4>
      </vt:variant>
      <vt:variant>
        <vt:i4>0</vt:i4>
      </vt:variant>
      <vt:variant>
        <vt:i4>5</vt:i4>
      </vt:variant>
      <vt:variant>
        <vt:lpwstr>../../../Local Settings/Temporary Internet Files/Content.Outlook/Y7TUQZKH/CC007A</vt:lpwstr>
      </vt:variant>
      <vt:variant>
        <vt:lpwstr/>
      </vt:variant>
      <vt:variant>
        <vt:i4>1900603</vt:i4>
      </vt:variant>
      <vt:variant>
        <vt:i4>212</vt:i4>
      </vt:variant>
      <vt:variant>
        <vt:i4>0</vt:i4>
      </vt:variant>
      <vt:variant>
        <vt:i4>5</vt:i4>
      </vt:variant>
      <vt:variant>
        <vt:lpwstr/>
      </vt:variant>
      <vt:variant>
        <vt:lpwstr>_Toc299622279</vt:lpwstr>
      </vt:variant>
      <vt:variant>
        <vt:i4>1900603</vt:i4>
      </vt:variant>
      <vt:variant>
        <vt:i4>206</vt:i4>
      </vt:variant>
      <vt:variant>
        <vt:i4>0</vt:i4>
      </vt:variant>
      <vt:variant>
        <vt:i4>5</vt:i4>
      </vt:variant>
      <vt:variant>
        <vt:lpwstr/>
      </vt:variant>
      <vt:variant>
        <vt:lpwstr>_Toc299622278</vt:lpwstr>
      </vt:variant>
      <vt:variant>
        <vt:i4>1900603</vt:i4>
      </vt:variant>
      <vt:variant>
        <vt:i4>200</vt:i4>
      </vt:variant>
      <vt:variant>
        <vt:i4>0</vt:i4>
      </vt:variant>
      <vt:variant>
        <vt:i4>5</vt:i4>
      </vt:variant>
      <vt:variant>
        <vt:lpwstr/>
      </vt:variant>
      <vt:variant>
        <vt:lpwstr>_Toc299622277</vt:lpwstr>
      </vt:variant>
      <vt:variant>
        <vt:i4>1900603</vt:i4>
      </vt:variant>
      <vt:variant>
        <vt:i4>194</vt:i4>
      </vt:variant>
      <vt:variant>
        <vt:i4>0</vt:i4>
      </vt:variant>
      <vt:variant>
        <vt:i4>5</vt:i4>
      </vt:variant>
      <vt:variant>
        <vt:lpwstr/>
      </vt:variant>
      <vt:variant>
        <vt:lpwstr>_Toc299622276</vt:lpwstr>
      </vt:variant>
      <vt:variant>
        <vt:i4>1900603</vt:i4>
      </vt:variant>
      <vt:variant>
        <vt:i4>188</vt:i4>
      </vt:variant>
      <vt:variant>
        <vt:i4>0</vt:i4>
      </vt:variant>
      <vt:variant>
        <vt:i4>5</vt:i4>
      </vt:variant>
      <vt:variant>
        <vt:lpwstr/>
      </vt:variant>
      <vt:variant>
        <vt:lpwstr>_Toc299622275</vt:lpwstr>
      </vt:variant>
      <vt:variant>
        <vt:i4>1900603</vt:i4>
      </vt:variant>
      <vt:variant>
        <vt:i4>182</vt:i4>
      </vt:variant>
      <vt:variant>
        <vt:i4>0</vt:i4>
      </vt:variant>
      <vt:variant>
        <vt:i4>5</vt:i4>
      </vt:variant>
      <vt:variant>
        <vt:lpwstr/>
      </vt:variant>
      <vt:variant>
        <vt:lpwstr>_Toc299622274</vt:lpwstr>
      </vt:variant>
      <vt:variant>
        <vt:i4>1900603</vt:i4>
      </vt:variant>
      <vt:variant>
        <vt:i4>176</vt:i4>
      </vt:variant>
      <vt:variant>
        <vt:i4>0</vt:i4>
      </vt:variant>
      <vt:variant>
        <vt:i4>5</vt:i4>
      </vt:variant>
      <vt:variant>
        <vt:lpwstr/>
      </vt:variant>
      <vt:variant>
        <vt:lpwstr>_Toc299622273</vt:lpwstr>
      </vt:variant>
      <vt:variant>
        <vt:i4>1900603</vt:i4>
      </vt:variant>
      <vt:variant>
        <vt:i4>170</vt:i4>
      </vt:variant>
      <vt:variant>
        <vt:i4>0</vt:i4>
      </vt:variant>
      <vt:variant>
        <vt:i4>5</vt:i4>
      </vt:variant>
      <vt:variant>
        <vt:lpwstr/>
      </vt:variant>
      <vt:variant>
        <vt:lpwstr>_Toc299622272</vt:lpwstr>
      </vt:variant>
      <vt:variant>
        <vt:i4>1900603</vt:i4>
      </vt:variant>
      <vt:variant>
        <vt:i4>164</vt:i4>
      </vt:variant>
      <vt:variant>
        <vt:i4>0</vt:i4>
      </vt:variant>
      <vt:variant>
        <vt:i4>5</vt:i4>
      </vt:variant>
      <vt:variant>
        <vt:lpwstr/>
      </vt:variant>
      <vt:variant>
        <vt:lpwstr>_Toc299622271</vt:lpwstr>
      </vt:variant>
      <vt:variant>
        <vt:i4>1900603</vt:i4>
      </vt:variant>
      <vt:variant>
        <vt:i4>158</vt:i4>
      </vt:variant>
      <vt:variant>
        <vt:i4>0</vt:i4>
      </vt:variant>
      <vt:variant>
        <vt:i4>5</vt:i4>
      </vt:variant>
      <vt:variant>
        <vt:lpwstr/>
      </vt:variant>
      <vt:variant>
        <vt:lpwstr>_Toc299622270</vt:lpwstr>
      </vt:variant>
      <vt:variant>
        <vt:i4>1835067</vt:i4>
      </vt:variant>
      <vt:variant>
        <vt:i4>152</vt:i4>
      </vt:variant>
      <vt:variant>
        <vt:i4>0</vt:i4>
      </vt:variant>
      <vt:variant>
        <vt:i4>5</vt:i4>
      </vt:variant>
      <vt:variant>
        <vt:lpwstr/>
      </vt:variant>
      <vt:variant>
        <vt:lpwstr>_Toc299622269</vt:lpwstr>
      </vt:variant>
      <vt:variant>
        <vt:i4>1835067</vt:i4>
      </vt:variant>
      <vt:variant>
        <vt:i4>146</vt:i4>
      </vt:variant>
      <vt:variant>
        <vt:i4>0</vt:i4>
      </vt:variant>
      <vt:variant>
        <vt:i4>5</vt:i4>
      </vt:variant>
      <vt:variant>
        <vt:lpwstr/>
      </vt:variant>
      <vt:variant>
        <vt:lpwstr>_Toc299622268</vt:lpwstr>
      </vt:variant>
      <vt:variant>
        <vt:i4>1835067</vt:i4>
      </vt:variant>
      <vt:variant>
        <vt:i4>140</vt:i4>
      </vt:variant>
      <vt:variant>
        <vt:i4>0</vt:i4>
      </vt:variant>
      <vt:variant>
        <vt:i4>5</vt:i4>
      </vt:variant>
      <vt:variant>
        <vt:lpwstr/>
      </vt:variant>
      <vt:variant>
        <vt:lpwstr>_Toc299622267</vt:lpwstr>
      </vt:variant>
      <vt:variant>
        <vt:i4>1835067</vt:i4>
      </vt:variant>
      <vt:variant>
        <vt:i4>134</vt:i4>
      </vt:variant>
      <vt:variant>
        <vt:i4>0</vt:i4>
      </vt:variant>
      <vt:variant>
        <vt:i4>5</vt:i4>
      </vt:variant>
      <vt:variant>
        <vt:lpwstr/>
      </vt:variant>
      <vt:variant>
        <vt:lpwstr>_Toc299622266</vt:lpwstr>
      </vt:variant>
      <vt:variant>
        <vt:i4>1835067</vt:i4>
      </vt:variant>
      <vt:variant>
        <vt:i4>128</vt:i4>
      </vt:variant>
      <vt:variant>
        <vt:i4>0</vt:i4>
      </vt:variant>
      <vt:variant>
        <vt:i4>5</vt:i4>
      </vt:variant>
      <vt:variant>
        <vt:lpwstr/>
      </vt:variant>
      <vt:variant>
        <vt:lpwstr>_Toc299622265</vt:lpwstr>
      </vt:variant>
      <vt:variant>
        <vt:i4>1835067</vt:i4>
      </vt:variant>
      <vt:variant>
        <vt:i4>122</vt:i4>
      </vt:variant>
      <vt:variant>
        <vt:i4>0</vt:i4>
      </vt:variant>
      <vt:variant>
        <vt:i4>5</vt:i4>
      </vt:variant>
      <vt:variant>
        <vt:lpwstr/>
      </vt:variant>
      <vt:variant>
        <vt:lpwstr>_Toc299622264</vt:lpwstr>
      </vt:variant>
      <vt:variant>
        <vt:i4>1835067</vt:i4>
      </vt:variant>
      <vt:variant>
        <vt:i4>116</vt:i4>
      </vt:variant>
      <vt:variant>
        <vt:i4>0</vt:i4>
      </vt:variant>
      <vt:variant>
        <vt:i4>5</vt:i4>
      </vt:variant>
      <vt:variant>
        <vt:lpwstr/>
      </vt:variant>
      <vt:variant>
        <vt:lpwstr>_Toc299622263</vt:lpwstr>
      </vt:variant>
      <vt:variant>
        <vt:i4>1835067</vt:i4>
      </vt:variant>
      <vt:variant>
        <vt:i4>110</vt:i4>
      </vt:variant>
      <vt:variant>
        <vt:i4>0</vt:i4>
      </vt:variant>
      <vt:variant>
        <vt:i4>5</vt:i4>
      </vt:variant>
      <vt:variant>
        <vt:lpwstr/>
      </vt:variant>
      <vt:variant>
        <vt:lpwstr>_Toc299622262</vt:lpwstr>
      </vt:variant>
      <vt:variant>
        <vt:i4>1835067</vt:i4>
      </vt:variant>
      <vt:variant>
        <vt:i4>104</vt:i4>
      </vt:variant>
      <vt:variant>
        <vt:i4>0</vt:i4>
      </vt:variant>
      <vt:variant>
        <vt:i4>5</vt:i4>
      </vt:variant>
      <vt:variant>
        <vt:lpwstr/>
      </vt:variant>
      <vt:variant>
        <vt:lpwstr>_Toc299622261</vt:lpwstr>
      </vt:variant>
      <vt:variant>
        <vt:i4>1835067</vt:i4>
      </vt:variant>
      <vt:variant>
        <vt:i4>98</vt:i4>
      </vt:variant>
      <vt:variant>
        <vt:i4>0</vt:i4>
      </vt:variant>
      <vt:variant>
        <vt:i4>5</vt:i4>
      </vt:variant>
      <vt:variant>
        <vt:lpwstr/>
      </vt:variant>
      <vt:variant>
        <vt:lpwstr>_Toc299622260</vt:lpwstr>
      </vt:variant>
      <vt:variant>
        <vt:i4>2031675</vt:i4>
      </vt:variant>
      <vt:variant>
        <vt:i4>92</vt:i4>
      </vt:variant>
      <vt:variant>
        <vt:i4>0</vt:i4>
      </vt:variant>
      <vt:variant>
        <vt:i4>5</vt:i4>
      </vt:variant>
      <vt:variant>
        <vt:lpwstr/>
      </vt:variant>
      <vt:variant>
        <vt:lpwstr>_Toc299622259</vt:lpwstr>
      </vt:variant>
      <vt:variant>
        <vt:i4>2031675</vt:i4>
      </vt:variant>
      <vt:variant>
        <vt:i4>86</vt:i4>
      </vt:variant>
      <vt:variant>
        <vt:i4>0</vt:i4>
      </vt:variant>
      <vt:variant>
        <vt:i4>5</vt:i4>
      </vt:variant>
      <vt:variant>
        <vt:lpwstr/>
      </vt:variant>
      <vt:variant>
        <vt:lpwstr>_Toc299622258</vt:lpwstr>
      </vt:variant>
      <vt:variant>
        <vt:i4>2031675</vt:i4>
      </vt:variant>
      <vt:variant>
        <vt:i4>80</vt:i4>
      </vt:variant>
      <vt:variant>
        <vt:i4>0</vt:i4>
      </vt:variant>
      <vt:variant>
        <vt:i4>5</vt:i4>
      </vt:variant>
      <vt:variant>
        <vt:lpwstr/>
      </vt:variant>
      <vt:variant>
        <vt:lpwstr>_Toc299622257</vt:lpwstr>
      </vt:variant>
      <vt:variant>
        <vt:i4>2031675</vt:i4>
      </vt:variant>
      <vt:variant>
        <vt:i4>74</vt:i4>
      </vt:variant>
      <vt:variant>
        <vt:i4>0</vt:i4>
      </vt:variant>
      <vt:variant>
        <vt:i4>5</vt:i4>
      </vt:variant>
      <vt:variant>
        <vt:lpwstr/>
      </vt:variant>
      <vt:variant>
        <vt:lpwstr>_Toc299622256</vt:lpwstr>
      </vt:variant>
      <vt:variant>
        <vt:i4>2031675</vt:i4>
      </vt:variant>
      <vt:variant>
        <vt:i4>68</vt:i4>
      </vt:variant>
      <vt:variant>
        <vt:i4>0</vt:i4>
      </vt:variant>
      <vt:variant>
        <vt:i4>5</vt:i4>
      </vt:variant>
      <vt:variant>
        <vt:lpwstr/>
      </vt:variant>
      <vt:variant>
        <vt:lpwstr>_Toc299622255</vt:lpwstr>
      </vt:variant>
      <vt:variant>
        <vt:i4>2031675</vt:i4>
      </vt:variant>
      <vt:variant>
        <vt:i4>62</vt:i4>
      </vt:variant>
      <vt:variant>
        <vt:i4>0</vt:i4>
      </vt:variant>
      <vt:variant>
        <vt:i4>5</vt:i4>
      </vt:variant>
      <vt:variant>
        <vt:lpwstr/>
      </vt:variant>
      <vt:variant>
        <vt:lpwstr>_Toc299622254</vt:lpwstr>
      </vt:variant>
      <vt:variant>
        <vt:i4>2031675</vt:i4>
      </vt:variant>
      <vt:variant>
        <vt:i4>56</vt:i4>
      </vt:variant>
      <vt:variant>
        <vt:i4>0</vt:i4>
      </vt:variant>
      <vt:variant>
        <vt:i4>5</vt:i4>
      </vt:variant>
      <vt:variant>
        <vt:lpwstr/>
      </vt:variant>
      <vt:variant>
        <vt:lpwstr>_Toc299622253</vt:lpwstr>
      </vt:variant>
      <vt:variant>
        <vt:i4>2031675</vt:i4>
      </vt:variant>
      <vt:variant>
        <vt:i4>50</vt:i4>
      </vt:variant>
      <vt:variant>
        <vt:i4>0</vt:i4>
      </vt:variant>
      <vt:variant>
        <vt:i4>5</vt:i4>
      </vt:variant>
      <vt:variant>
        <vt:lpwstr/>
      </vt:variant>
      <vt:variant>
        <vt:lpwstr>_Toc299622252</vt:lpwstr>
      </vt:variant>
      <vt:variant>
        <vt:i4>2031675</vt:i4>
      </vt:variant>
      <vt:variant>
        <vt:i4>44</vt:i4>
      </vt:variant>
      <vt:variant>
        <vt:i4>0</vt:i4>
      </vt:variant>
      <vt:variant>
        <vt:i4>5</vt:i4>
      </vt:variant>
      <vt:variant>
        <vt:lpwstr/>
      </vt:variant>
      <vt:variant>
        <vt:lpwstr>_Toc299622251</vt:lpwstr>
      </vt:variant>
      <vt:variant>
        <vt:i4>2031675</vt:i4>
      </vt:variant>
      <vt:variant>
        <vt:i4>38</vt:i4>
      </vt:variant>
      <vt:variant>
        <vt:i4>0</vt:i4>
      </vt:variant>
      <vt:variant>
        <vt:i4>5</vt:i4>
      </vt:variant>
      <vt:variant>
        <vt:lpwstr/>
      </vt:variant>
      <vt:variant>
        <vt:lpwstr>_Toc299622250</vt:lpwstr>
      </vt:variant>
      <vt:variant>
        <vt:i4>1966139</vt:i4>
      </vt:variant>
      <vt:variant>
        <vt:i4>32</vt:i4>
      </vt:variant>
      <vt:variant>
        <vt:i4>0</vt:i4>
      </vt:variant>
      <vt:variant>
        <vt:i4>5</vt:i4>
      </vt:variant>
      <vt:variant>
        <vt:lpwstr/>
      </vt:variant>
      <vt:variant>
        <vt:lpwstr>_Toc299622249</vt:lpwstr>
      </vt:variant>
      <vt:variant>
        <vt:i4>1966139</vt:i4>
      </vt:variant>
      <vt:variant>
        <vt:i4>26</vt:i4>
      </vt:variant>
      <vt:variant>
        <vt:i4>0</vt:i4>
      </vt:variant>
      <vt:variant>
        <vt:i4>5</vt:i4>
      </vt:variant>
      <vt:variant>
        <vt:lpwstr/>
      </vt:variant>
      <vt:variant>
        <vt:lpwstr>_Toc299622248</vt:lpwstr>
      </vt:variant>
      <vt:variant>
        <vt:i4>1966139</vt:i4>
      </vt:variant>
      <vt:variant>
        <vt:i4>20</vt:i4>
      </vt:variant>
      <vt:variant>
        <vt:i4>0</vt:i4>
      </vt:variant>
      <vt:variant>
        <vt:i4>5</vt:i4>
      </vt:variant>
      <vt:variant>
        <vt:lpwstr/>
      </vt:variant>
      <vt:variant>
        <vt:lpwstr>_Toc299622247</vt:lpwstr>
      </vt:variant>
      <vt:variant>
        <vt:i4>1966139</vt:i4>
      </vt:variant>
      <vt:variant>
        <vt:i4>14</vt:i4>
      </vt:variant>
      <vt:variant>
        <vt:i4>0</vt:i4>
      </vt:variant>
      <vt:variant>
        <vt:i4>5</vt:i4>
      </vt:variant>
      <vt:variant>
        <vt:lpwstr/>
      </vt:variant>
      <vt:variant>
        <vt:lpwstr>_Toc299622246</vt:lpwstr>
      </vt:variant>
      <vt:variant>
        <vt:i4>1966139</vt:i4>
      </vt:variant>
      <vt:variant>
        <vt:i4>8</vt:i4>
      </vt:variant>
      <vt:variant>
        <vt:i4>0</vt:i4>
      </vt:variant>
      <vt:variant>
        <vt:i4>5</vt:i4>
      </vt:variant>
      <vt:variant>
        <vt:lpwstr/>
      </vt:variant>
      <vt:variant>
        <vt:lpwstr>_Toc299622245</vt:lpwstr>
      </vt:variant>
      <vt:variant>
        <vt:i4>1966139</vt:i4>
      </vt:variant>
      <vt:variant>
        <vt:i4>2</vt:i4>
      </vt:variant>
      <vt:variant>
        <vt:i4>0</vt:i4>
      </vt:variant>
      <vt:variant>
        <vt:i4>5</vt:i4>
      </vt:variant>
      <vt:variant>
        <vt:lpwstr/>
      </vt:variant>
      <vt:variant>
        <vt:lpwstr>_Toc299622244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 interfész specifikáció</dc:title>
  <dc:creator>Tóthné Lövő KLára</dc:creator>
  <cp:keywords>Projekt</cp:keywords>
  <cp:lastModifiedBy>Tóthné Lövő Klára</cp:lastModifiedBy>
  <cp:revision>4</cp:revision>
  <cp:lastPrinted>2013-05-30T09:54:00Z</cp:lastPrinted>
  <dcterms:created xsi:type="dcterms:W3CDTF">2015-11-27T06:38:00Z</dcterms:created>
  <dcterms:modified xsi:type="dcterms:W3CDTF">2015-11-27T06:41:00Z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ndszer">
    <vt:lpwstr>Kiviteli Ellenőrző Rendszer (ECS) Informatikai Rendszer</vt:lpwstr>
  </property>
  <property fmtid="{D5CDD505-2E9C-101B-9397-08002B2CF9AE}" pid="3" name="Verzió">
    <vt:lpwstr>v1.2</vt:lpwstr>
  </property>
  <property fmtid="{D5CDD505-2E9C-101B-9397-08002B2CF9AE}" pid="4" name="Dátum">
    <vt:filetime>2009-01-11T23:00:00Z</vt:filetime>
  </property>
  <property fmtid="{D5CDD505-2E9C-101B-9397-08002B2CF9AE}" pid="5" name="Dokumentum">
    <vt:lpwstr>ECS/DOC/ISP/v1.2/2009.01.12</vt:lpwstr>
  </property>
  <property fmtid="{D5CDD505-2E9C-101B-9397-08002B2CF9AE}" pid="6" name="ContentTypeId">
    <vt:lpwstr>0x0101002F2FE9E2631DC84FBDF1DD5A1E4B575D</vt:lpwstr>
  </property>
</Properties>
</file>